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DE5CA5" w:rsidTr="00512959">
        <w:trPr>
          <w:trHeight w:val="1074"/>
        </w:trPr>
        <w:tc>
          <w:tcPr>
            <w:tcW w:w="9345" w:type="dxa"/>
            <w:shd w:val="clear" w:color="auto" w:fill="auto"/>
          </w:tcPr>
          <w:p w:rsidR="00E63B98" w:rsidRPr="00267BEB" w:rsidRDefault="00267BEB" w:rsidP="00CE05DC">
            <w:pPr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267BEB">
              <w:rPr>
                <w:sz w:val="24"/>
                <w:szCs w:val="24"/>
              </w:rPr>
              <w:t xml:space="preserve">«Об утверждении административного регламента по предоставлению муниципальной услуги </w:t>
            </w:r>
            <w:r w:rsidRPr="00267BEB">
              <w:rPr>
                <w:rStyle w:val="FontStyle47"/>
                <w:sz w:val="24"/>
                <w:szCs w:val="24"/>
              </w:rPr>
              <w:t>«</w:t>
            </w:r>
            <w:r w:rsidR="00512959" w:rsidRPr="00512959">
              <w:rPr>
                <w:sz w:val="24"/>
                <w:szCs w:val="24"/>
              </w:rPr>
              <w:t>Предоставление разрешение на условно разрешенный вид использования земельного участка или объекта капитального строительства</w:t>
            </w:r>
            <w:r w:rsidRPr="00267BEB">
              <w:rPr>
                <w:sz w:val="24"/>
                <w:szCs w:val="24"/>
              </w:rPr>
              <w:t>»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4032D9" w:rsidRPr="00B055ED" w:rsidRDefault="005A44A7" w:rsidP="004032D9">
            <w:pPr>
              <w:ind w:firstLine="709"/>
              <w:jc w:val="both"/>
              <w:rPr>
                <w:color w:val="000000" w:themeColor="text1"/>
                <w:sz w:val="24"/>
                <w:szCs w:val="24"/>
              </w:rPr>
            </w:pPr>
            <w:r w:rsidRPr="005A44A7">
              <w:rPr>
                <w:rFonts w:eastAsia="Times New Roman"/>
                <w:bCs/>
                <w:sz w:val="24"/>
                <w:szCs w:val="24"/>
              </w:rPr>
              <w:t>приведение нормативного правового акта в соответствие с требованиями действующего законодательства</w:t>
            </w:r>
            <w:r w:rsidR="004032D9" w:rsidRPr="00624054">
              <w:rPr>
                <w:color w:val="FF0000"/>
                <w:sz w:val="24"/>
                <w:szCs w:val="24"/>
              </w:rPr>
              <w:t>.</w:t>
            </w:r>
          </w:p>
          <w:p w:rsidR="00DE5CA5" w:rsidRDefault="008B1280" w:rsidP="00D1201D"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4032D9">
              <w:rPr>
                <w:sz w:val="24"/>
                <w:szCs w:val="24"/>
              </w:rPr>
              <w:t>Внесение изменений в постановление не потребует дополнитель</w:t>
            </w:r>
            <w:bookmarkStart w:id="0" w:name="_GoBack"/>
            <w:bookmarkEnd w:id="0"/>
            <w:r w:rsidRPr="004032D9">
              <w:rPr>
                <w:sz w:val="24"/>
                <w:szCs w:val="24"/>
              </w:rPr>
              <w:t xml:space="preserve">ных расходов средств </w:t>
            </w:r>
            <w:r w:rsidR="00D1201D">
              <w:rPr>
                <w:sz w:val="24"/>
                <w:szCs w:val="24"/>
              </w:rPr>
              <w:t>местного</w:t>
            </w:r>
            <w:r w:rsidRPr="004032D9">
              <w:rPr>
                <w:sz w:val="24"/>
                <w:szCs w:val="24"/>
              </w:rPr>
              <w:t xml:space="preserve"> бюджета.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/не окажет, если окажет, укажите какое влияние и на какие товарные рынки): </w:t>
            </w:r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p w:rsidR="00DE5CA5" w:rsidRDefault="00DE5CA5"/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5161" w:rsidRDefault="003F5161" w:rsidP="00DE5CA5">
      <w:r>
        <w:separator/>
      </w:r>
    </w:p>
  </w:endnote>
  <w:endnote w:type="continuationSeparator" w:id="0">
    <w:p w:rsidR="003F5161" w:rsidRDefault="003F5161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5161" w:rsidRDefault="003F5161">
      <w:r>
        <w:separator/>
      </w:r>
    </w:p>
  </w:footnote>
  <w:footnote w:type="continuationSeparator" w:id="0">
    <w:p w:rsidR="003F5161" w:rsidRDefault="003F516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B1F85"/>
    <w:rsid w:val="000C5202"/>
    <w:rsid w:val="000D4686"/>
    <w:rsid w:val="00123388"/>
    <w:rsid w:val="00174692"/>
    <w:rsid w:val="00190DEB"/>
    <w:rsid w:val="001B22B3"/>
    <w:rsid w:val="001C2EBB"/>
    <w:rsid w:val="001F2253"/>
    <w:rsid w:val="001F2A1C"/>
    <w:rsid w:val="001F70CF"/>
    <w:rsid w:val="00241C13"/>
    <w:rsid w:val="002556D2"/>
    <w:rsid w:val="00267BEB"/>
    <w:rsid w:val="002A6D77"/>
    <w:rsid w:val="002E7333"/>
    <w:rsid w:val="00374190"/>
    <w:rsid w:val="00386FAE"/>
    <w:rsid w:val="003C18E7"/>
    <w:rsid w:val="003F5161"/>
    <w:rsid w:val="003F5A68"/>
    <w:rsid w:val="004032D9"/>
    <w:rsid w:val="00431BDE"/>
    <w:rsid w:val="00506A0D"/>
    <w:rsid w:val="00512959"/>
    <w:rsid w:val="00523385"/>
    <w:rsid w:val="0057693E"/>
    <w:rsid w:val="005A44A7"/>
    <w:rsid w:val="005B6866"/>
    <w:rsid w:val="00624054"/>
    <w:rsid w:val="006D3DC2"/>
    <w:rsid w:val="00705498"/>
    <w:rsid w:val="007971C0"/>
    <w:rsid w:val="00801B53"/>
    <w:rsid w:val="00803B39"/>
    <w:rsid w:val="00860C9E"/>
    <w:rsid w:val="008B1280"/>
    <w:rsid w:val="00926311"/>
    <w:rsid w:val="009308FA"/>
    <w:rsid w:val="0094163C"/>
    <w:rsid w:val="00A64043"/>
    <w:rsid w:val="00AC76FB"/>
    <w:rsid w:val="00AD2FBC"/>
    <w:rsid w:val="00B055ED"/>
    <w:rsid w:val="00BE1DF8"/>
    <w:rsid w:val="00C61F2E"/>
    <w:rsid w:val="00C73AF2"/>
    <w:rsid w:val="00C87C3C"/>
    <w:rsid w:val="00C91A3E"/>
    <w:rsid w:val="00CE05DC"/>
    <w:rsid w:val="00D1201D"/>
    <w:rsid w:val="00D13894"/>
    <w:rsid w:val="00D776F1"/>
    <w:rsid w:val="00DD4A1F"/>
    <w:rsid w:val="00DE2527"/>
    <w:rsid w:val="00DE5CA5"/>
    <w:rsid w:val="00E5411E"/>
    <w:rsid w:val="00E63B98"/>
    <w:rsid w:val="00F105AD"/>
    <w:rsid w:val="00F27F45"/>
    <w:rsid w:val="00F752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DE5CA5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link w:val="a4"/>
    <w:uiPriority w:val="1"/>
    <w:qFormat/>
    <w:rsid w:val="00DE5CA5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DE5CA5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DE5CA5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"/>
    <w:uiPriority w:val="99"/>
    <w:rsid w:val="00DE5CA5"/>
  </w:style>
  <w:style w:type="paragraph" w:customStyle="1" w:styleId="10">
    <w:name w:val="Нижний колонтитул1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DE5CA5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DE5CA5"/>
  </w:style>
  <w:style w:type="table" w:styleId="ab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DE5CA5"/>
    <w:rPr>
      <w:sz w:val="18"/>
    </w:rPr>
  </w:style>
  <w:style w:type="character" w:styleId="af">
    <w:name w:val="footnote reference"/>
    <w:basedOn w:val="a0"/>
    <w:uiPriority w:val="99"/>
    <w:unhideWhenUsed/>
    <w:rsid w:val="00DE5CA5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2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0">
    <w:name w:val="TOC Heading"/>
    <w:uiPriority w:val="39"/>
    <w:unhideWhenUsed/>
    <w:rsid w:val="00DE5CA5"/>
  </w:style>
  <w:style w:type="paragraph" w:styleId="af1">
    <w:name w:val="List Paragraph"/>
    <w:basedOn w:val="a"/>
    <w:uiPriority w:val="34"/>
    <w:qFormat/>
    <w:rsid w:val="00DE5CA5"/>
    <w:pPr>
      <w:ind w:left="720"/>
      <w:contextualSpacing/>
    </w:pPr>
  </w:style>
  <w:style w:type="paragraph" w:styleId="af2">
    <w:name w:val="Body Text"/>
    <w:basedOn w:val="a"/>
    <w:link w:val="af3"/>
    <w:uiPriority w:val="99"/>
    <w:semiHidden/>
    <w:unhideWhenUsed/>
    <w:rsid w:val="00B055ED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rsid w:val="00B055E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FontStyle47">
    <w:name w:val="Font Style47"/>
    <w:basedOn w:val="a0"/>
    <w:uiPriority w:val="99"/>
    <w:rsid w:val="00523385"/>
    <w:rPr>
      <w:rFonts w:ascii="Times New Roman" w:hAnsi="Times New Roman" w:cs="Times New Roman"/>
      <w:sz w:val="22"/>
      <w:szCs w:val="22"/>
    </w:rPr>
  </w:style>
  <w:style w:type="character" w:customStyle="1" w:styleId="a4">
    <w:name w:val="Без интервала Знак"/>
    <w:link w:val="a3"/>
    <w:uiPriority w:val="1"/>
    <w:rsid w:val="00CE05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0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БЕЛЯЕВ</cp:lastModifiedBy>
  <cp:revision>10</cp:revision>
  <dcterms:created xsi:type="dcterms:W3CDTF">2022-06-02T12:24:00Z</dcterms:created>
  <dcterms:modified xsi:type="dcterms:W3CDTF">2024-06-25T07:19:00Z</dcterms:modified>
</cp:coreProperties>
</file>