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596FC7" w:rsidRDefault="007975FB" w:rsidP="00596FC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Ракитянского района </w:t>
      </w:r>
      <w:r w:rsidR="002350FA" w:rsidRPr="002350FA">
        <w:rPr>
          <w:rFonts w:ascii="Times New Roman" w:hAnsi="Times New Roman" w:cs="Times New Roman"/>
          <w:b/>
          <w:sz w:val="24"/>
          <w:szCs w:val="24"/>
        </w:rPr>
        <w:t>«</w:t>
      </w:r>
      <w:r w:rsidR="002350FA" w:rsidRPr="002350FA">
        <w:rPr>
          <w:rFonts w:ascii="Times New Roman" w:hAnsi="Times New Roman" w:cs="Times New Roman"/>
          <w:b/>
        </w:rPr>
        <w:t>О внесении изменений в постановление администрации Ракитянского района от 16 декабря 2024 года № 164</w:t>
      </w:r>
      <w:r w:rsidR="002350FA" w:rsidRPr="00D70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«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Об утверждении Порядка предоставления субсидий из бюджета Ракитянского района</w:t>
      </w:r>
      <w:r w:rsidR="00596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некоммерческим организациям на реализацию социально значимых проектов</w:t>
      </w:r>
      <w:r w:rsidR="006C0BEE" w:rsidRPr="00596FC7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AF7951" w:rsidRPr="00596F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  <w:proofErr w:type="gramEnd"/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8694E" w:rsidRDefault="007932AC" w:rsidP="00D8694E">
      <w:pPr>
        <w:pStyle w:val="a8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 w:rsidR="006C0BEE" w:rsidRPr="00D8694E">
        <w:rPr>
          <w:rFonts w:ascii="Times New Roman" w:hAnsi="Times New Roman" w:cs="Times New Roman"/>
        </w:rPr>
        <w:t>Ракитянского района «</w:t>
      </w:r>
      <w:r w:rsidR="00D8694E" w:rsidRPr="00D8694E">
        <w:rPr>
          <w:rFonts w:ascii="Times New Roman" w:hAnsi="Times New Roman" w:cs="Times New Roman"/>
        </w:rPr>
        <w:t>О внесении изменений в постановление администрации</w:t>
      </w:r>
      <w:r w:rsidR="00D8694E">
        <w:rPr>
          <w:rFonts w:ascii="Times New Roman" w:hAnsi="Times New Roman" w:cs="Times New Roman"/>
        </w:rPr>
        <w:t xml:space="preserve"> </w:t>
      </w:r>
      <w:r w:rsidR="00D8694E" w:rsidRPr="00D8694E">
        <w:rPr>
          <w:rFonts w:ascii="Times New Roman" w:hAnsi="Times New Roman" w:cs="Times New Roman"/>
        </w:rPr>
        <w:t>Ракитянского района от 16 декабря 2024 года № 164</w:t>
      </w:r>
      <w:r w:rsidR="006C0BEE" w:rsidRPr="00D8694E">
        <w:rPr>
          <w:rFonts w:ascii="Times New Roman" w:hAnsi="Times New Roman" w:cs="Times New Roman"/>
          <w:spacing w:val="4"/>
        </w:rPr>
        <w:t>»</w:t>
      </w:r>
      <w:r w:rsidR="002350FA" w:rsidRPr="00235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0FA" w:rsidRPr="00D70905">
        <w:rPr>
          <w:rFonts w:ascii="Times New Roman" w:hAnsi="Times New Roman" w:cs="Times New Roman"/>
          <w:b/>
          <w:sz w:val="24"/>
          <w:szCs w:val="24"/>
        </w:rPr>
        <w:t>«</w:t>
      </w:r>
      <w:r w:rsidR="002350FA" w:rsidRPr="002350FA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субсидий из бюджета Ракитянского района некоммерческим организациям на реализацию социально значимых проектов</w:t>
      </w:r>
      <w:r w:rsidR="002350FA" w:rsidRPr="00596FC7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F42F63" w:rsidRPr="00D8694E">
        <w:rPr>
          <w:rFonts w:ascii="Times New Roman" w:hAnsi="Times New Roman" w:cs="Times New Roman"/>
        </w:rPr>
        <w:t xml:space="preserve">, </w:t>
      </w:r>
      <w:r w:rsidR="00F42F63" w:rsidRPr="00D8694E">
        <w:rPr>
          <w:rFonts w:ascii="Times New Roman" w:hAnsi="Times New Roman" w:cs="Times New Roman"/>
          <w:bCs/>
        </w:rPr>
        <w:t>на предмет их</w:t>
      </w:r>
      <w:proofErr w:type="gramEnd"/>
      <w:r w:rsidR="00F42F63" w:rsidRPr="00D8694E">
        <w:rPr>
          <w:rFonts w:ascii="Times New Roman" w:hAnsi="Times New Roman" w:cs="Times New Roman"/>
          <w:bCs/>
        </w:rPr>
        <w:t xml:space="preserve"> влияния на конкуренцию</w:t>
      </w:r>
      <w:r w:rsidRPr="00D8694E">
        <w:rPr>
          <w:rFonts w:ascii="Times New Roman" w:hAnsi="Times New Roman" w:cs="Times New Roman"/>
          <w:bCs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596FC7">
        <w:t>пл</w:t>
      </w:r>
      <w:r w:rsidR="00AA4449" w:rsidRPr="00616DFC">
        <w:t>.</w:t>
      </w:r>
      <w:r w:rsidR="00596FC7">
        <w:t xml:space="preserve"> Советская д. </w:t>
      </w:r>
      <w:r w:rsidR="002C1EB0">
        <w:t>2</w:t>
      </w:r>
      <w:r w:rsidR="002C1EB0" w:rsidRPr="00616DFC">
        <w:t>, а</w:t>
      </w:r>
      <w:r w:rsidRPr="00616DFC">
        <w:t xml:space="preserve">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2C1EB0" w:rsidRPr="002C1EB0">
        <w:rPr>
          <w:lang w:val="en-US"/>
        </w:rPr>
        <w:t>juvalyakova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ellada</w:t>
      </w:r>
      <w:proofErr w:type="spellEnd"/>
      <w:r w:rsidR="002C1EB0" w:rsidRPr="002C1EB0">
        <w:t>@</w:t>
      </w:r>
      <w:proofErr w:type="spellStart"/>
      <w:r w:rsidR="002C1EB0" w:rsidRPr="002C1EB0">
        <w:rPr>
          <w:lang w:val="en-US"/>
        </w:rPr>
        <w:t>yandex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ru</w:t>
      </w:r>
      <w:proofErr w:type="spellEnd"/>
      <w:r w:rsidR="002C1EB0" w:rsidRPr="002C1EB0">
        <w:t>.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C83A55">
        <w:t>09</w:t>
      </w:r>
      <w:r w:rsidR="00596FC7">
        <w:t>.</w:t>
      </w:r>
      <w:r w:rsidR="002350FA">
        <w:t>01</w:t>
      </w:r>
      <w:r w:rsidR="00AF7951" w:rsidRPr="00D81F99">
        <w:t>.20</w:t>
      </w:r>
      <w:r w:rsidR="00AF7951">
        <w:t>2</w:t>
      </w:r>
      <w:r w:rsidR="002350FA">
        <w:t>5</w:t>
      </w:r>
      <w:r w:rsidR="00AF7951" w:rsidRPr="00D81F99">
        <w:t xml:space="preserve"> по </w:t>
      </w:r>
      <w:r w:rsidR="00C83A55">
        <w:t>19</w:t>
      </w:r>
      <w:r w:rsidR="00AF7951" w:rsidRPr="00D81F99">
        <w:t>.</w:t>
      </w:r>
      <w:r w:rsidR="002350FA">
        <w:t>01</w:t>
      </w:r>
      <w:r w:rsidR="00AF7951" w:rsidRPr="00D81F99">
        <w:t>.20</w:t>
      </w:r>
      <w:r w:rsidR="00AF7951">
        <w:t>2</w:t>
      </w:r>
      <w:r w:rsidR="002350FA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2350FA">
        <w:t>6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2C1EB0" w:rsidP="00CD3381">
      <w:pPr>
        <w:pStyle w:val="a3"/>
        <w:jc w:val="both"/>
      </w:pPr>
      <w:r w:rsidRPr="002C1EB0">
        <w:t>Контактное лицо: старший специалист по реализации проектной деятельности МКУ «Центр ресурсного обеспечения деятельности органов местного самоуправления администрации Ракитянского района» Джувалякова Эллада Никосовна</w:t>
      </w:r>
      <w:r w:rsidR="00CD3381" w:rsidRPr="002C1EB0">
        <w:t>,</w:t>
      </w:r>
    </w:p>
    <w:p w:rsidR="00CD6DD2" w:rsidRDefault="00F42F63" w:rsidP="007975FB">
      <w:pPr>
        <w:pStyle w:val="a3"/>
        <w:jc w:val="both"/>
      </w:pPr>
      <w:bookmarkStart w:id="0" w:name="_GoBack"/>
      <w:bookmarkEnd w:id="0"/>
      <w:r>
        <w:t xml:space="preserve">телефон </w:t>
      </w:r>
      <w:r w:rsidR="0045177A" w:rsidRPr="002C1EB0">
        <w:t>55-</w:t>
      </w:r>
      <w:r w:rsidR="002C1EB0" w:rsidRPr="002C1EB0">
        <w:t>6</w:t>
      </w:r>
      <w:r w:rsidR="0045177A" w:rsidRPr="002C1EB0">
        <w:t>-</w:t>
      </w:r>
      <w:r w:rsidR="002C1EB0" w:rsidRPr="002C1EB0">
        <w:t>54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B4982"/>
    <w:rsid w:val="001D4761"/>
    <w:rsid w:val="00205CF5"/>
    <w:rsid w:val="002350FA"/>
    <w:rsid w:val="002C1EB0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146E"/>
    <w:rsid w:val="00465F23"/>
    <w:rsid w:val="00474E9A"/>
    <w:rsid w:val="0049008A"/>
    <w:rsid w:val="004F6E2D"/>
    <w:rsid w:val="005472D5"/>
    <w:rsid w:val="00560947"/>
    <w:rsid w:val="00596FC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83A55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8694E"/>
    <w:rsid w:val="00D93D11"/>
    <w:rsid w:val="00D94FF2"/>
    <w:rsid w:val="00DD63AC"/>
    <w:rsid w:val="00E55692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596F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96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9</cp:revision>
  <cp:lastPrinted>2021-09-10T06:14:00Z</cp:lastPrinted>
  <dcterms:created xsi:type="dcterms:W3CDTF">2022-12-09T11:17:00Z</dcterms:created>
  <dcterms:modified xsi:type="dcterms:W3CDTF">2025-01-15T08:52:00Z</dcterms:modified>
</cp:coreProperties>
</file>