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AF" w:rsidRDefault="00D56A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068AF" w:rsidRDefault="00D56A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068AF" w:rsidRDefault="00D068AF">
      <w:pPr>
        <w:jc w:val="center"/>
        <w:rPr>
          <w:sz w:val="16"/>
          <w:szCs w:val="16"/>
          <w:highlight w:val="yellow"/>
        </w:rPr>
      </w:pPr>
    </w:p>
    <w:p w:rsidR="00D068AF" w:rsidRDefault="00D56AF7">
      <w:pPr>
        <w:pStyle w:val="af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D068AF">
        <w:tc>
          <w:tcPr>
            <w:tcW w:w="4672" w:type="dxa"/>
            <w:shd w:val="clear" w:color="auto" w:fill="auto"/>
          </w:tcPr>
          <w:p w:rsidR="00D068AF" w:rsidRDefault="00D56A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D068AF" w:rsidRDefault="00D068AF">
            <w:pPr>
              <w:jc w:val="center"/>
              <w:rPr>
                <w:sz w:val="24"/>
                <w:szCs w:val="24"/>
              </w:rPr>
            </w:pPr>
          </w:p>
        </w:tc>
      </w:tr>
      <w:tr w:rsidR="00D068AF">
        <w:tc>
          <w:tcPr>
            <w:tcW w:w="4672" w:type="dxa"/>
            <w:shd w:val="clear" w:color="auto" w:fill="auto"/>
          </w:tcPr>
          <w:p w:rsidR="00D068AF" w:rsidRDefault="00D56A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D068AF" w:rsidRDefault="00D068AF">
            <w:pPr>
              <w:jc w:val="center"/>
              <w:rPr>
                <w:sz w:val="24"/>
                <w:szCs w:val="24"/>
              </w:rPr>
            </w:pPr>
          </w:p>
        </w:tc>
      </w:tr>
      <w:tr w:rsidR="00D068AF">
        <w:tc>
          <w:tcPr>
            <w:tcW w:w="4672" w:type="dxa"/>
            <w:shd w:val="clear" w:color="auto" w:fill="auto"/>
          </w:tcPr>
          <w:p w:rsidR="00D068AF" w:rsidRDefault="00D56A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D068AF" w:rsidRDefault="00D068AF">
            <w:pPr>
              <w:jc w:val="center"/>
              <w:rPr>
                <w:sz w:val="24"/>
                <w:szCs w:val="24"/>
              </w:rPr>
            </w:pPr>
          </w:p>
        </w:tc>
      </w:tr>
      <w:tr w:rsidR="00D068AF">
        <w:tc>
          <w:tcPr>
            <w:tcW w:w="4672" w:type="dxa"/>
            <w:shd w:val="clear" w:color="auto" w:fill="auto"/>
          </w:tcPr>
          <w:p w:rsidR="00D068AF" w:rsidRDefault="00D56A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D068AF" w:rsidRDefault="00D068AF">
            <w:pPr>
              <w:jc w:val="center"/>
              <w:rPr>
                <w:sz w:val="24"/>
                <w:szCs w:val="24"/>
              </w:rPr>
            </w:pPr>
          </w:p>
        </w:tc>
      </w:tr>
      <w:tr w:rsidR="00D068AF">
        <w:tc>
          <w:tcPr>
            <w:tcW w:w="4672" w:type="dxa"/>
            <w:shd w:val="clear" w:color="auto" w:fill="auto"/>
          </w:tcPr>
          <w:p w:rsidR="00D068AF" w:rsidRDefault="00D56A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D068AF" w:rsidRDefault="00D068AF">
            <w:pPr>
              <w:jc w:val="center"/>
              <w:rPr>
                <w:sz w:val="24"/>
                <w:szCs w:val="24"/>
              </w:rPr>
            </w:pPr>
          </w:p>
        </w:tc>
      </w:tr>
      <w:tr w:rsidR="00D068AF">
        <w:tc>
          <w:tcPr>
            <w:tcW w:w="4672" w:type="dxa"/>
            <w:shd w:val="clear" w:color="auto" w:fill="auto"/>
          </w:tcPr>
          <w:p w:rsidR="00D068AF" w:rsidRDefault="00D56A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D068AF" w:rsidRDefault="00D06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68AF" w:rsidRDefault="00D56AF7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068AF" w:rsidRDefault="00D56A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068AF">
        <w:tc>
          <w:tcPr>
            <w:tcW w:w="9571" w:type="dxa"/>
            <w:shd w:val="clear" w:color="auto" w:fill="auto"/>
          </w:tcPr>
          <w:p w:rsidR="00D068AF" w:rsidRDefault="00D56AF7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О внесении изменений в постановление администрации Ракитянского района от 20 февраля 2018 года </w:t>
            </w:r>
            <w:r>
              <w:rPr>
                <w:b/>
                <w:bCs/>
                <w:color w:val="000000"/>
                <w:sz w:val="24"/>
                <w:szCs w:val="24"/>
              </w:rPr>
              <w:t>№ 11</w:t>
            </w:r>
            <w:r>
              <w:rPr>
                <w:sz w:val="24"/>
                <w:szCs w:val="24"/>
              </w:rPr>
              <w:t>»</w:t>
            </w: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56AF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068A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56AF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068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56AF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068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56AF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068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56AF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068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56AF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068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56AF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068AF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068AF">
        <w:tc>
          <w:tcPr>
            <w:tcW w:w="9571" w:type="dxa"/>
            <w:shd w:val="clear" w:color="auto" w:fill="auto"/>
          </w:tcPr>
          <w:p w:rsidR="00D068AF" w:rsidRDefault="00D56AF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rFonts w:eastAsia="Times New Roman"/>
                <w:sz w:val="24"/>
                <w:szCs w:val="24"/>
              </w:rPr>
              <w:t xml:space="preserve">309310, Белгородская область, Ракитянский район, п.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Ракитное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ул. Пролетарская, д. 20Б</w:t>
            </w:r>
            <w:r>
              <w:rPr>
                <w:sz w:val="24"/>
                <w:szCs w:val="24"/>
              </w:rPr>
              <w:t>, а также по адресу электронной почты:</w:t>
            </w:r>
            <w:r>
              <w:rPr>
                <w:rStyle w:val="af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kult</w:t>
            </w:r>
            <w:proofErr w:type="spellStart"/>
            <w:r>
              <w:rPr>
                <w:sz w:val="24"/>
                <w:szCs w:val="24"/>
                <w:lang w:val="en-US"/>
              </w:rPr>
              <w:t>rakita</w:t>
            </w:r>
            <w:proofErr w:type="spellEnd"/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sz w:val="24"/>
                <w:szCs w:val="24"/>
              </w:rPr>
              <w:t>.ru</w:t>
            </w:r>
          </w:p>
          <w:p w:rsidR="00D068AF" w:rsidRPr="00D56AF7" w:rsidRDefault="00D56AF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замечаний: с 11</w:t>
            </w:r>
            <w:r w:rsidRPr="00D56AF7">
              <w:rPr>
                <w:sz w:val="24"/>
                <w:szCs w:val="24"/>
              </w:rPr>
              <w:t>.01.2024 г. по 2</w:t>
            </w:r>
            <w:bookmarkStart w:id="0" w:name="_GoBack"/>
            <w:bookmarkEnd w:id="0"/>
            <w:r>
              <w:rPr>
                <w:sz w:val="24"/>
                <w:szCs w:val="24"/>
              </w:rPr>
              <w:t>1</w:t>
            </w:r>
            <w:r w:rsidRPr="00D56AF7">
              <w:rPr>
                <w:sz w:val="24"/>
                <w:szCs w:val="24"/>
              </w:rPr>
              <w:t>.</w:t>
            </w:r>
            <w:r w:rsidRPr="00D56AF7">
              <w:rPr>
                <w:sz w:val="24"/>
                <w:szCs w:val="24"/>
              </w:rPr>
              <w:t>01.2024 г.</w:t>
            </w:r>
          </w:p>
          <w:p w:rsidR="00D068AF" w:rsidRDefault="00D068AF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D068AF" w:rsidRDefault="00D068AF"/>
    <w:sectPr w:rsidR="00D068AF" w:rsidSect="00D06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8AF" w:rsidRDefault="00D56AF7">
      <w:r>
        <w:separator/>
      </w:r>
    </w:p>
  </w:endnote>
  <w:endnote w:type="continuationSeparator" w:id="0">
    <w:p w:rsidR="00D068AF" w:rsidRDefault="00D56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8AF" w:rsidRDefault="00D56AF7">
      <w:r>
        <w:separator/>
      </w:r>
    </w:p>
  </w:footnote>
  <w:footnote w:type="continuationSeparator" w:id="0">
    <w:p w:rsidR="00D068AF" w:rsidRDefault="00D56A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53ABA"/>
    <w:multiLevelType w:val="hybridMultilevel"/>
    <w:tmpl w:val="462A2DF0"/>
    <w:lvl w:ilvl="0" w:tplc="98160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940AA5E">
      <w:start w:val="1"/>
      <w:numFmt w:val="lowerLetter"/>
      <w:lvlText w:val="%2."/>
      <w:lvlJc w:val="left"/>
      <w:pPr>
        <w:ind w:left="1800" w:hanging="360"/>
      </w:pPr>
    </w:lvl>
    <w:lvl w:ilvl="2" w:tplc="74EE5358">
      <w:start w:val="1"/>
      <w:numFmt w:val="lowerRoman"/>
      <w:lvlText w:val="%3."/>
      <w:lvlJc w:val="right"/>
      <w:pPr>
        <w:ind w:left="2520" w:hanging="180"/>
      </w:pPr>
    </w:lvl>
    <w:lvl w:ilvl="3" w:tplc="B9E28608">
      <w:start w:val="1"/>
      <w:numFmt w:val="decimal"/>
      <w:lvlText w:val="%4."/>
      <w:lvlJc w:val="left"/>
      <w:pPr>
        <w:ind w:left="3240" w:hanging="360"/>
      </w:pPr>
    </w:lvl>
    <w:lvl w:ilvl="4" w:tplc="71F07AF0">
      <w:start w:val="1"/>
      <w:numFmt w:val="lowerLetter"/>
      <w:lvlText w:val="%5."/>
      <w:lvlJc w:val="left"/>
      <w:pPr>
        <w:ind w:left="3960" w:hanging="360"/>
      </w:pPr>
    </w:lvl>
    <w:lvl w:ilvl="5" w:tplc="E2F0B188">
      <w:start w:val="1"/>
      <w:numFmt w:val="lowerRoman"/>
      <w:lvlText w:val="%6."/>
      <w:lvlJc w:val="right"/>
      <w:pPr>
        <w:ind w:left="4680" w:hanging="180"/>
      </w:pPr>
    </w:lvl>
    <w:lvl w:ilvl="6" w:tplc="29C01068">
      <w:start w:val="1"/>
      <w:numFmt w:val="decimal"/>
      <w:lvlText w:val="%7."/>
      <w:lvlJc w:val="left"/>
      <w:pPr>
        <w:ind w:left="5400" w:hanging="360"/>
      </w:pPr>
    </w:lvl>
    <w:lvl w:ilvl="7" w:tplc="C5CE2562">
      <w:start w:val="1"/>
      <w:numFmt w:val="lowerLetter"/>
      <w:lvlText w:val="%8."/>
      <w:lvlJc w:val="left"/>
      <w:pPr>
        <w:ind w:left="6120" w:hanging="360"/>
      </w:pPr>
    </w:lvl>
    <w:lvl w:ilvl="8" w:tplc="6E1A4EE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8AF"/>
    <w:rsid w:val="00D068AF"/>
    <w:rsid w:val="00D56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A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06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06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06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06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06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06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06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06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06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D068A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D068AF"/>
    <w:rPr>
      <w:sz w:val="24"/>
      <w:szCs w:val="24"/>
    </w:rPr>
  </w:style>
  <w:style w:type="character" w:customStyle="1" w:styleId="QuoteChar">
    <w:name w:val="Quote Char"/>
    <w:link w:val="2"/>
    <w:uiPriority w:val="29"/>
    <w:rsid w:val="00D068AF"/>
    <w:rPr>
      <w:i/>
    </w:rPr>
  </w:style>
  <w:style w:type="character" w:customStyle="1" w:styleId="IntenseQuoteChar">
    <w:name w:val="Intense Quote Char"/>
    <w:link w:val="a5"/>
    <w:uiPriority w:val="30"/>
    <w:rsid w:val="00D068A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068AF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D068AF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D068AF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D068A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06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D068AF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D068AF"/>
  </w:style>
  <w:style w:type="character" w:customStyle="1" w:styleId="a8">
    <w:name w:val="Текст концевой сноски Знак"/>
    <w:link w:val="a7"/>
    <w:uiPriority w:val="99"/>
    <w:rsid w:val="00D068AF"/>
    <w:rPr>
      <w:sz w:val="20"/>
    </w:rPr>
  </w:style>
  <w:style w:type="character" w:styleId="a9">
    <w:name w:val="endnote reference"/>
    <w:basedOn w:val="a0"/>
    <w:uiPriority w:val="99"/>
    <w:semiHidden/>
    <w:unhideWhenUsed/>
    <w:rsid w:val="00D068AF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D068AF"/>
  </w:style>
  <w:style w:type="paragraph" w:customStyle="1" w:styleId="11">
    <w:name w:val="Заголовок 11"/>
    <w:basedOn w:val="a"/>
    <w:next w:val="a"/>
    <w:link w:val="Heading1Char"/>
    <w:uiPriority w:val="9"/>
    <w:qFormat/>
    <w:rsid w:val="00D06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068AF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06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06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06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06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06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06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06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06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06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06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06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06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06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06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06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068AF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D068AF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D068AF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D068AF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D068AF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D068A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068A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068AF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D06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D068AF"/>
    <w:rPr>
      <w:i/>
    </w:rPr>
  </w:style>
  <w:style w:type="character" w:customStyle="1" w:styleId="HeaderChar">
    <w:name w:val="Header Char"/>
    <w:basedOn w:val="a0"/>
    <w:link w:val="Header"/>
    <w:uiPriority w:val="99"/>
    <w:rsid w:val="00D068AF"/>
  </w:style>
  <w:style w:type="character" w:customStyle="1" w:styleId="FooterChar">
    <w:name w:val="Footer Char"/>
    <w:basedOn w:val="a0"/>
    <w:uiPriority w:val="99"/>
    <w:rsid w:val="00D068AF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D068AF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068AF"/>
  </w:style>
  <w:style w:type="table" w:styleId="af">
    <w:name w:val="Table Grid"/>
    <w:basedOn w:val="a1"/>
    <w:uiPriority w:val="59"/>
    <w:rsid w:val="00D068A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068A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068A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06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068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068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D068AF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D068AF"/>
    <w:rPr>
      <w:sz w:val="18"/>
    </w:rPr>
  </w:style>
  <w:style w:type="character" w:styleId="af1">
    <w:name w:val="footnote reference"/>
    <w:basedOn w:val="a0"/>
    <w:uiPriority w:val="99"/>
    <w:unhideWhenUsed/>
    <w:rsid w:val="00D068A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D068AF"/>
    <w:pPr>
      <w:spacing w:after="57"/>
    </w:pPr>
  </w:style>
  <w:style w:type="paragraph" w:styleId="22">
    <w:name w:val="toc 2"/>
    <w:basedOn w:val="a"/>
    <w:next w:val="a"/>
    <w:uiPriority w:val="39"/>
    <w:unhideWhenUsed/>
    <w:rsid w:val="00D06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06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06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06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06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06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06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068AF"/>
    <w:pPr>
      <w:spacing w:after="57"/>
      <w:ind w:left="2268"/>
    </w:pPr>
  </w:style>
  <w:style w:type="paragraph" w:styleId="af2">
    <w:name w:val="TOC Heading"/>
    <w:uiPriority w:val="39"/>
    <w:unhideWhenUsed/>
    <w:rsid w:val="00D068AF"/>
  </w:style>
  <w:style w:type="paragraph" w:styleId="af3">
    <w:name w:val="List Paragraph"/>
    <w:basedOn w:val="a"/>
    <w:uiPriority w:val="34"/>
    <w:qFormat/>
    <w:rsid w:val="00D068AF"/>
    <w:pPr>
      <w:ind w:left="720"/>
      <w:contextualSpacing/>
    </w:pPr>
  </w:style>
  <w:style w:type="character" w:styleId="af4">
    <w:name w:val="Hyperlink"/>
    <w:uiPriority w:val="99"/>
    <w:rsid w:val="00D068AF"/>
    <w:rPr>
      <w:color w:val="0000FF"/>
      <w:u w:val="single"/>
    </w:rPr>
  </w:style>
  <w:style w:type="paragraph" w:customStyle="1" w:styleId="12">
    <w:name w:val="Верхний колонтитул1"/>
    <w:basedOn w:val="a"/>
    <w:link w:val="af5"/>
    <w:uiPriority w:val="99"/>
    <w:unhideWhenUsed/>
    <w:rsid w:val="00D068A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2"/>
    <w:uiPriority w:val="99"/>
    <w:rsid w:val="00D068AF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6"/>
    <w:uiPriority w:val="99"/>
    <w:unhideWhenUsed/>
    <w:rsid w:val="00D068A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13"/>
    <w:uiPriority w:val="99"/>
    <w:rsid w:val="00D068AF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7">
    <w:name w:val="Базовый"/>
    <w:rsid w:val="00D068AF"/>
    <w:pP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8">
    <w:name w:val="Body Text"/>
    <w:basedOn w:val="a"/>
    <w:link w:val="af9"/>
    <w:uiPriority w:val="99"/>
    <w:unhideWhenUsed/>
    <w:rsid w:val="00D068AF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D068AF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Strong"/>
    <w:basedOn w:val="a0"/>
    <w:uiPriority w:val="22"/>
    <w:qFormat/>
    <w:rsid w:val="00D068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dcterms:created xsi:type="dcterms:W3CDTF">2023-04-19T12:40:00Z</dcterms:created>
  <dcterms:modified xsi:type="dcterms:W3CDTF">2024-01-11T08:28:00Z</dcterms:modified>
</cp:coreProperties>
</file>