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администрации Ракитянского района Белгородской обл. от 15.09.2014 N 80</w:t>
              <w:br/>
              <w:t xml:space="preserve">"Об утверждении муниципальной программы Ракитянского района "Развитие культуры и искусства Ракитянского района на 2015 - 2020 годы"</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09.12.2022</w:t>
            </w:r>
            <w:r>
              <w:rPr>
                <w:sz w:val="28"/>
              </w:rPr>
              <w:br/>
              <w:t xml:space="preserve"> </w:t>
            </w:r>
          </w:p>
        </w:tc>
      </w:tr>
    </w:tbl>
    <w:p>
      <w:pPr>
        <w:sectPr>
          <w:pgSz w:w="11906" w:h="16838"/>
          <w:pgMar w:top="841" w:right="595" w:bottom="841" w:left="595" w:header="0" w:footer="0" w:gutter="0"/>
          <w:titlePg/>
        </w:sectPr>
      </w:pPr>
    </w:p>
    <w:p>
      <w:pPr>
        <w:pStyle w:val="0"/>
        <w:outlineLvl w:val="0"/>
      </w:pPr>
      <w:r>
        <w:rPr>
          <w:sz w:val="20"/>
        </w:rPr>
      </w:r>
    </w:p>
    <w:p>
      <w:pPr>
        <w:pStyle w:val="2"/>
        <w:outlineLvl w:val="0"/>
        <w:jc w:val="center"/>
      </w:pPr>
      <w:r>
        <w:rPr>
          <w:sz w:val="20"/>
        </w:rPr>
        <w:t xml:space="preserve">АДМИНИСТРАЦИЯ РАКИТЯНСКОГО РАЙОНА</w:t>
      </w:r>
    </w:p>
    <w:p>
      <w:pPr>
        <w:pStyle w:val="2"/>
        <w:jc w:val="center"/>
      </w:pPr>
      <w:r>
        <w:rPr>
          <w:sz w:val="20"/>
        </w:rPr>
        <w:t xml:space="preserve">БЕЛГОРОДСКОЙ ОБЛАСТИ</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15 сентября 2014 г. N 80</w:t>
      </w:r>
    </w:p>
    <w:p>
      <w:pPr>
        <w:pStyle w:val="2"/>
        <w:jc w:val="center"/>
      </w:pPr>
      <w:r>
        <w:rPr>
          <w:sz w:val="20"/>
        </w:rPr>
      </w:r>
    </w:p>
    <w:p>
      <w:pPr>
        <w:pStyle w:val="2"/>
        <w:jc w:val="center"/>
      </w:pPr>
      <w:r>
        <w:rPr>
          <w:sz w:val="20"/>
        </w:rPr>
        <w:t xml:space="preserve">ОБ УТВЕРЖДЕНИИ МУНИЦИПАЛЬНОЙ ПРОГРАММЫ РАКИТЯНСКОГО</w:t>
      </w:r>
    </w:p>
    <w:p>
      <w:pPr>
        <w:pStyle w:val="2"/>
        <w:jc w:val="center"/>
      </w:pPr>
      <w:r>
        <w:rPr>
          <w:sz w:val="20"/>
        </w:rPr>
        <w:t xml:space="preserve">РАЙОНА "РАЗВИТИЕ КУЛЬТУРЫ И ИСКУССТВА</w:t>
      </w:r>
    </w:p>
    <w:p>
      <w:pPr>
        <w:pStyle w:val="2"/>
        <w:jc w:val="center"/>
      </w:pPr>
      <w:r>
        <w:rPr>
          <w:sz w:val="20"/>
        </w:rPr>
        <w:t xml:space="preserve">РАКИТЯНСКОГО РАЙОНА НА 2015 - 2020 ГОДЫ"</w:t>
      </w:r>
    </w:p>
    <w:p>
      <w:pPr>
        <w:pStyle w:val="0"/>
      </w:pPr>
      <w:r>
        <w:rPr>
          <w:sz w:val="20"/>
        </w:rPr>
      </w:r>
    </w:p>
    <w:p>
      <w:pPr>
        <w:pStyle w:val="0"/>
        <w:ind w:firstLine="540"/>
        <w:jc w:val="both"/>
      </w:pPr>
      <w:r>
        <w:rPr>
          <w:sz w:val="20"/>
        </w:rPr>
        <w:t xml:space="preserve">В целях реализации Федерального </w:t>
      </w:r>
      <w:hyperlink w:history="0" r:id="rId7" w:tooltip="Федеральный закон от 07.05.2013 N 104-ФЗ (ред. от 29.07.2017) &quot;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quot; {КонсультантПлюс}">
        <w:r>
          <w:rPr>
            <w:sz w:val="20"/>
            <w:color w:val="0000ff"/>
          </w:rPr>
          <w:t xml:space="preserve">закона</w:t>
        </w:r>
      </w:hyperlink>
      <w:r>
        <w:rPr>
          <w:sz w:val="20"/>
        </w:rPr>
        <w:t xml:space="preserve"> от 7 мая 2013 года N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постановлений Правительства Белгородской области от 27 мая 2013 года </w:t>
      </w:r>
      <w:hyperlink w:history="0" r:id="rId8" w:tooltip="Постановление Правительства Белгородской обл. от 27.05.2013 N 201-пп (ред. от 23.04.2019) &quot;Об утверждении Концепции внедрения программного бюджета в бюджетный процесс Белгородской области&quot; {КонсультантПлюс}">
        <w:r>
          <w:rPr>
            <w:sz w:val="20"/>
            <w:color w:val="0000ff"/>
          </w:rPr>
          <w:t xml:space="preserve">N 201-пп</w:t>
        </w:r>
      </w:hyperlink>
      <w:r>
        <w:rPr>
          <w:sz w:val="20"/>
        </w:rPr>
        <w:t xml:space="preserve"> "Об утверждении Концепции внедрения программного бюджета в бюджетный процесс Белгородской области", от 27 мая 2013 года </w:t>
      </w:r>
      <w:hyperlink w:history="0" r:id="rId9" w:tooltip="Постановление Правительства Белгородской обл. от 27.05.2013 N 202-пп (ред. от 18.04.2022) &quot;Об утверждении Порядка разработки, реализации и оценки эффективности государственных программ Белгородской области&quot; {КонсультантПлюс}">
        <w:r>
          <w:rPr>
            <w:sz w:val="20"/>
            <w:color w:val="0000ff"/>
          </w:rPr>
          <w:t xml:space="preserve">N 202-пп</w:t>
        </w:r>
      </w:hyperlink>
      <w:r>
        <w:rPr>
          <w:sz w:val="20"/>
        </w:rPr>
        <w:t xml:space="preserve"> "Об утверждении Порядка разработки, реализации и оценки эффективности государственных программ Белгородской области", от 16.12.2013 </w:t>
      </w:r>
      <w:hyperlink w:history="0" r:id="rId10" w:tooltip="Постановление Правительства Белгородской обл. от 16.12.2013 N 526-пп (ред. от 14.03.2022) &quot;Об утверждении государственной программы Белгородской области &quot;Развитие культуры и искусства Белгородской области&quot; {КонсультантПлюс}">
        <w:r>
          <w:rPr>
            <w:sz w:val="20"/>
            <w:color w:val="0000ff"/>
          </w:rPr>
          <w:t xml:space="preserve">N 526-пп</w:t>
        </w:r>
      </w:hyperlink>
      <w:r>
        <w:rPr>
          <w:sz w:val="20"/>
        </w:rPr>
        <w:t xml:space="preserve"> "Об утверждении государственной программы Белгородской области "Развитие культуры и искусства Белгородской области на 2014 - 2020 годы" и в связи с переходом на программный бюджет администрация Ракитянского района постановляет:</w:t>
      </w:r>
    </w:p>
    <w:p>
      <w:pPr>
        <w:pStyle w:val="0"/>
        <w:ind w:firstLine="540"/>
        <w:jc w:val="both"/>
      </w:pPr>
      <w:r>
        <w:rPr>
          <w:sz w:val="20"/>
        </w:rPr>
      </w:r>
    </w:p>
    <w:p>
      <w:pPr>
        <w:pStyle w:val="0"/>
        <w:ind w:firstLine="540"/>
        <w:jc w:val="both"/>
      </w:pPr>
      <w:r>
        <w:rPr>
          <w:sz w:val="20"/>
        </w:rPr>
        <w:t xml:space="preserve">1. Утвердить муниципальную </w:t>
      </w:r>
      <w:hyperlink w:history="0" w:anchor="P41" w:tooltip="МУНИЦИПАЛЬНАЯ ПРОГРАММА">
        <w:r>
          <w:rPr>
            <w:sz w:val="20"/>
            <w:color w:val="0000ff"/>
          </w:rPr>
          <w:t xml:space="preserve">программу</w:t>
        </w:r>
      </w:hyperlink>
      <w:r>
        <w:rPr>
          <w:sz w:val="20"/>
        </w:rPr>
        <w:t xml:space="preserve"> Ракитянского района "Развитие культуры и искусства Ракитянского района на 2015 - 2020 годы" (далее - Программа, прилагается).</w:t>
      </w:r>
    </w:p>
    <w:p>
      <w:pPr>
        <w:pStyle w:val="0"/>
        <w:ind w:firstLine="540"/>
        <w:jc w:val="both"/>
      </w:pPr>
      <w:r>
        <w:rPr>
          <w:sz w:val="20"/>
        </w:rPr>
      </w:r>
    </w:p>
    <w:p>
      <w:pPr>
        <w:pStyle w:val="0"/>
        <w:ind w:firstLine="540"/>
        <w:jc w:val="both"/>
      </w:pPr>
      <w:r>
        <w:rPr>
          <w:sz w:val="20"/>
        </w:rPr>
        <w:t xml:space="preserve">2. Управлению культуры и кинофикации администрации района (С.В.Кузин) обеспечить реализацию основных </w:t>
      </w:r>
      <w:hyperlink w:history="0" w:anchor="P1198" w:tooltip="Система основных мероприятий">
        <w:r>
          <w:rPr>
            <w:sz w:val="20"/>
            <w:color w:val="0000ff"/>
          </w:rPr>
          <w:t xml:space="preserve">мероприятий</w:t>
        </w:r>
      </w:hyperlink>
      <w:r>
        <w:rPr>
          <w:sz w:val="20"/>
        </w:rPr>
        <w:t xml:space="preserve"> Программы.</w:t>
      </w:r>
    </w:p>
    <w:p>
      <w:pPr>
        <w:pStyle w:val="0"/>
        <w:ind w:firstLine="540"/>
        <w:jc w:val="both"/>
      </w:pPr>
      <w:r>
        <w:rPr>
          <w:sz w:val="20"/>
        </w:rPr>
      </w:r>
    </w:p>
    <w:p>
      <w:pPr>
        <w:pStyle w:val="0"/>
        <w:ind w:firstLine="540"/>
        <w:jc w:val="both"/>
      </w:pPr>
      <w:r>
        <w:rPr>
          <w:sz w:val="20"/>
        </w:rPr>
        <w:t xml:space="preserve">3. Управлению строительства, транспорта, ЖКХ и топливно-энергетического комплекса (Р.М.Шульженко):</w:t>
      </w:r>
    </w:p>
    <w:p>
      <w:pPr>
        <w:pStyle w:val="0"/>
        <w:spacing w:before="200" w:line-rule="auto"/>
        <w:ind w:firstLine="540"/>
        <w:jc w:val="both"/>
      </w:pPr>
      <w:r>
        <w:rPr>
          <w:sz w:val="20"/>
        </w:rPr>
        <w:t xml:space="preserve">- обеспечить выполнение в установленные сроки основных мероприятий Программы, по которым управление является участником;</w:t>
      </w:r>
    </w:p>
    <w:p>
      <w:pPr>
        <w:pStyle w:val="0"/>
        <w:spacing w:before="200" w:line-rule="auto"/>
        <w:ind w:firstLine="540"/>
        <w:jc w:val="both"/>
      </w:pPr>
      <w:r>
        <w:rPr>
          <w:sz w:val="20"/>
        </w:rPr>
        <w:t xml:space="preserve">- представлять ежеквартально, до 5 числа месяца, следующего за отчетным кварталом, в управление культуры и кинофикации администрации района информацию о реализации основных мероприятий, по которым управление является участником.</w:t>
      </w:r>
    </w:p>
    <w:p>
      <w:pPr>
        <w:pStyle w:val="0"/>
        <w:ind w:firstLine="540"/>
        <w:jc w:val="both"/>
      </w:pPr>
      <w:r>
        <w:rPr>
          <w:sz w:val="20"/>
        </w:rPr>
      </w:r>
    </w:p>
    <w:p>
      <w:pPr>
        <w:pStyle w:val="0"/>
        <w:ind w:firstLine="540"/>
        <w:jc w:val="both"/>
      </w:pPr>
      <w:r>
        <w:rPr>
          <w:sz w:val="20"/>
        </w:rPr>
        <w:t xml:space="preserve">4. Управлению финансов и бюджетной политики (О.А.Шатило) при разработке проекта бюджета на 2015 и последующие годы предусматривать денежные средства на финансирование </w:t>
      </w:r>
      <w:hyperlink w:history="0" w:anchor="P41" w:tooltip="МУНИЦИПАЛЬНАЯ ПРОГРАММА">
        <w:r>
          <w:rPr>
            <w:sz w:val="20"/>
            <w:color w:val="0000ff"/>
          </w:rPr>
          <w:t xml:space="preserve">Программы</w:t>
        </w:r>
      </w:hyperlink>
      <w:r>
        <w:rPr>
          <w:sz w:val="20"/>
        </w:rPr>
        <w:t xml:space="preserve">.</w:t>
      </w:r>
    </w:p>
    <w:p>
      <w:pPr>
        <w:pStyle w:val="0"/>
        <w:ind w:firstLine="540"/>
        <w:jc w:val="both"/>
      </w:pPr>
      <w:r>
        <w:rPr>
          <w:sz w:val="20"/>
        </w:rPr>
      </w:r>
    </w:p>
    <w:p>
      <w:pPr>
        <w:pStyle w:val="0"/>
        <w:ind w:firstLine="540"/>
        <w:jc w:val="both"/>
      </w:pPr>
      <w:r>
        <w:rPr>
          <w:sz w:val="20"/>
        </w:rPr>
        <w:t xml:space="preserve">5. Установить, что объем финансирования на реализацию </w:t>
      </w:r>
      <w:hyperlink w:history="0" w:anchor="P41" w:tooltip="МУНИЦИПАЛЬНАЯ ПРОГРАММА">
        <w:r>
          <w:rPr>
            <w:sz w:val="20"/>
            <w:color w:val="0000ff"/>
          </w:rPr>
          <w:t xml:space="preserve">Программы</w:t>
        </w:r>
      </w:hyperlink>
      <w:r>
        <w:rPr>
          <w:sz w:val="20"/>
        </w:rPr>
        <w:t xml:space="preserve"> и значения показателей непосредственного результата Программы подлежат ежегодной корректировке при формировании проекта бюджета Ракитянского района на очередной финансовый год и плановый период.</w:t>
      </w:r>
    </w:p>
    <w:p>
      <w:pPr>
        <w:pStyle w:val="0"/>
        <w:ind w:firstLine="540"/>
        <w:jc w:val="both"/>
      </w:pPr>
      <w:r>
        <w:rPr>
          <w:sz w:val="20"/>
        </w:rPr>
      </w:r>
    </w:p>
    <w:p>
      <w:pPr>
        <w:pStyle w:val="0"/>
        <w:ind w:firstLine="540"/>
        <w:jc w:val="both"/>
      </w:pPr>
      <w:r>
        <w:rPr>
          <w:sz w:val="20"/>
        </w:rPr>
        <w:t xml:space="preserve">6. Контроль за исполнением настоящего постановления возложить на заместителя главы администрации района по социально-культурному развитию и социальной защите населения Е.А.Чефонову.</w:t>
      </w:r>
    </w:p>
    <w:p>
      <w:pPr>
        <w:pStyle w:val="0"/>
        <w:spacing w:before="200" w:line-rule="auto"/>
        <w:ind w:firstLine="540"/>
        <w:jc w:val="both"/>
      </w:pPr>
      <w:r>
        <w:rPr>
          <w:sz w:val="20"/>
        </w:rPr>
        <w:t xml:space="preserve">О ходе исполнения постановления информировать ежегодно к 1 апреля начиная с 2016 года, об исполнении - к 1 апреля 2021 года.</w:t>
      </w:r>
    </w:p>
    <w:p>
      <w:pPr>
        <w:pStyle w:val="0"/>
        <w:jc w:val="both"/>
      </w:pPr>
      <w:r>
        <w:rPr>
          <w:sz w:val="20"/>
        </w:rPr>
      </w:r>
    </w:p>
    <w:p>
      <w:pPr>
        <w:pStyle w:val="0"/>
        <w:jc w:val="right"/>
      </w:pPr>
      <w:r>
        <w:rPr>
          <w:sz w:val="20"/>
        </w:rPr>
        <w:t xml:space="preserve">Глава администрации</w:t>
      </w:r>
    </w:p>
    <w:p>
      <w:pPr>
        <w:pStyle w:val="0"/>
        <w:jc w:val="right"/>
      </w:pPr>
      <w:r>
        <w:rPr>
          <w:sz w:val="20"/>
        </w:rPr>
        <w:t xml:space="preserve">Ракитянского района</w:t>
      </w:r>
    </w:p>
    <w:p>
      <w:pPr>
        <w:pStyle w:val="0"/>
        <w:jc w:val="right"/>
      </w:pPr>
      <w:r>
        <w:rPr>
          <w:sz w:val="20"/>
        </w:rPr>
        <w:t xml:space="preserve">В.ПЕРЦЕВ</w:t>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0"/>
        <w:jc w:val="right"/>
      </w:pPr>
      <w:r>
        <w:rPr>
          <w:sz w:val="20"/>
        </w:rPr>
        <w:t xml:space="preserve">Утверждена</w:t>
      </w:r>
    </w:p>
    <w:p>
      <w:pPr>
        <w:pStyle w:val="0"/>
        <w:jc w:val="right"/>
      </w:pPr>
      <w:r>
        <w:rPr>
          <w:sz w:val="20"/>
        </w:rPr>
        <w:t xml:space="preserve">постановлением</w:t>
      </w:r>
    </w:p>
    <w:p>
      <w:pPr>
        <w:pStyle w:val="0"/>
        <w:jc w:val="right"/>
      </w:pPr>
      <w:r>
        <w:rPr>
          <w:sz w:val="20"/>
        </w:rPr>
        <w:t xml:space="preserve">администрации Ракитянского района</w:t>
      </w:r>
    </w:p>
    <w:p>
      <w:pPr>
        <w:pStyle w:val="0"/>
        <w:jc w:val="right"/>
      </w:pPr>
      <w:r>
        <w:rPr>
          <w:sz w:val="20"/>
        </w:rPr>
        <w:t xml:space="preserve">от 15 сентября 2014 г. N 80</w:t>
      </w:r>
    </w:p>
    <w:p>
      <w:pPr>
        <w:pStyle w:val="0"/>
        <w:jc w:val="right"/>
      </w:pPr>
      <w:r>
        <w:rPr>
          <w:sz w:val="20"/>
        </w:rPr>
      </w:r>
    </w:p>
    <w:bookmarkStart w:id="41" w:name="P41"/>
    <w:bookmarkEnd w:id="41"/>
    <w:p>
      <w:pPr>
        <w:pStyle w:val="2"/>
        <w:jc w:val="center"/>
      </w:pPr>
      <w:r>
        <w:rPr>
          <w:sz w:val="20"/>
        </w:rPr>
        <w:t xml:space="preserve">МУНИЦИПАЛЬНАЯ ПРОГРАММА</w:t>
      </w:r>
    </w:p>
    <w:p>
      <w:pPr>
        <w:pStyle w:val="2"/>
        <w:jc w:val="center"/>
      </w:pPr>
      <w:r>
        <w:rPr>
          <w:sz w:val="20"/>
        </w:rPr>
        <w:t xml:space="preserve">"РАЗВИТИЕ КУЛЬТУРЫ И ИСКУССТВА</w:t>
      </w:r>
    </w:p>
    <w:p>
      <w:pPr>
        <w:pStyle w:val="2"/>
        <w:jc w:val="center"/>
      </w:pPr>
      <w:r>
        <w:rPr>
          <w:sz w:val="20"/>
        </w:rPr>
        <w:t xml:space="preserve">РАКИТЯНСКОГО РАЙОНА НА 2015 - 2020 ГОДЫ"</w:t>
      </w:r>
    </w:p>
    <w:p>
      <w:pPr>
        <w:pStyle w:val="0"/>
        <w:jc w:val="center"/>
      </w:pPr>
      <w:r>
        <w:rPr>
          <w:sz w:val="20"/>
        </w:rPr>
      </w:r>
    </w:p>
    <w:p>
      <w:pPr>
        <w:pStyle w:val="0"/>
        <w:outlineLvl w:val="1"/>
        <w:jc w:val="center"/>
      </w:pPr>
      <w:r>
        <w:rPr>
          <w:sz w:val="20"/>
        </w:rPr>
        <w:t xml:space="preserve">Паспорт</w:t>
      </w:r>
    </w:p>
    <w:p>
      <w:pPr>
        <w:pStyle w:val="0"/>
        <w:jc w:val="center"/>
      </w:pPr>
      <w:r>
        <w:rPr>
          <w:sz w:val="20"/>
        </w:rPr>
        <w:t xml:space="preserve">муниципальной программы Ракитянского района</w:t>
      </w:r>
    </w:p>
    <w:p>
      <w:pPr>
        <w:pStyle w:val="0"/>
        <w:jc w:val="center"/>
      </w:pPr>
      <w:r>
        <w:rPr>
          <w:sz w:val="20"/>
        </w:rPr>
        <w:t xml:space="preserve">"Развитие культуры и искусства Ракитянского</w:t>
      </w:r>
    </w:p>
    <w:p>
      <w:pPr>
        <w:pStyle w:val="0"/>
        <w:jc w:val="center"/>
      </w:pPr>
      <w:r>
        <w:rPr>
          <w:sz w:val="20"/>
        </w:rPr>
        <w:t xml:space="preserve">района на 2015 - 2020 годы"</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3118"/>
        <w:gridCol w:w="5953"/>
      </w:tblGrid>
      <w:tr>
        <w:tc>
          <w:tcPr>
            <w:tcW w:w="510" w:type="dxa"/>
          </w:tcPr>
          <w:p>
            <w:pPr>
              <w:pStyle w:val="0"/>
              <w:jc w:val="center"/>
            </w:pPr>
            <w:r>
              <w:rPr>
                <w:sz w:val="20"/>
              </w:rPr>
              <w:t xml:space="preserve">N</w:t>
            </w:r>
          </w:p>
        </w:tc>
        <w:tc>
          <w:tcPr>
            <w:gridSpan w:val="2"/>
            <w:tcW w:w="9071" w:type="dxa"/>
          </w:tcPr>
          <w:p>
            <w:pPr>
              <w:pStyle w:val="0"/>
              <w:jc w:val="both"/>
            </w:pPr>
            <w:r>
              <w:rPr>
                <w:sz w:val="20"/>
              </w:rPr>
              <w:t xml:space="preserve">Наименование программы: "Развитие культуры и искусства Ракитянского района на 2015 - 2020 годы"</w:t>
            </w:r>
          </w:p>
        </w:tc>
      </w:tr>
      <w:tr>
        <w:tc>
          <w:tcPr>
            <w:tcW w:w="510" w:type="dxa"/>
          </w:tcPr>
          <w:p>
            <w:pPr>
              <w:pStyle w:val="0"/>
              <w:jc w:val="center"/>
            </w:pPr>
            <w:r>
              <w:rPr>
                <w:sz w:val="20"/>
              </w:rPr>
              <w:t xml:space="preserve">1</w:t>
            </w:r>
          </w:p>
        </w:tc>
        <w:tc>
          <w:tcPr>
            <w:tcW w:w="3118" w:type="dxa"/>
          </w:tcPr>
          <w:p>
            <w:pPr>
              <w:pStyle w:val="0"/>
            </w:pPr>
            <w:r>
              <w:rPr>
                <w:sz w:val="20"/>
              </w:rPr>
              <w:t xml:space="preserve">Ответственный исполнитель муниципальной программы</w:t>
            </w:r>
          </w:p>
        </w:tc>
        <w:tc>
          <w:tcPr>
            <w:tcW w:w="5953" w:type="dxa"/>
          </w:tcPr>
          <w:p>
            <w:pPr>
              <w:pStyle w:val="0"/>
              <w:jc w:val="both"/>
            </w:pPr>
            <w:r>
              <w:rPr>
                <w:sz w:val="20"/>
              </w:rPr>
              <w:t xml:space="preserve">Управление культуры и кинофикации администрации Ракитянского района</w:t>
            </w:r>
          </w:p>
        </w:tc>
      </w:tr>
      <w:tr>
        <w:tc>
          <w:tcPr>
            <w:tcW w:w="510" w:type="dxa"/>
          </w:tcPr>
          <w:p>
            <w:pPr>
              <w:pStyle w:val="0"/>
              <w:jc w:val="center"/>
            </w:pPr>
            <w:r>
              <w:rPr>
                <w:sz w:val="20"/>
              </w:rPr>
              <w:t xml:space="preserve">2</w:t>
            </w:r>
          </w:p>
        </w:tc>
        <w:tc>
          <w:tcPr>
            <w:tcW w:w="3118" w:type="dxa"/>
          </w:tcPr>
          <w:p>
            <w:pPr>
              <w:pStyle w:val="0"/>
            </w:pPr>
            <w:r>
              <w:rPr>
                <w:sz w:val="20"/>
              </w:rPr>
              <w:t xml:space="preserve">Соисполнители муниципальной программы</w:t>
            </w:r>
          </w:p>
        </w:tc>
        <w:tc>
          <w:tcPr>
            <w:tcW w:w="5953" w:type="dxa"/>
          </w:tcPr>
          <w:p>
            <w:pPr>
              <w:pStyle w:val="0"/>
              <w:jc w:val="both"/>
            </w:pPr>
            <w:r>
              <w:rPr>
                <w:sz w:val="20"/>
              </w:rPr>
              <w:t xml:space="preserve">Управление культуры и кинофикации администрации Ракитянского района</w:t>
            </w:r>
          </w:p>
        </w:tc>
      </w:tr>
      <w:tr>
        <w:tc>
          <w:tcPr>
            <w:tcW w:w="510" w:type="dxa"/>
          </w:tcPr>
          <w:p>
            <w:pPr>
              <w:pStyle w:val="0"/>
              <w:jc w:val="center"/>
            </w:pPr>
            <w:r>
              <w:rPr>
                <w:sz w:val="20"/>
              </w:rPr>
              <w:t xml:space="preserve">3</w:t>
            </w:r>
          </w:p>
        </w:tc>
        <w:tc>
          <w:tcPr>
            <w:tcW w:w="3118" w:type="dxa"/>
          </w:tcPr>
          <w:p>
            <w:pPr>
              <w:pStyle w:val="0"/>
            </w:pPr>
            <w:r>
              <w:rPr>
                <w:sz w:val="20"/>
              </w:rPr>
              <w:t xml:space="preserve">Участники муниципальной программы</w:t>
            </w:r>
          </w:p>
        </w:tc>
        <w:tc>
          <w:tcPr>
            <w:tcW w:w="5953" w:type="dxa"/>
          </w:tcPr>
          <w:p>
            <w:pPr>
              <w:pStyle w:val="0"/>
              <w:jc w:val="both"/>
            </w:pPr>
            <w:r>
              <w:rPr>
                <w:sz w:val="20"/>
              </w:rPr>
              <w:t xml:space="preserve">Управление культуры и кинофикации администрации Ракитянского района</w:t>
            </w:r>
          </w:p>
        </w:tc>
      </w:tr>
      <w:tr>
        <w:tc>
          <w:tcPr>
            <w:tcW w:w="510" w:type="dxa"/>
          </w:tcPr>
          <w:p>
            <w:pPr>
              <w:pStyle w:val="0"/>
              <w:jc w:val="center"/>
            </w:pPr>
            <w:r>
              <w:rPr>
                <w:sz w:val="20"/>
              </w:rPr>
              <w:t xml:space="preserve">4</w:t>
            </w:r>
          </w:p>
        </w:tc>
        <w:tc>
          <w:tcPr>
            <w:tcW w:w="3118" w:type="dxa"/>
          </w:tcPr>
          <w:p>
            <w:pPr>
              <w:pStyle w:val="0"/>
            </w:pPr>
            <w:r>
              <w:rPr>
                <w:sz w:val="20"/>
              </w:rPr>
              <w:t xml:space="preserve">Подпрограммы муниципальной программы</w:t>
            </w:r>
          </w:p>
          <w:p>
            <w:pPr>
              <w:pStyle w:val="0"/>
            </w:pPr>
            <w:r>
              <w:rPr>
                <w:sz w:val="20"/>
              </w:rPr>
            </w:r>
          </w:p>
          <w:p>
            <w:pPr>
              <w:pStyle w:val="0"/>
            </w:pPr>
            <w:r>
              <w:rPr>
                <w:sz w:val="20"/>
              </w:rPr>
            </w:r>
          </w:p>
        </w:tc>
        <w:tc>
          <w:tcPr>
            <w:tcW w:w="5953" w:type="dxa"/>
          </w:tcPr>
          <w:p>
            <w:pPr>
              <w:pStyle w:val="0"/>
              <w:jc w:val="both"/>
            </w:pPr>
            <w:r>
              <w:rPr>
                <w:sz w:val="20"/>
              </w:rPr>
              <w:t xml:space="preserve">1. </w:t>
            </w:r>
            <w:hyperlink w:history="0" w:anchor="P241" w:tooltip="Паспорт">
              <w:r>
                <w:rPr>
                  <w:sz w:val="20"/>
                  <w:color w:val="0000ff"/>
                </w:rPr>
                <w:t xml:space="preserve">Культурно-досуговая деятельность</w:t>
              </w:r>
            </w:hyperlink>
            <w:r>
              <w:rPr>
                <w:sz w:val="20"/>
              </w:rPr>
              <w:t xml:space="preserve"> и народное творчество.</w:t>
            </w:r>
          </w:p>
          <w:p>
            <w:pPr>
              <w:pStyle w:val="0"/>
              <w:jc w:val="both"/>
            </w:pPr>
            <w:r>
              <w:rPr>
                <w:sz w:val="20"/>
              </w:rPr>
              <w:t xml:space="preserve">2. </w:t>
            </w:r>
            <w:hyperlink w:history="0" w:anchor="P748" w:tooltip="Паспорт">
              <w:r>
                <w:rPr>
                  <w:sz w:val="20"/>
                  <w:color w:val="0000ff"/>
                </w:rPr>
                <w:t xml:space="preserve">Развитие библиотечного дела</w:t>
              </w:r>
            </w:hyperlink>
            <w:r>
              <w:rPr>
                <w:sz w:val="20"/>
              </w:rPr>
              <w:t xml:space="preserve">.</w:t>
            </w:r>
          </w:p>
          <w:p>
            <w:pPr>
              <w:pStyle w:val="0"/>
              <w:jc w:val="both"/>
            </w:pPr>
            <w:r>
              <w:rPr>
                <w:sz w:val="20"/>
              </w:rPr>
              <w:t xml:space="preserve">3. </w:t>
            </w:r>
            <w:hyperlink w:history="0" w:anchor="P894" w:tooltip="Паспорт">
              <w:r>
                <w:rPr>
                  <w:sz w:val="20"/>
                  <w:color w:val="0000ff"/>
                </w:rPr>
                <w:t xml:space="preserve">Развитие музейного дела</w:t>
              </w:r>
            </w:hyperlink>
            <w:r>
              <w:rPr>
                <w:sz w:val="20"/>
              </w:rPr>
              <w:t xml:space="preserve">.</w:t>
            </w:r>
          </w:p>
          <w:p>
            <w:pPr>
              <w:pStyle w:val="0"/>
              <w:jc w:val="both"/>
            </w:pPr>
            <w:r>
              <w:rPr>
                <w:sz w:val="20"/>
              </w:rPr>
              <w:t xml:space="preserve">4. </w:t>
            </w:r>
            <w:hyperlink w:history="0" w:anchor="P1061" w:tooltip="Паспорт">
              <w:r>
                <w:rPr>
                  <w:sz w:val="20"/>
                  <w:color w:val="0000ff"/>
                </w:rPr>
                <w:t xml:space="preserve">Обеспечение реализации</w:t>
              </w:r>
            </w:hyperlink>
            <w:r>
              <w:rPr>
                <w:sz w:val="20"/>
              </w:rPr>
              <w:t xml:space="preserve"> муниципальной программы "Развитие культуры и искусства Ракитянского района на 2015 - 2020 годы"</w:t>
            </w:r>
          </w:p>
        </w:tc>
      </w:tr>
      <w:tr>
        <w:tc>
          <w:tcPr>
            <w:tcW w:w="510" w:type="dxa"/>
          </w:tcPr>
          <w:p>
            <w:pPr>
              <w:pStyle w:val="0"/>
              <w:jc w:val="center"/>
            </w:pPr>
            <w:r>
              <w:rPr>
                <w:sz w:val="20"/>
              </w:rPr>
              <w:t xml:space="preserve">5</w:t>
            </w:r>
          </w:p>
        </w:tc>
        <w:tc>
          <w:tcPr>
            <w:tcW w:w="3118" w:type="dxa"/>
          </w:tcPr>
          <w:p>
            <w:pPr>
              <w:pStyle w:val="0"/>
            </w:pPr>
            <w:r>
              <w:rPr>
                <w:sz w:val="20"/>
              </w:rPr>
              <w:t xml:space="preserve">Цель (цели) муниципальной программы</w:t>
            </w:r>
          </w:p>
        </w:tc>
        <w:tc>
          <w:tcPr>
            <w:tcW w:w="5953" w:type="dxa"/>
          </w:tcPr>
          <w:p>
            <w:pPr>
              <w:pStyle w:val="0"/>
              <w:jc w:val="both"/>
            </w:pPr>
            <w:r>
              <w:rPr>
                <w:sz w:val="20"/>
              </w:rPr>
              <w:t xml:space="preserve">Создание благоприятных условий для устойчивого развития сферы культуры и искусства на территории района</w:t>
            </w:r>
          </w:p>
        </w:tc>
      </w:tr>
      <w:tr>
        <w:tc>
          <w:tcPr>
            <w:tcW w:w="510" w:type="dxa"/>
          </w:tcPr>
          <w:p>
            <w:pPr>
              <w:pStyle w:val="0"/>
              <w:jc w:val="center"/>
            </w:pPr>
            <w:r>
              <w:rPr>
                <w:sz w:val="20"/>
              </w:rPr>
              <w:t xml:space="preserve">6</w:t>
            </w:r>
          </w:p>
        </w:tc>
        <w:tc>
          <w:tcPr>
            <w:tcW w:w="3118" w:type="dxa"/>
          </w:tcPr>
          <w:p>
            <w:pPr>
              <w:pStyle w:val="0"/>
              <w:jc w:val="both"/>
            </w:pPr>
            <w:r>
              <w:rPr>
                <w:sz w:val="20"/>
              </w:rPr>
              <w:t xml:space="preserve">Задачи муниципальной программы</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tc>
        <w:tc>
          <w:tcPr>
            <w:tcW w:w="5953" w:type="dxa"/>
          </w:tcPr>
          <w:p>
            <w:pPr>
              <w:pStyle w:val="0"/>
              <w:jc w:val="both"/>
            </w:pPr>
            <w:r>
              <w:rPr>
                <w:sz w:val="20"/>
              </w:rPr>
              <w:t xml:space="preserve">1. Стимулирование и популяризация развития народного творчества и культурно-досуговой деятельности на территории Ракитянского района.</w:t>
            </w:r>
          </w:p>
          <w:p>
            <w:pPr>
              <w:pStyle w:val="0"/>
              <w:jc w:val="both"/>
            </w:pPr>
            <w:r>
              <w:rPr>
                <w:sz w:val="20"/>
              </w:rPr>
              <w:t xml:space="preserve">2. Обеспечение организации и развития библиотечного обслуживания населения, сохранности и комплектования библиотечных фондов.</w:t>
            </w:r>
          </w:p>
          <w:p>
            <w:pPr>
              <w:pStyle w:val="0"/>
              <w:jc w:val="both"/>
            </w:pPr>
            <w:r>
              <w:rPr>
                <w:sz w:val="20"/>
              </w:rPr>
              <w:t xml:space="preserve">3. Развитие научно-просветительской музейной деятельности, сохранности и безопасности музейных фондов района.</w:t>
            </w:r>
          </w:p>
          <w:p>
            <w:pPr>
              <w:pStyle w:val="0"/>
              <w:jc w:val="both"/>
            </w:pPr>
            <w:r>
              <w:rPr>
                <w:sz w:val="20"/>
              </w:rPr>
              <w:t xml:space="preserve">4. Обеспечение деятельности учреждений культуры и искусства на территории района</w:t>
            </w:r>
          </w:p>
        </w:tc>
      </w:tr>
      <w:tr>
        <w:tc>
          <w:tcPr>
            <w:tcW w:w="510" w:type="dxa"/>
          </w:tcPr>
          <w:p>
            <w:pPr>
              <w:pStyle w:val="0"/>
              <w:jc w:val="center"/>
            </w:pPr>
            <w:r>
              <w:rPr>
                <w:sz w:val="20"/>
              </w:rPr>
              <w:t xml:space="preserve">7</w:t>
            </w:r>
          </w:p>
        </w:tc>
        <w:tc>
          <w:tcPr>
            <w:tcW w:w="3118" w:type="dxa"/>
          </w:tcPr>
          <w:p>
            <w:pPr>
              <w:pStyle w:val="0"/>
            </w:pPr>
            <w:r>
              <w:rPr>
                <w:sz w:val="20"/>
              </w:rPr>
              <w:t xml:space="preserve">Сроки и этапы реализации муниципальной программы</w:t>
            </w:r>
          </w:p>
        </w:tc>
        <w:tc>
          <w:tcPr>
            <w:tcW w:w="5953" w:type="dxa"/>
          </w:tcPr>
          <w:p>
            <w:pPr>
              <w:pStyle w:val="0"/>
              <w:jc w:val="both"/>
            </w:pPr>
            <w:r>
              <w:rPr>
                <w:sz w:val="20"/>
              </w:rPr>
              <w:t xml:space="preserve">2015 - 2020 годы, этапы реализации программы не выделяются</w:t>
            </w:r>
          </w:p>
        </w:tc>
      </w:tr>
      <w:tr>
        <w:tc>
          <w:tcPr>
            <w:tcW w:w="510" w:type="dxa"/>
          </w:tcPr>
          <w:p>
            <w:pPr>
              <w:pStyle w:val="0"/>
              <w:jc w:val="center"/>
            </w:pPr>
            <w:r>
              <w:rPr>
                <w:sz w:val="20"/>
              </w:rPr>
              <w:t xml:space="preserve">8</w:t>
            </w:r>
          </w:p>
        </w:tc>
        <w:tc>
          <w:tcPr>
            <w:tcW w:w="3118" w:type="dxa"/>
          </w:tcPr>
          <w:p>
            <w:pPr>
              <w:pStyle w:val="0"/>
            </w:pPr>
            <w:r>
              <w:rPr>
                <w:sz w:val="20"/>
              </w:rPr>
              <w:t xml:space="preserve">Объем бюджетных ассигнований муниципальной программы за счет средств муниципального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953" w:type="dxa"/>
          </w:tcPr>
          <w:p>
            <w:pPr>
              <w:pStyle w:val="0"/>
              <w:jc w:val="both"/>
            </w:pPr>
            <w:r>
              <w:rPr>
                <w:sz w:val="20"/>
              </w:rPr>
              <w:t xml:space="preserve">Планируемый объем муниципальной программы за счет всех источников составляет 549858 тыс. рублей, из них: за счет бюджетных средств - 539508 тыс. руб., в том числе по годам:</w:t>
            </w:r>
          </w:p>
          <w:p>
            <w:pPr>
              <w:pStyle w:val="0"/>
              <w:jc w:val="both"/>
            </w:pPr>
            <w:r>
              <w:rPr>
                <w:sz w:val="20"/>
              </w:rPr>
              <w:t xml:space="preserve">2015 год - 89918 тыс. рублей;</w:t>
            </w:r>
          </w:p>
          <w:p>
            <w:pPr>
              <w:pStyle w:val="0"/>
              <w:jc w:val="both"/>
            </w:pPr>
            <w:r>
              <w:rPr>
                <w:sz w:val="20"/>
              </w:rPr>
              <w:t xml:space="preserve">2016 год - 89918 тыс. рублей;</w:t>
            </w:r>
          </w:p>
          <w:p>
            <w:pPr>
              <w:pStyle w:val="0"/>
              <w:jc w:val="both"/>
            </w:pPr>
            <w:r>
              <w:rPr>
                <w:sz w:val="20"/>
              </w:rPr>
              <w:t xml:space="preserve">2017 год - 89918 тыс. рублей;</w:t>
            </w:r>
          </w:p>
          <w:p>
            <w:pPr>
              <w:pStyle w:val="0"/>
              <w:jc w:val="both"/>
            </w:pPr>
            <w:r>
              <w:rPr>
                <w:sz w:val="20"/>
              </w:rPr>
              <w:t xml:space="preserve">2018 год - 89918 тыс. рублей;</w:t>
            </w:r>
          </w:p>
          <w:p>
            <w:pPr>
              <w:pStyle w:val="0"/>
              <w:jc w:val="both"/>
            </w:pPr>
            <w:r>
              <w:rPr>
                <w:sz w:val="20"/>
              </w:rPr>
              <w:t xml:space="preserve">2019 год - 89918 тыс. рублей;</w:t>
            </w:r>
          </w:p>
          <w:p>
            <w:pPr>
              <w:pStyle w:val="0"/>
              <w:jc w:val="both"/>
            </w:pPr>
            <w:r>
              <w:rPr>
                <w:sz w:val="20"/>
              </w:rPr>
              <w:t xml:space="preserve">2020 год - 89918 тыс. рублей;</w:t>
            </w:r>
          </w:p>
          <w:p>
            <w:pPr>
              <w:pStyle w:val="0"/>
              <w:jc w:val="both"/>
            </w:pPr>
            <w:r>
              <w:rPr>
                <w:sz w:val="20"/>
              </w:rPr>
              <w:t xml:space="preserve">за счет внебюджетных средств - 10350 тыс. руб., в том числе по годам:</w:t>
            </w:r>
          </w:p>
          <w:p>
            <w:pPr>
              <w:pStyle w:val="0"/>
              <w:jc w:val="both"/>
            </w:pPr>
            <w:r>
              <w:rPr>
                <w:sz w:val="20"/>
              </w:rPr>
              <w:t xml:space="preserve">2015 год - 1600 тыс. рублей;</w:t>
            </w:r>
          </w:p>
          <w:p>
            <w:pPr>
              <w:pStyle w:val="0"/>
              <w:jc w:val="both"/>
            </w:pPr>
            <w:r>
              <w:rPr>
                <w:sz w:val="20"/>
              </w:rPr>
              <w:t xml:space="preserve">2016 год - 1650 тыс. рублей;</w:t>
            </w:r>
          </w:p>
          <w:p>
            <w:pPr>
              <w:pStyle w:val="0"/>
              <w:jc w:val="both"/>
            </w:pPr>
            <w:r>
              <w:rPr>
                <w:sz w:val="20"/>
              </w:rPr>
              <w:t xml:space="preserve">2017 год - 1700 тыс. рублей;</w:t>
            </w:r>
          </w:p>
          <w:p>
            <w:pPr>
              <w:pStyle w:val="0"/>
              <w:jc w:val="both"/>
            </w:pPr>
            <w:r>
              <w:rPr>
                <w:sz w:val="20"/>
              </w:rPr>
              <w:t xml:space="preserve">2018 год - 1750 тыс. рублей;</w:t>
            </w:r>
          </w:p>
          <w:p>
            <w:pPr>
              <w:pStyle w:val="0"/>
              <w:jc w:val="both"/>
            </w:pPr>
            <w:r>
              <w:rPr>
                <w:sz w:val="20"/>
              </w:rPr>
              <w:t xml:space="preserve">2019 год - 1800 тыс. рублей;</w:t>
            </w:r>
          </w:p>
          <w:p>
            <w:pPr>
              <w:pStyle w:val="0"/>
              <w:jc w:val="both"/>
            </w:pPr>
            <w:r>
              <w:rPr>
                <w:sz w:val="20"/>
              </w:rPr>
              <w:t xml:space="preserve">2020 год - 1850 тыс. рублей</w:t>
            </w:r>
          </w:p>
        </w:tc>
      </w:tr>
      <w:tr>
        <w:tc>
          <w:tcPr>
            <w:tcW w:w="510" w:type="dxa"/>
          </w:tcPr>
          <w:p>
            <w:pPr>
              <w:pStyle w:val="0"/>
              <w:jc w:val="center"/>
            </w:pPr>
            <w:r>
              <w:rPr>
                <w:sz w:val="20"/>
              </w:rPr>
              <w:t xml:space="preserve">9</w:t>
            </w:r>
          </w:p>
        </w:tc>
        <w:tc>
          <w:tcPr>
            <w:tcW w:w="3118" w:type="dxa"/>
          </w:tcPr>
          <w:p>
            <w:pPr>
              <w:pStyle w:val="0"/>
            </w:pPr>
            <w:r>
              <w:rPr>
                <w:sz w:val="20"/>
              </w:rPr>
              <w:t xml:space="preserve">Конечные результаты муниципальной программы</w:t>
            </w:r>
          </w:p>
        </w:tc>
        <w:tc>
          <w:tcPr>
            <w:tcW w:w="5953" w:type="dxa"/>
          </w:tcPr>
          <w:p>
            <w:pPr>
              <w:pStyle w:val="0"/>
              <w:jc w:val="both"/>
            </w:pPr>
            <w:r>
              <w:rPr>
                <w:sz w:val="20"/>
              </w:rPr>
              <w:t xml:space="preserve">1. Увеличение количества культурно-массовых мероприятий на 5,2% к 2020 году.</w:t>
            </w:r>
          </w:p>
          <w:p>
            <w:pPr>
              <w:pStyle w:val="0"/>
              <w:jc w:val="both"/>
            </w:pPr>
            <w:r>
              <w:rPr>
                <w:sz w:val="20"/>
              </w:rPr>
              <w:t xml:space="preserve">2. Увеличение количества посетителей культурно-досуговых мероприятий на 2,6% к 2020 году.</w:t>
            </w:r>
          </w:p>
          <w:p>
            <w:pPr>
              <w:pStyle w:val="0"/>
              <w:jc w:val="both"/>
            </w:pPr>
            <w:r>
              <w:rPr>
                <w:sz w:val="20"/>
              </w:rPr>
              <w:t xml:space="preserve">3. Увеличение количества кинозрителей на 0,7% к 2020 году.</w:t>
            </w:r>
          </w:p>
          <w:p>
            <w:pPr>
              <w:pStyle w:val="0"/>
              <w:jc w:val="both"/>
            </w:pPr>
            <w:r>
              <w:rPr>
                <w:sz w:val="20"/>
              </w:rPr>
              <w:t xml:space="preserve">4. Охват населения Ракитянского района библиотечным обслуживанием - 68% к 2020 году.</w:t>
            </w:r>
          </w:p>
          <w:p>
            <w:pPr>
              <w:pStyle w:val="0"/>
              <w:jc w:val="both"/>
            </w:pPr>
            <w:r>
              <w:rPr>
                <w:sz w:val="20"/>
              </w:rPr>
              <w:t xml:space="preserve">5. Охват населения Ракитянского района музейным обслуживанием к 2020 году - 55%.</w:t>
            </w:r>
          </w:p>
          <w:p>
            <w:pPr>
              <w:pStyle w:val="0"/>
              <w:jc w:val="both"/>
            </w:pPr>
            <w:r>
              <w:rPr>
                <w:sz w:val="20"/>
              </w:rPr>
              <w:t xml:space="preserve">6. Доля музейных предметов, представленных (во всех формах) зрителю в общем количестве музейных предметов основного фонда музея, - 36,2% к 2020 году.</w:t>
            </w:r>
          </w:p>
          <w:p>
            <w:pPr>
              <w:pStyle w:val="0"/>
              <w:jc w:val="both"/>
            </w:pPr>
            <w:r>
              <w:rPr>
                <w:sz w:val="20"/>
              </w:rPr>
              <w:t xml:space="preserve">7. Уровень удовлетворенности населения Ракитянского района качеством предоставления муниципальных услуг в сфере культуры - 95% к 2020 году</w:t>
            </w:r>
          </w:p>
        </w:tc>
      </w:tr>
    </w:tbl>
    <w:p>
      <w:pPr>
        <w:pStyle w:val="0"/>
        <w:ind w:left="540"/>
        <w:jc w:val="both"/>
      </w:pPr>
      <w:r>
        <w:rPr>
          <w:sz w:val="20"/>
        </w:rPr>
      </w:r>
    </w:p>
    <w:p>
      <w:pPr>
        <w:pStyle w:val="0"/>
        <w:outlineLvl w:val="1"/>
        <w:jc w:val="center"/>
      </w:pPr>
      <w:r>
        <w:rPr>
          <w:sz w:val="20"/>
        </w:rPr>
        <w:t xml:space="preserve">1. Общая характеристика сферы реализации Программы,</w:t>
      </w:r>
    </w:p>
    <w:p>
      <w:pPr>
        <w:pStyle w:val="0"/>
        <w:jc w:val="center"/>
      </w:pPr>
      <w:r>
        <w:rPr>
          <w:sz w:val="20"/>
        </w:rPr>
        <w:t xml:space="preserve">в том числе формулировки основных проблем</w:t>
      </w:r>
    </w:p>
    <w:p>
      <w:pPr>
        <w:pStyle w:val="0"/>
        <w:jc w:val="center"/>
      </w:pPr>
      <w:r>
        <w:rPr>
          <w:sz w:val="20"/>
        </w:rPr>
        <w:t xml:space="preserve">в указанной сфере и прогноз ее развития</w:t>
      </w:r>
    </w:p>
    <w:p>
      <w:pPr>
        <w:pStyle w:val="0"/>
      </w:pPr>
      <w:r>
        <w:rPr>
          <w:sz w:val="20"/>
        </w:rPr>
      </w:r>
    </w:p>
    <w:p>
      <w:pPr>
        <w:pStyle w:val="0"/>
        <w:ind w:firstLine="540"/>
        <w:jc w:val="both"/>
      </w:pPr>
      <w:r>
        <w:rPr>
          <w:sz w:val="20"/>
        </w:rPr>
        <w:t xml:space="preserve">Стратегией социально-экономического развития Ракитянского района на 2008 - 2025 годы, утвержденной решением Муниципального совета Ракитянского района от 03.04.2008 N 1, с изменениями от 05.07.2013 N 8 (далее - Стратегия района) определено, что стратегической целью развития района является стабильное повышение уровня и качества жизни населения за счет укрепления экономического, социального, культурно-исторического потенциала района. В соответствии с этой целью предполагается решение следующих задач:</w:t>
      </w:r>
    </w:p>
    <w:p>
      <w:pPr>
        <w:pStyle w:val="0"/>
        <w:spacing w:before="200" w:line-rule="auto"/>
        <w:ind w:firstLine="540"/>
        <w:jc w:val="both"/>
      </w:pPr>
      <w:r>
        <w:rPr>
          <w:sz w:val="20"/>
        </w:rPr>
        <w:t xml:space="preserve">- создание эффективной системы развития и сохранения культуры и искусства Ракитянского района;</w:t>
      </w:r>
    </w:p>
    <w:p>
      <w:pPr>
        <w:pStyle w:val="0"/>
        <w:spacing w:before="200" w:line-rule="auto"/>
        <w:ind w:firstLine="540"/>
        <w:jc w:val="both"/>
      </w:pPr>
      <w:r>
        <w:rPr>
          <w:sz w:val="20"/>
        </w:rPr>
        <w:t xml:space="preserve">- формирование комфортного для жизни людей общества путем развития духовного потенциала подрастающего поколения через обеспечение многообразия и высокого качества культурно-образовательной деятельности.</w:t>
      </w:r>
    </w:p>
    <w:p>
      <w:pPr>
        <w:pStyle w:val="0"/>
        <w:spacing w:before="200" w:line-rule="auto"/>
        <w:ind w:firstLine="540"/>
        <w:jc w:val="both"/>
      </w:pPr>
      <w:r>
        <w:rPr>
          <w:sz w:val="20"/>
        </w:rPr>
        <w:t xml:space="preserve">Стратегией развития сферы культуры Ракитянского района на 2013 - 2017 годы (далее - Стратегия развития культуры) определена основная цель развития сферы культуры и искусства - формирование культурно-ценностных ориентаций населения района посредством развития сферы культуры.</w:t>
      </w:r>
    </w:p>
    <w:p>
      <w:pPr>
        <w:pStyle w:val="0"/>
        <w:spacing w:before="200" w:line-rule="auto"/>
        <w:ind w:firstLine="540"/>
        <w:jc w:val="both"/>
      </w:pPr>
      <w:r>
        <w:rPr>
          <w:sz w:val="20"/>
        </w:rPr>
        <w:t xml:space="preserve">В настоящее время в Ракитянском районе сформировалась и эффективно действует сеть культурных центров, которую представляют: 27 клубных учреждений, Дом ремесел, 26 библиотек, районный краеведческий музей, 3 детские школы искусств.</w:t>
      </w:r>
    </w:p>
    <w:p>
      <w:pPr>
        <w:pStyle w:val="0"/>
        <w:spacing w:before="200" w:line-rule="auto"/>
        <w:ind w:firstLine="540"/>
        <w:jc w:val="both"/>
      </w:pPr>
      <w:r>
        <w:rPr>
          <w:sz w:val="20"/>
        </w:rPr>
        <w:t xml:space="preserve">58 учреждений представляют отрасль культуры Ракитянского района, где трудятся свыше 300 специалистов.</w:t>
      </w:r>
    </w:p>
    <w:p>
      <w:pPr>
        <w:pStyle w:val="0"/>
        <w:spacing w:before="200" w:line-rule="auto"/>
        <w:ind w:firstLine="540"/>
        <w:jc w:val="both"/>
      </w:pPr>
      <w:r>
        <w:rPr>
          <w:sz w:val="20"/>
        </w:rPr>
        <w:t xml:space="preserve">В районе действует 27 модельных учреждений культуры (11 Домов культуры, 16 библиотек). В 2013 году в районе продолжался активный процесс создания модельных сельских домов культуры. Модельный Дом культуры - это инновационный ресурс социально-экономического развития территории, создание которого позволяет эффективно осуществлять деятельность по поддержке и развитию инновационных форм работы, способствующих включению населения в решение социально-экономических и культурных задач общества, расширяющих доступ населения к культурным ценностям, разнообразию видов предоставляемых культурно-досуговых услуг, созданию условий для реализации творческого потенциала населения.</w:t>
      </w:r>
    </w:p>
    <w:p>
      <w:pPr>
        <w:pStyle w:val="0"/>
        <w:spacing w:before="200" w:line-rule="auto"/>
        <w:ind w:firstLine="540"/>
        <w:jc w:val="both"/>
      </w:pPr>
      <w:r>
        <w:rPr>
          <w:sz w:val="20"/>
        </w:rPr>
        <w:t xml:space="preserve">Распоряжением администрации Ракитянского района N 1440 от 31 декабря 2013 года "О присвоении статуса "Модельный Дом культуры" статус "модельный" присвоен 2 Домам культуры:</w:t>
      </w:r>
    </w:p>
    <w:p>
      <w:pPr>
        <w:pStyle w:val="0"/>
        <w:spacing w:before="200" w:line-rule="auto"/>
        <w:ind w:firstLine="540"/>
        <w:jc w:val="both"/>
      </w:pPr>
      <w:r>
        <w:rPr>
          <w:sz w:val="20"/>
        </w:rPr>
        <w:t xml:space="preserve">- Дмитриевский сельский Дом культуры - филиал N 10 МУК "Районный организационно-методический центр";</w:t>
      </w:r>
    </w:p>
    <w:p>
      <w:pPr>
        <w:pStyle w:val="0"/>
        <w:spacing w:before="200" w:line-rule="auto"/>
        <w:ind w:firstLine="540"/>
        <w:jc w:val="both"/>
      </w:pPr>
      <w:r>
        <w:rPr>
          <w:sz w:val="20"/>
        </w:rPr>
        <w:t xml:space="preserve">- Зинаидинский сельский Дом культуры - филиал N 11 МУК "Районный организационно-методический центр".</w:t>
      </w:r>
    </w:p>
    <w:p>
      <w:pPr>
        <w:pStyle w:val="0"/>
        <w:spacing w:before="200" w:line-rule="auto"/>
        <w:ind w:firstLine="540"/>
        <w:jc w:val="both"/>
      </w:pPr>
      <w:r>
        <w:rPr>
          <w:sz w:val="20"/>
        </w:rPr>
        <w:t xml:space="preserve">О высоком качестве работы модельных учреждений культуры свидетельствует наличие 26 коллективов, имеющих почетное звание "Народный самодеятельный коллектив". Одному из них присвоено звание в 2013 году. Ведущие самодеятельные коллективы и исполнители составляют творческое ядро талантливых людей района.</w:t>
      </w:r>
    </w:p>
    <w:p>
      <w:pPr>
        <w:pStyle w:val="0"/>
        <w:spacing w:before="200" w:line-rule="auto"/>
        <w:ind w:firstLine="540"/>
        <w:jc w:val="both"/>
      </w:pPr>
      <w:r>
        <w:rPr>
          <w:sz w:val="20"/>
        </w:rPr>
        <w:t xml:space="preserve">На сегодняшний день в учреждениях культурно-досугового типа действуют 440 клубных формирований, в которых задействовано более 7150 человек.</w:t>
      </w:r>
    </w:p>
    <w:p>
      <w:pPr>
        <w:pStyle w:val="0"/>
        <w:spacing w:before="200" w:line-rule="auto"/>
        <w:ind w:firstLine="540"/>
        <w:jc w:val="both"/>
      </w:pPr>
      <w:r>
        <w:rPr>
          <w:sz w:val="20"/>
        </w:rPr>
        <w:t xml:space="preserve">В Ракитянском районе развитая сеть библиотек, обеспечивающих доступ жителей района к печатным и периодическим изданиям, а также к информационным ресурсам, доступным через сеть Интернет, наличие возможностей для интеллектуального развития жителей района, в особенности в сельской местности.</w:t>
      </w:r>
    </w:p>
    <w:p>
      <w:pPr>
        <w:pStyle w:val="0"/>
        <w:spacing w:before="200" w:line-rule="auto"/>
        <w:ind w:firstLine="540"/>
        <w:jc w:val="both"/>
      </w:pPr>
      <w:r>
        <w:rPr>
          <w:sz w:val="20"/>
        </w:rPr>
        <w:t xml:space="preserve">В районе на настоящий момент действует 26 библиотек, в т.ч.:</w:t>
      </w:r>
    </w:p>
    <w:p>
      <w:pPr>
        <w:pStyle w:val="0"/>
        <w:spacing w:before="200" w:line-rule="auto"/>
        <w:ind w:firstLine="540"/>
        <w:jc w:val="both"/>
      </w:pPr>
      <w:r>
        <w:rPr>
          <w:sz w:val="20"/>
        </w:rPr>
        <w:t xml:space="preserve">- Центральная районная библиотека;</w:t>
      </w:r>
    </w:p>
    <w:p>
      <w:pPr>
        <w:pStyle w:val="0"/>
        <w:spacing w:before="200" w:line-rule="auto"/>
        <w:ind w:firstLine="540"/>
        <w:jc w:val="both"/>
      </w:pPr>
      <w:r>
        <w:rPr>
          <w:sz w:val="20"/>
        </w:rPr>
        <w:t xml:space="preserve">- Центральная детская библиотека;</w:t>
      </w:r>
    </w:p>
    <w:p>
      <w:pPr>
        <w:pStyle w:val="0"/>
        <w:spacing w:before="200" w:line-rule="auto"/>
        <w:ind w:firstLine="540"/>
        <w:jc w:val="both"/>
      </w:pPr>
      <w:r>
        <w:rPr>
          <w:sz w:val="20"/>
        </w:rPr>
        <w:t xml:space="preserve">- 1 специализированная библиотека (Пролетарская детская библиотека-филиал N 22);</w:t>
      </w:r>
    </w:p>
    <w:p>
      <w:pPr>
        <w:pStyle w:val="0"/>
        <w:spacing w:before="200" w:line-rule="auto"/>
        <w:ind w:firstLine="540"/>
        <w:jc w:val="both"/>
      </w:pPr>
      <w:r>
        <w:rPr>
          <w:sz w:val="20"/>
        </w:rPr>
        <w:t xml:space="preserve">- 1 городская библиотека (Пролетарская модельная библиотека-филиал N 23);</w:t>
      </w:r>
    </w:p>
    <w:p>
      <w:pPr>
        <w:pStyle w:val="0"/>
        <w:spacing w:before="200" w:line-rule="auto"/>
        <w:ind w:firstLine="540"/>
        <w:jc w:val="both"/>
      </w:pPr>
      <w:r>
        <w:rPr>
          <w:sz w:val="20"/>
        </w:rPr>
        <w:t xml:space="preserve">- 22 сельские библиотеки-филиала.</w:t>
      </w:r>
    </w:p>
    <w:p>
      <w:pPr>
        <w:pStyle w:val="0"/>
        <w:spacing w:before="200" w:line-rule="auto"/>
        <w:ind w:firstLine="540"/>
        <w:jc w:val="both"/>
      </w:pPr>
      <w:r>
        <w:rPr>
          <w:sz w:val="20"/>
        </w:rPr>
        <w:t xml:space="preserve">Совокупный фонд общедоступных библиотек района составляет 266985 тыс. экземпляров документов, ежегодная посещаемость - более 238 тыс. раз; охват населения библиотечным обслуживанием составляет 67%.</w:t>
      </w:r>
    </w:p>
    <w:p>
      <w:pPr>
        <w:pStyle w:val="0"/>
        <w:spacing w:before="200" w:line-rule="auto"/>
        <w:ind w:firstLine="540"/>
        <w:jc w:val="both"/>
      </w:pPr>
      <w:r>
        <w:rPr>
          <w:sz w:val="20"/>
        </w:rPr>
        <w:t xml:space="preserve">Образцом современной библиотеки по качеству и объему услуг являются модельные библиотеки. В 2013 году распоряжением администрации Ракитянского района N 1374 от 19 декабря 2013 года "О присвоении статуса "Модельная библиотека" присвоен статус "модельная" 1 библиотеке - Илек-Кошарская библиотека-филиал N 15 МУК "ЦБС Ракитянского района". Таким образом, на сегодняшний день их число в районе составляет 16 единиц, или 61,5% от всех библиотек, которые могут получить этот статус.</w:t>
      </w:r>
    </w:p>
    <w:p>
      <w:pPr>
        <w:pStyle w:val="0"/>
        <w:spacing w:before="200" w:line-rule="auto"/>
        <w:ind w:firstLine="540"/>
        <w:jc w:val="both"/>
      </w:pPr>
      <w:r>
        <w:rPr>
          <w:sz w:val="20"/>
        </w:rPr>
        <w:t xml:space="preserve">На сегодняшний день на территории Ракитянского района расположено 40 объектов культурного наследия, включенных в государственный реестр объектов культурного наследия (памятников истории и культуры) народов Российской Федерации, 45 выявленных объектов культурного наследия, 13 - обладающих признаками объектов культурного наследия.</w:t>
      </w:r>
    </w:p>
    <w:p>
      <w:pPr>
        <w:pStyle w:val="0"/>
        <w:spacing w:before="200" w:line-rule="auto"/>
        <w:ind w:firstLine="540"/>
        <w:jc w:val="both"/>
      </w:pPr>
      <w:r>
        <w:rPr>
          <w:sz w:val="20"/>
        </w:rPr>
        <w:t xml:space="preserve">Одну из многочисленных категорий памятников истории и культуры области составляют скифские курганы - их на территории района 35.</w:t>
      </w:r>
    </w:p>
    <w:p>
      <w:pPr>
        <w:pStyle w:val="0"/>
        <w:spacing w:before="200" w:line-rule="auto"/>
        <w:ind w:firstLine="540"/>
        <w:jc w:val="both"/>
      </w:pPr>
      <w:r>
        <w:rPr>
          <w:sz w:val="20"/>
        </w:rPr>
        <w:t xml:space="preserve">Ракитянский район богат архитектурными памятниками. Наиболее известен в области и за ее пределами - дворцовый комплекс князей Юсуповых середины XIX века с парком и тремя каскадными прудами, Свято-Никольский храм, построенный Н.Б.Юсуповым в 1832 году.</w:t>
      </w:r>
    </w:p>
    <w:p>
      <w:pPr>
        <w:pStyle w:val="0"/>
        <w:spacing w:before="200" w:line-rule="auto"/>
        <w:ind w:firstLine="540"/>
        <w:jc w:val="both"/>
      </w:pPr>
      <w:r>
        <w:rPr>
          <w:sz w:val="20"/>
        </w:rPr>
        <w:t xml:space="preserve">На территории Ракитянского района приняты на государственную охрану 20 памятников воинской славы. Они представлены братскими могилами и одиночными захоронениями воинов, могилами мирных граждан, погибших в боях с немецко-фашистскими захватчиками, а также военной техникой, памятными местами и памятными знаками.</w:t>
      </w:r>
    </w:p>
    <w:p>
      <w:pPr>
        <w:pStyle w:val="0"/>
        <w:spacing w:before="200" w:line-rule="auto"/>
        <w:ind w:firstLine="540"/>
        <w:jc w:val="both"/>
      </w:pPr>
      <w:r>
        <w:rPr>
          <w:sz w:val="20"/>
        </w:rPr>
        <w:t xml:space="preserve">В 2006 году проведена инвентаризация объектов культурного наследия Ракитянского района регионального и местного значения.</w:t>
      </w:r>
    </w:p>
    <w:p>
      <w:pPr>
        <w:pStyle w:val="0"/>
        <w:spacing w:before="200" w:line-rule="auto"/>
        <w:ind w:firstLine="540"/>
        <w:jc w:val="both"/>
      </w:pPr>
      <w:r>
        <w:rPr>
          <w:sz w:val="20"/>
        </w:rPr>
        <w:t xml:space="preserve">За период 2010 - 2013 г.г. проведен капитальный ремонт памятников воинской славы в п. Ракитное, п. Пролетарский, с. Илек-Кошары, проведено благоустройство территорий памятников в с. Трефиловка, с. Вышние Пены, с. Дмитриевка (два артиллерийских орудия у дороги Белгород - Сумы), в с. Борисполье проведена замена скульптуры.</w:t>
      </w:r>
    </w:p>
    <w:p>
      <w:pPr>
        <w:pStyle w:val="0"/>
        <w:spacing w:before="200" w:line-rule="auto"/>
        <w:ind w:firstLine="540"/>
        <w:jc w:val="both"/>
      </w:pPr>
      <w:r>
        <w:rPr>
          <w:sz w:val="20"/>
        </w:rPr>
        <w:t xml:space="preserve">Определены границы территорий 31 объекта культурного наследия, расположенных на территории Ракитянского района, разработаны проекты зон охраны 23 объектов культурного наследия, утверждены предметы охраны памятников архитектуры.</w:t>
      </w:r>
    </w:p>
    <w:p>
      <w:pPr>
        <w:pStyle w:val="0"/>
        <w:spacing w:before="200" w:line-rule="auto"/>
        <w:ind w:firstLine="540"/>
        <w:jc w:val="both"/>
      </w:pPr>
      <w:r>
        <w:rPr>
          <w:sz w:val="20"/>
        </w:rPr>
        <w:t xml:space="preserve">Действующий Ракитянский краеведческий музей обеспечивает доступ жителей района к культурным ценностям, осуществляет просветительскую, научно-исследовательскую и образовательную деятельности. Ежегодно его посещают более 15 тысяч человек.</w:t>
      </w:r>
    </w:p>
    <w:p>
      <w:pPr>
        <w:pStyle w:val="0"/>
        <w:spacing w:before="200" w:line-rule="auto"/>
        <w:ind w:firstLine="540"/>
        <w:jc w:val="both"/>
      </w:pPr>
      <w:r>
        <w:rPr>
          <w:sz w:val="20"/>
        </w:rPr>
        <w:t xml:space="preserve">На муниципальном уровне вопросы государственной политики в сфере культуры закреплены за управлением культуры и кинофикации администрации Ракитянского района.</w:t>
      </w:r>
    </w:p>
    <w:p>
      <w:pPr>
        <w:pStyle w:val="0"/>
        <w:spacing w:before="200" w:line-rule="auto"/>
        <w:ind w:firstLine="540"/>
        <w:jc w:val="both"/>
      </w:pPr>
      <w:r>
        <w:rPr>
          <w:sz w:val="20"/>
        </w:rPr>
        <w:t xml:space="preserve">В подведомственном подчинении управления культуры и кинофикации администрации Ракитянского района находятся следующие муниципальные учреждения:</w:t>
      </w:r>
    </w:p>
    <w:p>
      <w:pPr>
        <w:pStyle w:val="0"/>
        <w:spacing w:before="200" w:line-rule="auto"/>
        <w:ind w:firstLine="540"/>
        <w:jc w:val="both"/>
      </w:pPr>
      <w:r>
        <w:rPr>
          <w:sz w:val="20"/>
        </w:rPr>
        <w:t xml:space="preserve">- Муниципальное учреждение культуры "Районный организационно-методический центр", включающий в себя 24 филиала сельских Домов культуры и Ракитянский Дом ремесел;</w:t>
      </w:r>
    </w:p>
    <w:p>
      <w:pPr>
        <w:pStyle w:val="0"/>
        <w:spacing w:before="200" w:line-rule="auto"/>
        <w:ind w:firstLine="540"/>
        <w:jc w:val="both"/>
      </w:pPr>
      <w:r>
        <w:rPr>
          <w:sz w:val="20"/>
        </w:rPr>
        <w:t xml:space="preserve">- Муниципальное учреждение культуры Ракитянский "Районный Дворец культуры "Молодежный", включающий в себя 2 филиала - Пролетарский модельный центр культуры и досуга, Бобравский модельный сельский Дом культуры;</w:t>
      </w:r>
    </w:p>
    <w:p>
      <w:pPr>
        <w:pStyle w:val="0"/>
        <w:spacing w:before="200" w:line-rule="auto"/>
        <w:ind w:firstLine="540"/>
        <w:jc w:val="both"/>
      </w:pPr>
      <w:r>
        <w:rPr>
          <w:sz w:val="20"/>
        </w:rPr>
        <w:t xml:space="preserve">- Муниципальное учреждение культуры "Централизованная библиотечная система Ракитянского района", включающая в себя 26 библиотек;</w:t>
      </w:r>
    </w:p>
    <w:p>
      <w:pPr>
        <w:pStyle w:val="0"/>
        <w:spacing w:before="200" w:line-rule="auto"/>
        <w:ind w:firstLine="540"/>
        <w:jc w:val="both"/>
      </w:pPr>
      <w:r>
        <w:rPr>
          <w:sz w:val="20"/>
        </w:rPr>
        <w:t xml:space="preserve">- Муниципальное учреждение культуры "Ракитянский краеведческий музей";</w:t>
      </w:r>
    </w:p>
    <w:p>
      <w:pPr>
        <w:pStyle w:val="0"/>
        <w:spacing w:before="200" w:line-rule="auto"/>
        <w:ind w:firstLine="540"/>
        <w:jc w:val="both"/>
      </w:pPr>
      <w:r>
        <w:rPr>
          <w:sz w:val="20"/>
        </w:rPr>
        <w:t xml:space="preserve">- Муниципальное бюджетное образовательное учреждение дополнительного образования детей "Ракитянская детская школа искусств имени В.П.Рудина";</w:t>
      </w:r>
    </w:p>
    <w:p>
      <w:pPr>
        <w:pStyle w:val="0"/>
        <w:spacing w:before="200" w:line-rule="auto"/>
        <w:ind w:firstLine="540"/>
        <w:jc w:val="both"/>
      </w:pPr>
      <w:r>
        <w:rPr>
          <w:sz w:val="20"/>
        </w:rPr>
        <w:t xml:space="preserve">- Муниципальное образовательное учреждение дополнительного образования детей "Ракитянская сахзаводская детская школа искусств";</w:t>
      </w:r>
    </w:p>
    <w:p>
      <w:pPr>
        <w:pStyle w:val="0"/>
        <w:spacing w:before="200" w:line-rule="auto"/>
        <w:ind w:firstLine="540"/>
        <w:jc w:val="both"/>
      </w:pPr>
      <w:r>
        <w:rPr>
          <w:sz w:val="20"/>
        </w:rPr>
        <w:t xml:space="preserve">- Муниципальное образовательное учреждение дополнительного образования детей "Пролетарская детская школа искусств".</w:t>
      </w:r>
    </w:p>
    <w:p>
      <w:pPr>
        <w:pStyle w:val="0"/>
        <w:spacing w:before="200" w:line-rule="auto"/>
        <w:ind w:firstLine="540"/>
        <w:jc w:val="both"/>
      </w:pPr>
      <w:r>
        <w:rPr>
          <w:sz w:val="20"/>
        </w:rPr>
        <w:t xml:space="preserve">Как показывает анализ, основными характеристиками сферы реализации Программы являются следующие:</w:t>
      </w:r>
    </w:p>
    <w:p>
      <w:pPr>
        <w:pStyle w:val="0"/>
        <w:spacing w:before="200" w:line-rule="auto"/>
        <w:ind w:firstLine="540"/>
        <w:jc w:val="both"/>
      </w:pPr>
      <w:r>
        <w:rPr>
          <w:sz w:val="20"/>
        </w:rPr>
        <w:t xml:space="preserve">- многообразие видов культурных благ и соответственно возможностей для реализации жителями района своего творческого потенциала и удовлетворения потребностей в услугах культуры и интеллектуальном развитии;</w:t>
      </w:r>
    </w:p>
    <w:p>
      <w:pPr>
        <w:pStyle w:val="0"/>
        <w:spacing w:before="200" w:line-rule="auto"/>
        <w:ind w:firstLine="540"/>
        <w:jc w:val="both"/>
      </w:pPr>
      <w:r>
        <w:rPr>
          <w:sz w:val="20"/>
        </w:rPr>
        <w:t xml:space="preserve">- накопленный культурно-исторический потенциал района позволяет рассматривать его в качестве базы для формирования узнаваемого бренда района;</w:t>
      </w:r>
    </w:p>
    <w:p>
      <w:pPr>
        <w:pStyle w:val="0"/>
        <w:spacing w:before="200" w:line-rule="auto"/>
        <w:ind w:firstLine="540"/>
        <w:jc w:val="both"/>
      </w:pPr>
      <w:r>
        <w:rPr>
          <w:sz w:val="20"/>
        </w:rPr>
        <w:t xml:space="preserve">- работа по информатизации отрасли, которая включает в т.ч. перевод в электронную форму библиотечных фондов и каталогов, позволяющая сделать их более доступными для населения, обеспечить их сохранность для будущих поколений. Также в рамках этого направления создаются Интернет-сайты учреждений культуры, которые должны стать эффективным средством информирования населения и продвижения услуг учреждений;</w:t>
      </w:r>
    </w:p>
    <w:p>
      <w:pPr>
        <w:pStyle w:val="0"/>
        <w:spacing w:before="200" w:line-rule="auto"/>
        <w:ind w:firstLine="540"/>
        <w:jc w:val="both"/>
      </w:pPr>
      <w:r>
        <w:rPr>
          <w:sz w:val="20"/>
        </w:rPr>
        <w:t xml:space="preserve">- разработка административных регламентов муниципальных функций и услуг в значительной степени упростила административные процедуры, обеспечила прозрачность для населения принятия решения по важным для жителей вопросам в сфере культуры.</w:t>
      </w:r>
    </w:p>
    <w:p>
      <w:pPr>
        <w:pStyle w:val="0"/>
        <w:spacing w:before="200" w:line-rule="auto"/>
        <w:ind w:firstLine="540"/>
        <w:jc w:val="both"/>
      </w:pPr>
      <w:r>
        <w:rPr>
          <w:sz w:val="20"/>
        </w:rPr>
        <w:t xml:space="preserve">Наблюдается ряд негативно влияющих на ситуацию в сфере культуры и искусства факторов:</w:t>
      </w:r>
    </w:p>
    <w:p>
      <w:pPr>
        <w:pStyle w:val="0"/>
        <w:spacing w:before="200" w:line-rule="auto"/>
        <w:ind w:firstLine="540"/>
        <w:jc w:val="both"/>
      </w:pPr>
      <w:r>
        <w:rPr>
          <w:sz w:val="20"/>
        </w:rPr>
        <w:t xml:space="preserve">- повышение конкуренции за потребителей со стороны телевидения, компьютерных игр, развлекательных учреждений;</w:t>
      </w:r>
    </w:p>
    <w:p>
      <w:pPr>
        <w:pStyle w:val="0"/>
        <w:spacing w:before="200" w:line-rule="auto"/>
        <w:ind w:firstLine="540"/>
        <w:jc w:val="both"/>
      </w:pPr>
      <w:r>
        <w:rPr>
          <w:sz w:val="20"/>
        </w:rPr>
        <w:t xml:space="preserve">- снижение качества муниципальных услуг, предоставляемых учреждениями, в результате ухудшения их материально-технической базы, не отвечающего нормативным требованиям обновления книжных фондов библиотек, отсутствия современного технологического оборудования и других факторов, связанных с недостатком финансирования отрасли.</w:t>
      </w:r>
    </w:p>
    <w:p>
      <w:pPr>
        <w:pStyle w:val="0"/>
        <w:spacing w:before="200" w:line-rule="auto"/>
        <w:ind w:firstLine="540"/>
        <w:jc w:val="both"/>
      </w:pPr>
      <w:r>
        <w:rPr>
          <w:sz w:val="20"/>
        </w:rPr>
        <w:t xml:space="preserve">Отсутствие решения вышеперечисленных проблем в среднесрочной перспективе может привести к потере сферой культуры своего стратегического значения для социально-экономического развития района.</w:t>
      </w:r>
    </w:p>
    <w:p>
      <w:pPr>
        <w:pStyle w:val="0"/>
        <w:spacing w:before="200" w:line-rule="auto"/>
        <w:ind w:firstLine="540"/>
        <w:jc w:val="both"/>
      </w:pPr>
      <w:r>
        <w:rPr>
          <w:sz w:val="20"/>
        </w:rPr>
        <w:t xml:space="preserve">Снижение привлекательности района как туристического направления может произойти в результате потери значимых объектов культурного наследия (объектов истории и архитектуры), отсутствия значимых культурных событий, проводимых на территории района. Это может создать препятствия для развития сельского туризма.</w:t>
      </w:r>
    </w:p>
    <w:p>
      <w:pPr>
        <w:pStyle w:val="0"/>
        <w:spacing w:before="200" w:line-rule="auto"/>
        <w:ind w:firstLine="540"/>
        <w:jc w:val="both"/>
      </w:pPr>
      <w:r>
        <w:rPr>
          <w:sz w:val="20"/>
        </w:rPr>
        <w:t xml:space="preserve">Многообразие направлений в сфере культуры делает невозможным решение стоящих перед ней проблем изолированно, без широкого взаимодействия органов власти всех уровней, общественных объединений и других субъектов культурной деятельности, обусловливает необходимость применения программно-целевых методов решения стоящих перед отраслью задач в рамках Программы.</w:t>
      </w:r>
    </w:p>
    <w:p>
      <w:pPr>
        <w:pStyle w:val="0"/>
        <w:ind w:firstLine="540"/>
        <w:jc w:val="both"/>
      </w:pPr>
      <w:r>
        <w:rPr>
          <w:sz w:val="20"/>
        </w:rPr>
      </w:r>
    </w:p>
    <w:p>
      <w:pPr>
        <w:pStyle w:val="0"/>
        <w:outlineLvl w:val="1"/>
        <w:jc w:val="center"/>
      </w:pPr>
      <w:r>
        <w:rPr>
          <w:sz w:val="20"/>
        </w:rPr>
        <w:t xml:space="preserve">2. Приоритеты государственной политики в сфере</w:t>
      </w:r>
    </w:p>
    <w:p>
      <w:pPr>
        <w:pStyle w:val="0"/>
        <w:jc w:val="center"/>
      </w:pPr>
      <w:r>
        <w:rPr>
          <w:sz w:val="20"/>
        </w:rPr>
        <w:t xml:space="preserve">реализации Программы, цели, задачи и показатели</w:t>
      </w:r>
    </w:p>
    <w:p>
      <w:pPr>
        <w:pStyle w:val="0"/>
        <w:jc w:val="center"/>
      </w:pPr>
      <w:r>
        <w:rPr>
          <w:sz w:val="20"/>
        </w:rPr>
        <w:t xml:space="preserve">достижения целей и решения задач, описание основных</w:t>
      </w:r>
    </w:p>
    <w:p>
      <w:pPr>
        <w:pStyle w:val="0"/>
        <w:jc w:val="center"/>
      </w:pPr>
      <w:r>
        <w:rPr>
          <w:sz w:val="20"/>
        </w:rPr>
        <w:t xml:space="preserve">конечных результатов Программы, сроков и этапов</w:t>
      </w:r>
    </w:p>
    <w:p>
      <w:pPr>
        <w:pStyle w:val="0"/>
        <w:jc w:val="center"/>
      </w:pPr>
      <w:r>
        <w:rPr>
          <w:sz w:val="20"/>
        </w:rPr>
        <w:t xml:space="preserve">реализации муниципальной программы</w:t>
      </w:r>
    </w:p>
    <w:p>
      <w:pPr>
        <w:pStyle w:val="0"/>
      </w:pPr>
      <w:r>
        <w:rPr>
          <w:sz w:val="20"/>
        </w:rPr>
      </w:r>
    </w:p>
    <w:p>
      <w:pPr>
        <w:pStyle w:val="0"/>
        <w:ind w:firstLine="540"/>
        <w:jc w:val="both"/>
      </w:pPr>
      <w:r>
        <w:rPr>
          <w:sz w:val="20"/>
        </w:rPr>
        <w:t xml:space="preserve">Приоритетными направлениями государственной политики на долгосрочную перспективу в сфере культуры в Ракитянском районе установлены Стратегией развития культуры Ракитянского района на 2013 - 2017 годы:</w:t>
      </w:r>
    </w:p>
    <w:p>
      <w:pPr>
        <w:pStyle w:val="0"/>
        <w:spacing w:before="200" w:line-rule="auto"/>
        <w:ind w:firstLine="540"/>
        <w:jc w:val="both"/>
      </w:pPr>
      <w:r>
        <w:rPr>
          <w:sz w:val="20"/>
        </w:rPr>
        <w:t xml:space="preserve">- сохранение культурно-исторического наследия Ракитянского района;</w:t>
      </w:r>
    </w:p>
    <w:p>
      <w:pPr>
        <w:pStyle w:val="0"/>
        <w:spacing w:before="200" w:line-rule="auto"/>
        <w:ind w:firstLine="540"/>
        <w:jc w:val="both"/>
      </w:pPr>
      <w:r>
        <w:rPr>
          <w:sz w:val="20"/>
        </w:rPr>
        <w:t xml:space="preserve">- формирование культурных потребностей населения;</w:t>
      </w:r>
    </w:p>
    <w:p>
      <w:pPr>
        <w:pStyle w:val="0"/>
        <w:spacing w:before="200" w:line-rule="auto"/>
        <w:ind w:firstLine="540"/>
        <w:jc w:val="both"/>
      </w:pPr>
      <w:r>
        <w:rPr>
          <w:sz w:val="20"/>
        </w:rPr>
        <w:t xml:space="preserve">- повышение уровня доступности и привлекательности культурных благ;</w:t>
      </w:r>
    </w:p>
    <w:p>
      <w:pPr>
        <w:pStyle w:val="0"/>
        <w:spacing w:before="200" w:line-rule="auto"/>
        <w:ind w:firstLine="540"/>
        <w:jc w:val="both"/>
      </w:pPr>
      <w:r>
        <w:rPr>
          <w:sz w:val="20"/>
        </w:rPr>
        <w:t xml:space="preserve">- совершенствование ресурсной базы сферы культуры;</w:t>
      </w:r>
    </w:p>
    <w:p>
      <w:pPr>
        <w:pStyle w:val="0"/>
        <w:spacing w:before="200" w:line-rule="auto"/>
        <w:ind w:firstLine="540"/>
        <w:jc w:val="both"/>
      </w:pPr>
      <w:r>
        <w:rPr>
          <w:sz w:val="20"/>
        </w:rPr>
        <w:t xml:space="preserve">- создание и продвижение культурных брендов района;</w:t>
      </w:r>
    </w:p>
    <w:p>
      <w:pPr>
        <w:pStyle w:val="0"/>
        <w:spacing w:before="200" w:line-rule="auto"/>
        <w:ind w:firstLine="540"/>
        <w:jc w:val="both"/>
      </w:pPr>
      <w:r>
        <w:rPr>
          <w:sz w:val="20"/>
        </w:rPr>
        <w:t xml:space="preserve">- поддержка одаренных детей и талантливой молодежи.</w:t>
      </w:r>
    </w:p>
    <w:p>
      <w:pPr>
        <w:pStyle w:val="0"/>
        <w:spacing w:before="200" w:line-rule="auto"/>
        <w:ind w:firstLine="540"/>
        <w:jc w:val="both"/>
      </w:pPr>
      <w:r>
        <w:rPr>
          <w:sz w:val="20"/>
        </w:rPr>
        <w:t xml:space="preserve">Таким образом, для достижения целей Стратегии района, цели Стратегии развития культуры цель муниципальной программы в сфере культуры должна быть сформулирована как "Создание благоприятных условий для устойчивого развития сферы культуры и искусства на территории района".</w:t>
      </w:r>
    </w:p>
    <w:p>
      <w:pPr>
        <w:pStyle w:val="0"/>
        <w:spacing w:before="200" w:line-rule="auto"/>
        <w:ind w:firstLine="540"/>
        <w:jc w:val="both"/>
      </w:pPr>
      <w:r>
        <w:rPr>
          <w:sz w:val="20"/>
        </w:rPr>
        <w:t xml:space="preserve">Достижение данной цели возможно при решении следующих задач:</w:t>
      </w:r>
    </w:p>
    <w:p>
      <w:pPr>
        <w:pStyle w:val="0"/>
        <w:spacing w:before="200" w:line-rule="auto"/>
        <w:ind w:firstLine="540"/>
        <w:jc w:val="both"/>
      </w:pPr>
      <w:r>
        <w:rPr>
          <w:sz w:val="20"/>
        </w:rPr>
        <w:t xml:space="preserve">1. Стимулирование и популяризация развития народного творчества и культурно-досуговой деятельности на территории Ракитянского района.</w:t>
      </w:r>
    </w:p>
    <w:p>
      <w:pPr>
        <w:pStyle w:val="0"/>
        <w:spacing w:before="200" w:line-rule="auto"/>
        <w:ind w:firstLine="540"/>
        <w:jc w:val="both"/>
      </w:pPr>
      <w:r>
        <w:rPr>
          <w:sz w:val="20"/>
        </w:rPr>
        <w:t xml:space="preserve">2. Обеспечение организации и развития библиотечного обслуживания населения, сохранности и комплектования библиотечных фондов.</w:t>
      </w:r>
    </w:p>
    <w:p>
      <w:pPr>
        <w:pStyle w:val="0"/>
        <w:spacing w:before="200" w:line-rule="auto"/>
        <w:ind w:firstLine="540"/>
        <w:jc w:val="both"/>
      </w:pPr>
      <w:r>
        <w:rPr>
          <w:sz w:val="20"/>
        </w:rPr>
        <w:t xml:space="preserve">3. Развитие научно-просветительской музейной деятельности, сохранности и безопасности музейных фондов района.</w:t>
      </w:r>
    </w:p>
    <w:p>
      <w:pPr>
        <w:pStyle w:val="0"/>
        <w:spacing w:before="200" w:line-rule="auto"/>
        <w:ind w:firstLine="540"/>
        <w:jc w:val="both"/>
      </w:pPr>
      <w:r>
        <w:rPr>
          <w:sz w:val="20"/>
        </w:rPr>
        <w:t xml:space="preserve">4. Обеспечение деятельности учреждений культуры и искусства на территории района.</w:t>
      </w:r>
    </w:p>
    <w:p>
      <w:pPr>
        <w:pStyle w:val="0"/>
        <w:spacing w:before="200" w:line-rule="auto"/>
        <w:ind w:firstLine="540"/>
        <w:jc w:val="both"/>
      </w:pPr>
      <w:r>
        <w:rPr>
          <w:sz w:val="20"/>
        </w:rPr>
        <w:t xml:space="preserve">Муниципальная программа реализуется в период с 2015 по 2020 год, этапы реализации Программы не выделяются.</w:t>
      </w:r>
    </w:p>
    <w:p>
      <w:pPr>
        <w:pStyle w:val="0"/>
        <w:spacing w:before="200" w:line-rule="auto"/>
        <w:ind w:firstLine="540"/>
        <w:jc w:val="both"/>
      </w:pPr>
      <w:r>
        <w:rPr>
          <w:sz w:val="20"/>
        </w:rPr>
        <w:t xml:space="preserve">Показатели результата реализации Программы представлены в </w:t>
      </w:r>
      <w:hyperlink w:history="0" w:anchor="P1198" w:tooltip="Система основных мероприятий">
        <w:r>
          <w:rPr>
            <w:sz w:val="20"/>
            <w:color w:val="0000ff"/>
          </w:rPr>
          <w:t xml:space="preserve">приложении N 1</w:t>
        </w:r>
      </w:hyperlink>
      <w:r>
        <w:rPr>
          <w:sz w:val="20"/>
        </w:rPr>
        <w:t xml:space="preserve"> к муниципальной программе.</w:t>
      </w:r>
    </w:p>
    <w:p>
      <w:pPr>
        <w:pStyle w:val="0"/>
        <w:ind w:firstLine="540"/>
        <w:jc w:val="both"/>
      </w:pPr>
      <w:r>
        <w:rPr>
          <w:sz w:val="20"/>
        </w:rPr>
      </w:r>
    </w:p>
    <w:p>
      <w:pPr>
        <w:pStyle w:val="0"/>
        <w:outlineLvl w:val="1"/>
        <w:jc w:val="center"/>
      </w:pPr>
      <w:r>
        <w:rPr>
          <w:sz w:val="20"/>
        </w:rPr>
        <w:t xml:space="preserve">3. Перечень правовых актов Ракитянского района, принятие или</w:t>
      </w:r>
    </w:p>
    <w:p>
      <w:pPr>
        <w:pStyle w:val="0"/>
        <w:jc w:val="center"/>
      </w:pPr>
      <w:r>
        <w:rPr>
          <w:sz w:val="20"/>
        </w:rPr>
        <w:t xml:space="preserve">изменение которых необходимо для реализации Программы</w:t>
      </w:r>
    </w:p>
    <w:p>
      <w:pPr>
        <w:pStyle w:val="0"/>
        <w:ind w:firstLine="540"/>
        <w:jc w:val="both"/>
      </w:pPr>
      <w:r>
        <w:rPr>
          <w:sz w:val="20"/>
        </w:rPr>
      </w:r>
    </w:p>
    <w:p>
      <w:pPr>
        <w:pStyle w:val="0"/>
        <w:ind w:firstLine="540"/>
        <w:jc w:val="both"/>
      </w:pPr>
      <w:r>
        <w:rPr>
          <w:sz w:val="20"/>
        </w:rPr>
        <w:t xml:space="preserve">Перечень правовых актов Ракитянского района, принятие или изменение которых необходимо для реализации муниципальной программы, представлен в </w:t>
      </w:r>
      <w:hyperlink w:history="0" w:anchor="P1422" w:tooltip="Основные меры правового регулирования">
        <w:r>
          <w:rPr>
            <w:sz w:val="20"/>
            <w:color w:val="0000ff"/>
          </w:rPr>
          <w:t xml:space="preserve">приложении N 2</w:t>
        </w:r>
      </w:hyperlink>
      <w:r>
        <w:rPr>
          <w:sz w:val="20"/>
        </w:rPr>
        <w:t xml:space="preserve"> к муниципальной программе.</w:t>
      </w:r>
    </w:p>
    <w:p>
      <w:pPr>
        <w:pStyle w:val="0"/>
        <w:ind w:firstLine="540"/>
        <w:jc w:val="both"/>
      </w:pPr>
      <w:r>
        <w:rPr>
          <w:sz w:val="20"/>
        </w:rPr>
      </w:r>
    </w:p>
    <w:p>
      <w:pPr>
        <w:pStyle w:val="0"/>
        <w:outlineLvl w:val="1"/>
        <w:jc w:val="center"/>
      </w:pPr>
      <w:r>
        <w:rPr>
          <w:sz w:val="20"/>
        </w:rPr>
        <w:t xml:space="preserve">4. Обоснование выделения подпрограмм</w:t>
      </w:r>
    </w:p>
    <w:p>
      <w:pPr>
        <w:pStyle w:val="0"/>
      </w:pPr>
      <w:r>
        <w:rPr>
          <w:sz w:val="20"/>
        </w:rPr>
      </w:r>
    </w:p>
    <w:p>
      <w:pPr>
        <w:pStyle w:val="0"/>
        <w:ind w:firstLine="540"/>
        <w:jc w:val="both"/>
      </w:pPr>
      <w:r>
        <w:rPr>
          <w:sz w:val="20"/>
        </w:rPr>
        <w:t xml:space="preserve">1. Система подпрограмм муниципальной программы сформирована таким образом, чтобы обеспечить решение задач муниципальной программы, и состоит из 4 подпрограмм.</w:t>
      </w:r>
    </w:p>
    <w:p>
      <w:pPr>
        <w:pStyle w:val="0"/>
        <w:spacing w:before="200" w:line-rule="auto"/>
        <w:ind w:firstLine="540"/>
        <w:jc w:val="both"/>
      </w:pPr>
      <w:r>
        <w:rPr>
          <w:sz w:val="20"/>
        </w:rPr>
        <w:t xml:space="preserve">1) </w:t>
      </w:r>
      <w:hyperlink w:history="0" w:anchor="P241" w:tooltip="Паспорт">
        <w:r>
          <w:rPr>
            <w:sz w:val="20"/>
            <w:color w:val="0000ff"/>
          </w:rPr>
          <w:t xml:space="preserve">Подпрограмма 1</w:t>
        </w:r>
      </w:hyperlink>
      <w:r>
        <w:rPr>
          <w:sz w:val="20"/>
        </w:rPr>
        <w:t xml:space="preserve"> "Культурно-досуговая деятельность и народное творчество".</w:t>
      </w:r>
    </w:p>
    <w:p>
      <w:pPr>
        <w:pStyle w:val="0"/>
        <w:spacing w:before="200" w:line-rule="auto"/>
        <w:ind w:firstLine="540"/>
        <w:jc w:val="both"/>
      </w:pPr>
      <w:r>
        <w:rPr>
          <w:sz w:val="20"/>
        </w:rPr>
        <w:t xml:space="preserve">Подпрограмма 1 направлена на решение задачи муниципальной программы по стимулированию и популяризации развития народного творчества и культурно-досуговой деятельности на территории Ракитянского района.</w:t>
      </w:r>
    </w:p>
    <w:p>
      <w:pPr>
        <w:pStyle w:val="0"/>
        <w:spacing w:before="200" w:line-rule="auto"/>
        <w:ind w:firstLine="540"/>
        <w:jc w:val="both"/>
      </w:pPr>
      <w:r>
        <w:rPr>
          <w:sz w:val="20"/>
        </w:rPr>
        <w:t xml:space="preserve">В рамках подпрограммы 1 решаются вопросы по обеспечению доступа населения к услугам по организации досуга населения и развития народного творчества; по созданию комфортных условий для расширения доступа населения района к киноискусству.</w:t>
      </w:r>
    </w:p>
    <w:p>
      <w:pPr>
        <w:pStyle w:val="0"/>
        <w:spacing w:before="200" w:line-rule="auto"/>
        <w:ind w:firstLine="540"/>
        <w:jc w:val="both"/>
      </w:pPr>
      <w:r>
        <w:rPr>
          <w:sz w:val="20"/>
        </w:rPr>
        <w:t xml:space="preserve">Реализация комплекса мероприятий </w:t>
      </w:r>
      <w:hyperlink w:history="0" w:anchor="P241" w:tooltip="Паспорт">
        <w:r>
          <w:rPr>
            <w:sz w:val="20"/>
            <w:color w:val="0000ff"/>
          </w:rPr>
          <w:t xml:space="preserve">подпрограммы 1</w:t>
        </w:r>
      </w:hyperlink>
      <w:r>
        <w:rPr>
          <w:sz w:val="20"/>
        </w:rPr>
        <w:t xml:space="preserve"> обеспечит увеличение к 2020 году до 5,2% количества культурно-массовых мероприятий, до 2,6% количества посетителей культурно-досуговых мероприятий, до 0,7% количества кинозрителей по отношению к 2013 году.</w:t>
      </w:r>
    </w:p>
    <w:p>
      <w:pPr>
        <w:pStyle w:val="0"/>
        <w:spacing w:before="200" w:line-rule="auto"/>
        <w:ind w:firstLine="540"/>
        <w:jc w:val="both"/>
      </w:pPr>
      <w:r>
        <w:rPr>
          <w:sz w:val="20"/>
        </w:rPr>
        <w:t xml:space="preserve">2) </w:t>
      </w:r>
      <w:hyperlink w:history="0" w:anchor="P748" w:tooltip="Паспорт">
        <w:r>
          <w:rPr>
            <w:sz w:val="20"/>
            <w:color w:val="0000ff"/>
          </w:rPr>
          <w:t xml:space="preserve">Подпрограмма 2</w:t>
        </w:r>
      </w:hyperlink>
      <w:r>
        <w:rPr>
          <w:sz w:val="20"/>
        </w:rPr>
        <w:t xml:space="preserve"> "Развитие библиотечного дела".</w:t>
      </w:r>
    </w:p>
    <w:p>
      <w:pPr>
        <w:pStyle w:val="0"/>
        <w:spacing w:before="200" w:line-rule="auto"/>
        <w:ind w:firstLine="540"/>
        <w:jc w:val="both"/>
      </w:pPr>
      <w:r>
        <w:rPr>
          <w:sz w:val="20"/>
        </w:rPr>
        <w:t xml:space="preserve">Подпрограмма 2 направлена на решение задачи муниципальной программы по обеспечению организации и развития библиотечного обслуживания населения, сохранности и комплектования библиотечных фондов.</w:t>
      </w:r>
    </w:p>
    <w:p>
      <w:pPr>
        <w:pStyle w:val="0"/>
        <w:spacing w:before="200" w:line-rule="auto"/>
        <w:ind w:firstLine="540"/>
        <w:jc w:val="both"/>
      </w:pPr>
      <w:r>
        <w:rPr>
          <w:sz w:val="20"/>
        </w:rPr>
        <w:t xml:space="preserve">В рамках подпрограммы 2 решаются вопросы по организации библиотечного обслуживания населения, оказанию методической помощи библиотекам Ракитянского района; по обеспечению повышения качества комплектования библиотечного фонда, управление фондами муниципальных библиотек.</w:t>
      </w:r>
    </w:p>
    <w:p>
      <w:pPr>
        <w:pStyle w:val="0"/>
        <w:spacing w:before="200" w:line-rule="auto"/>
        <w:ind w:firstLine="540"/>
        <w:jc w:val="both"/>
      </w:pPr>
      <w:r>
        <w:rPr>
          <w:sz w:val="20"/>
        </w:rPr>
        <w:t xml:space="preserve">Реализация комплекса мероприятий </w:t>
      </w:r>
      <w:hyperlink w:history="0" w:anchor="P748" w:tooltip="Паспорт">
        <w:r>
          <w:rPr>
            <w:sz w:val="20"/>
            <w:color w:val="0000ff"/>
          </w:rPr>
          <w:t xml:space="preserve">подпрограммы 2</w:t>
        </w:r>
      </w:hyperlink>
      <w:r>
        <w:rPr>
          <w:sz w:val="20"/>
        </w:rPr>
        <w:t xml:space="preserve"> обеспечит увеличение охвата населения Ракитянского района библиотечным обслуживанием до 68% к 2020 году.</w:t>
      </w:r>
    </w:p>
    <w:p>
      <w:pPr>
        <w:pStyle w:val="0"/>
        <w:spacing w:before="200" w:line-rule="auto"/>
        <w:ind w:firstLine="540"/>
        <w:jc w:val="both"/>
      </w:pPr>
      <w:r>
        <w:rPr>
          <w:sz w:val="20"/>
        </w:rPr>
        <w:t xml:space="preserve">3) </w:t>
      </w:r>
      <w:hyperlink w:history="0" w:anchor="P894" w:tooltip="Паспорт">
        <w:r>
          <w:rPr>
            <w:sz w:val="20"/>
            <w:color w:val="0000ff"/>
          </w:rPr>
          <w:t xml:space="preserve">Подпрограмма 3</w:t>
        </w:r>
      </w:hyperlink>
      <w:r>
        <w:rPr>
          <w:sz w:val="20"/>
        </w:rPr>
        <w:t xml:space="preserve"> "Развитие музейного дела".</w:t>
      </w:r>
    </w:p>
    <w:p>
      <w:pPr>
        <w:pStyle w:val="0"/>
        <w:spacing w:before="200" w:line-rule="auto"/>
        <w:ind w:firstLine="540"/>
        <w:jc w:val="both"/>
      </w:pPr>
      <w:r>
        <w:rPr>
          <w:sz w:val="20"/>
        </w:rPr>
        <w:t xml:space="preserve">Подпрограмма 3 направлена на решение задачи муниципальной программы по развитию научно-просветительской музейной деятельности, сохранности и безопасности музейных фондов района.</w:t>
      </w:r>
    </w:p>
    <w:p>
      <w:pPr>
        <w:pStyle w:val="0"/>
        <w:spacing w:before="200" w:line-rule="auto"/>
        <w:ind w:firstLine="540"/>
        <w:jc w:val="both"/>
      </w:pPr>
      <w:r>
        <w:rPr>
          <w:sz w:val="20"/>
        </w:rPr>
        <w:t xml:space="preserve">В рамках подпрограммы 3 решаются вопросы по созданию условий для сохранности и популяризации музейных коллекций; по повышению качества и доступности предоставляемых музеем услуг на территории Ракитянского района.</w:t>
      </w:r>
    </w:p>
    <w:p>
      <w:pPr>
        <w:pStyle w:val="0"/>
        <w:spacing w:before="200" w:line-rule="auto"/>
        <w:ind w:firstLine="540"/>
        <w:jc w:val="both"/>
      </w:pPr>
      <w:r>
        <w:rPr>
          <w:sz w:val="20"/>
        </w:rPr>
        <w:t xml:space="preserve">Реализация комплекса мероприятий </w:t>
      </w:r>
      <w:hyperlink w:history="0" w:anchor="P894" w:tooltip="Паспорт">
        <w:r>
          <w:rPr>
            <w:sz w:val="20"/>
            <w:color w:val="0000ff"/>
          </w:rPr>
          <w:t xml:space="preserve">подпрограммы 3</w:t>
        </w:r>
      </w:hyperlink>
      <w:r>
        <w:rPr>
          <w:sz w:val="20"/>
        </w:rPr>
        <w:t xml:space="preserve"> обеспечит увеличение охвата населения Ракитянского района музейным обслуживанием до 55% к 2020 году. Доля музейных предметов, представленных (во всех формах) зрителю в общем количестве музейных предметов основного фонда музея, - 36,2% к 2020 году.</w:t>
      </w:r>
    </w:p>
    <w:p>
      <w:pPr>
        <w:pStyle w:val="0"/>
        <w:spacing w:before="200" w:line-rule="auto"/>
        <w:ind w:firstLine="540"/>
        <w:jc w:val="both"/>
      </w:pPr>
      <w:r>
        <w:rPr>
          <w:sz w:val="20"/>
        </w:rPr>
        <w:t xml:space="preserve">4) </w:t>
      </w:r>
      <w:hyperlink w:history="0" w:anchor="P1061" w:tooltip="Паспорт">
        <w:r>
          <w:rPr>
            <w:sz w:val="20"/>
            <w:color w:val="0000ff"/>
          </w:rPr>
          <w:t xml:space="preserve">Подпрограмма 4</w:t>
        </w:r>
      </w:hyperlink>
      <w:r>
        <w:rPr>
          <w:sz w:val="20"/>
        </w:rPr>
        <w:t xml:space="preserve"> "Обеспечение реализации муниципальной программы "Развитие культуры и искусства Ракитянского района на 2014 - 2020 годы".</w:t>
      </w:r>
    </w:p>
    <w:p>
      <w:pPr>
        <w:pStyle w:val="0"/>
        <w:spacing w:before="200" w:line-rule="auto"/>
        <w:ind w:firstLine="540"/>
        <w:jc w:val="both"/>
      </w:pPr>
      <w:r>
        <w:rPr>
          <w:sz w:val="20"/>
        </w:rPr>
        <w:t xml:space="preserve">Подпрограмма 4 направлена на решение задачи муниципальной программы по обеспечению деятельности учреждений культуры и искусства на территории района.</w:t>
      </w:r>
    </w:p>
    <w:p>
      <w:pPr>
        <w:pStyle w:val="0"/>
        <w:spacing w:before="200" w:line-rule="auto"/>
        <w:ind w:firstLine="540"/>
        <w:jc w:val="both"/>
      </w:pPr>
      <w:r>
        <w:rPr>
          <w:sz w:val="20"/>
        </w:rPr>
        <w:t xml:space="preserve">В рамках подпрограммы 4 решаются вопросы по исполнению муниципальных функций управлением культуры и кинофикации администрации Ракитянского района в соответствии с действующим законодательством; по осуществлению мер социальной поддержки работников культуры в сфере развития культуры и искусства района.</w:t>
      </w:r>
    </w:p>
    <w:p>
      <w:pPr>
        <w:pStyle w:val="0"/>
        <w:spacing w:before="200" w:line-rule="auto"/>
        <w:ind w:firstLine="540"/>
        <w:jc w:val="both"/>
      </w:pPr>
      <w:r>
        <w:rPr>
          <w:sz w:val="20"/>
        </w:rPr>
        <w:t xml:space="preserve">Реализация комплекса мероприятий </w:t>
      </w:r>
      <w:hyperlink w:history="0" w:anchor="P1061" w:tooltip="Паспорт">
        <w:r>
          <w:rPr>
            <w:sz w:val="20"/>
            <w:color w:val="0000ff"/>
          </w:rPr>
          <w:t xml:space="preserve">подпрограммы 4</w:t>
        </w:r>
      </w:hyperlink>
      <w:r>
        <w:rPr>
          <w:sz w:val="20"/>
        </w:rPr>
        <w:t xml:space="preserve"> обеспечит повышение уровня удовлетворенности населения Ракитянского района качеством предоставления муниципальных услуг в сфере культуры до 95% к 2020 году.</w:t>
      </w:r>
    </w:p>
    <w:p>
      <w:pPr>
        <w:pStyle w:val="0"/>
        <w:spacing w:before="200" w:line-rule="auto"/>
        <w:ind w:firstLine="540"/>
        <w:jc w:val="both"/>
      </w:pPr>
      <w:r>
        <w:rPr>
          <w:sz w:val="20"/>
        </w:rPr>
        <w:t xml:space="preserve">Сроки реализации подпрограмм совпадают со сроками реализации Программы в целом, этапность работ по подпрограммам не выделяется.</w:t>
      </w:r>
    </w:p>
    <w:p>
      <w:pPr>
        <w:pStyle w:val="0"/>
        <w:jc w:val="both"/>
      </w:pPr>
      <w:r>
        <w:rPr>
          <w:sz w:val="20"/>
        </w:rPr>
      </w:r>
    </w:p>
    <w:p>
      <w:pPr>
        <w:pStyle w:val="0"/>
        <w:outlineLvl w:val="1"/>
        <w:jc w:val="center"/>
      </w:pPr>
      <w:r>
        <w:rPr>
          <w:sz w:val="20"/>
        </w:rPr>
        <w:t xml:space="preserve">5. Ресурсное обеспечение муниципальной программы</w:t>
      </w:r>
    </w:p>
    <w:p>
      <w:pPr>
        <w:pStyle w:val="0"/>
      </w:pPr>
      <w:r>
        <w:rPr>
          <w:sz w:val="20"/>
        </w:rPr>
      </w:r>
    </w:p>
    <w:p>
      <w:pPr>
        <w:pStyle w:val="0"/>
        <w:ind w:firstLine="540"/>
        <w:jc w:val="both"/>
      </w:pPr>
      <w:r>
        <w:rPr>
          <w:sz w:val="20"/>
        </w:rPr>
        <w:t xml:space="preserve">Общий объем финансирования мероприятий муниципальной программы в 2015 - 2020 годах составит 549858 тыс. рублей:</w:t>
      </w:r>
    </w:p>
    <w:p>
      <w:pPr>
        <w:pStyle w:val="0"/>
        <w:spacing w:before="200" w:line-rule="auto"/>
        <w:ind w:firstLine="540"/>
        <w:jc w:val="both"/>
      </w:pPr>
      <w:r>
        <w:rPr>
          <w:sz w:val="20"/>
        </w:rPr>
        <w:t xml:space="preserve">2015 год - 91518 тыс. рублей;</w:t>
      </w:r>
    </w:p>
    <w:p>
      <w:pPr>
        <w:pStyle w:val="0"/>
        <w:spacing w:before="200" w:line-rule="auto"/>
        <w:ind w:firstLine="540"/>
        <w:jc w:val="both"/>
      </w:pPr>
      <w:r>
        <w:rPr>
          <w:sz w:val="20"/>
        </w:rPr>
        <w:t xml:space="preserve">2016 год - 91568 тыс. рублей;</w:t>
      </w:r>
    </w:p>
    <w:p>
      <w:pPr>
        <w:pStyle w:val="0"/>
        <w:spacing w:before="200" w:line-rule="auto"/>
        <w:ind w:firstLine="540"/>
        <w:jc w:val="both"/>
      </w:pPr>
      <w:r>
        <w:rPr>
          <w:sz w:val="20"/>
        </w:rPr>
        <w:t xml:space="preserve">2017 год - 91618 тыс. рублей;</w:t>
      </w:r>
    </w:p>
    <w:p>
      <w:pPr>
        <w:pStyle w:val="0"/>
        <w:spacing w:before="200" w:line-rule="auto"/>
        <w:ind w:firstLine="540"/>
        <w:jc w:val="both"/>
      </w:pPr>
      <w:r>
        <w:rPr>
          <w:sz w:val="20"/>
        </w:rPr>
        <w:t xml:space="preserve">2018 год (прогноз) - 91668 тыс. рублей;</w:t>
      </w:r>
    </w:p>
    <w:p>
      <w:pPr>
        <w:pStyle w:val="0"/>
        <w:spacing w:before="200" w:line-rule="auto"/>
        <w:ind w:firstLine="540"/>
        <w:jc w:val="both"/>
      </w:pPr>
      <w:r>
        <w:rPr>
          <w:sz w:val="20"/>
        </w:rPr>
        <w:t xml:space="preserve">2019 год (прогноз) - 91718 тыс. рублей;</w:t>
      </w:r>
    </w:p>
    <w:p>
      <w:pPr>
        <w:pStyle w:val="0"/>
        <w:spacing w:before="200" w:line-rule="auto"/>
        <w:ind w:firstLine="540"/>
        <w:jc w:val="both"/>
      </w:pPr>
      <w:r>
        <w:rPr>
          <w:sz w:val="20"/>
        </w:rPr>
        <w:t xml:space="preserve">2020 год (прогноз) - 91768 тыс. рублей.</w:t>
      </w:r>
    </w:p>
    <w:p>
      <w:pPr>
        <w:pStyle w:val="0"/>
        <w:spacing w:before="200" w:line-rule="auto"/>
        <w:ind w:firstLine="540"/>
        <w:jc w:val="both"/>
      </w:pPr>
      <w:r>
        <w:rPr>
          <w:sz w:val="20"/>
        </w:rPr>
        <w:t xml:space="preserve">Предполагается привлечение:</w:t>
      </w:r>
    </w:p>
    <w:p>
      <w:pPr>
        <w:pStyle w:val="0"/>
        <w:spacing w:before="200" w:line-rule="auto"/>
        <w:ind w:firstLine="540"/>
        <w:jc w:val="both"/>
      </w:pPr>
      <w:r>
        <w:rPr>
          <w:sz w:val="20"/>
        </w:rPr>
        <w:t xml:space="preserve">- средств из иных источников в сумме 10350 тыс. рублей.</w:t>
      </w:r>
    </w:p>
    <w:p>
      <w:pPr>
        <w:pStyle w:val="0"/>
        <w:spacing w:before="200" w:line-rule="auto"/>
        <w:ind w:firstLine="540"/>
        <w:jc w:val="both"/>
      </w:pPr>
      <w:r>
        <w:rPr>
          <w:sz w:val="20"/>
        </w:rPr>
        <w:t xml:space="preserve">Ресурсное обеспечение и прогнозная (справочная) оценка расходов на реализацию мероприятий подпрограммы муниципальной программы из различных источников финансирования и ресурсное обеспечение реализации подпрограммы муниципальной программы за счет средств муниципального бюджета представлены соответственно в </w:t>
      </w:r>
      <w:hyperlink w:history="0" w:anchor="P1472" w:tooltip="Ресурсное обеспечение и прогнозная (справочная) оценка">
        <w:r>
          <w:rPr>
            <w:sz w:val="20"/>
            <w:color w:val="0000ff"/>
          </w:rPr>
          <w:t xml:space="preserve">приложениях N 3</w:t>
        </w:r>
      </w:hyperlink>
      <w:r>
        <w:rPr>
          <w:sz w:val="20"/>
        </w:rPr>
        <w:t xml:space="preserve"> и </w:t>
      </w:r>
      <w:hyperlink w:history="0" w:anchor="P1701" w:tooltip="Ресурсное обеспечение реализации муниципальной программы">
        <w:r>
          <w:rPr>
            <w:sz w:val="20"/>
            <w:color w:val="0000ff"/>
          </w:rPr>
          <w:t xml:space="preserve">N 4</w:t>
        </w:r>
      </w:hyperlink>
      <w:r>
        <w:rPr>
          <w:sz w:val="20"/>
        </w:rPr>
        <w:t xml:space="preserve"> к муниципальной программе.</w:t>
      </w:r>
    </w:p>
    <w:p>
      <w:pPr>
        <w:pStyle w:val="0"/>
        <w:spacing w:before="200" w:line-rule="auto"/>
        <w:ind w:firstLine="540"/>
        <w:jc w:val="both"/>
      </w:pPr>
      <w:r>
        <w:rPr>
          <w:sz w:val="20"/>
        </w:rPr>
        <w:t xml:space="preserve">Сводная информация по муниципальным заданиям приводится в </w:t>
      </w:r>
      <w:hyperlink w:history="0" w:anchor="P2014" w:tooltip="Прогноз сводных показателей муниципальных заданий на">
        <w:r>
          <w:rPr>
            <w:sz w:val="20"/>
            <w:color w:val="0000ff"/>
          </w:rPr>
          <w:t xml:space="preserve">приложении N 5</w:t>
        </w:r>
      </w:hyperlink>
      <w:r>
        <w:rPr>
          <w:sz w:val="20"/>
        </w:rPr>
        <w:t xml:space="preserve"> к муниципальной программе. Объемы финансового обеспечения муниципальных программ подлежат ежегодному уточнению в рамках подготовки решения о бюджете на очередной финансовый год и плановый период.</w:t>
      </w:r>
    </w:p>
    <w:p>
      <w:pPr>
        <w:pStyle w:val="0"/>
        <w:spacing w:before="200" w:line-rule="auto"/>
        <w:ind w:firstLine="540"/>
        <w:jc w:val="both"/>
      </w:pPr>
      <w:r>
        <w:rPr>
          <w:sz w:val="20"/>
        </w:rPr>
        <w:t xml:space="preserve">Финансовое обеспечение муниципальных программ подлежат ежегодному уточнению в рамках подготовки решения о бюджете на очередной финансовый год и плановый период.</w:t>
      </w:r>
    </w:p>
    <w:p>
      <w:pPr>
        <w:pStyle w:val="0"/>
        <w:jc w:val="both"/>
      </w:pPr>
      <w:r>
        <w:rPr>
          <w:sz w:val="20"/>
        </w:rPr>
      </w:r>
    </w:p>
    <w:p>
      <w:pPr>
        <w:pStyle w:val="0"/>
        <w:outlineLvl w:val="1"/>
        <w:jc w:val="center"/>
      </w:pPr>
      <w:r>
        <w:rPr>
          <w:sz w:val="20"/>
        </w:rPr>
        <w:t xml:space="preserve">6. Анализ рисков реализации муниципальной программы</w:t>
      </w:r>
    </w:p>
    <w:p>
      <w:pPr>
        <w:pStyle w:val="0"/>
        <w:jc w:val="center"/>
      </w:pPr>
      <w:r>
        <w:rPr>
          <w:sz w:val="20"/>
        </w:rPr>
        <w:t xml:space="preserve">и описание мер управления рисками</w:t>
      </w:r>
    </w:p>
    <w:p>
      <w:pPr>
        <w:pStyle w:val="0"/>
        <w:ind w:left="540"/>
        <w:jc w:val="both"/>
      </w:pPr>
      <w:r>
        <w:rPr>
          <w:sz w:val="20"/>
        </w:rPr>
      </w:r>
    </w:p>
    <w:p>
      <w:pPr>
        <w:pStyle w:val="0"/>
        <w:ind w:firstLine="540"/>
        <w:jc w:val="both"/>
      </w:pPr>
      <w:r>
        <w:rPr>
          <w:sz w:val="20"/>
        </w:rPr>
        <w:t xml:space="preserve">При реализации муниципальной программы осуществляются меры, направленные на снижение последствий рисков и повышение уровня гарантированности достижения предусмотренных в ней конечных результатов.</w:t>
      </w:r>
    </w:p>
    <w:p>
      <w:pPr>
        <w:pStyle w:val="0"/>
        <w:spacing w:before="200" w:line-rule="auto"/>
        <w:ind w:firstLine="540"/>
        <w:jc w:val="both"/>
      </w:pPr>
      <w:r>
        <w:rPr>
          <w:sz w:val="20"/>
        </w:rPr>
        <w:t xml:space="preserve">На основе анализа мероприятий, предлагаемых для реализации в рамках Программы, выделены следующие риски ее реализации.</w:t>
      </w:r>
    </w:p>
    <w:p>
      <w:pPr>
        <w:pStyle w:val="0"/>
        <w:spacing w:before="200" w:line-rule="auto"/>
        <w:ind w:firstLine="540"/>
        <w:jc w:val="both"/>
      </w:pPr>
      <w:r>
        <w:rPr>
          <w:sz w:val="20"/>
        </w:rPr>
        <w:t xml:space="preserve">Минимизация данных рисков предусматривается путем привлечения внебюджетных источников финансирования для реализации мероприятий Программы, расширения платных услуг населению, оказываемых учреждениями культуры.</w:t>
      </w:r>
    </w:p>
    <w:p>
      <w:pPr>
        <w:pStyle w:val="0"/>
        <w:spacing w:before="200" w:line-rule="auto"/>
        <w:ind w:firstLine="540"/>
        <w:jc w:val="both"/>
      </w:pPr>
      <w:r>
        <w:rPr>
          <w:sz w:val="20"/>
        </w:rPr>
        <w:t xml:space="preserve">Риски, связанные с сезонной заболеваемостью, что ведет к сокращению числа посетителей, зрителей учреждений культуры.</w:t>
      </w:r>
    </w:p>
    <w:p>
      <w:pPr>
        <w:pStyle w:val="0"/>
        <w:spacing w:before="200" w:line-rule="auto"/>
        <w:ind w:firstLine="540"/>
        <w:jc w:val="both"/>
      </w:pPr>
      <w:r>
        <w:rPr>
          <w:sz w:val="20"/>
        </w:rPr>
        <w:t xml:space="preserve">Информационные риски определяются отсутствием или частичной недостаточностью исходной отчетной и прогнозной информации, используемой в процессе разработки и реализации Программы.</w:t>
      </w:r>
    </w:p>
    <w:p>
      <w:pPr>
        <w:pStyle w:val="0"/>
        <w:spacing w:before="200" w:line-rule="auto"/>
        <w:ind w:firstLine="540"/>
        <w:jc w:val="both"/>
      </w:pPr>
      <w:r>
        <w:rPr>
          <w:sz w:val="20"/>
        </w:rPr>
        <w:t xml:space="preserve">С целью управления информационными рисками в ходе реализации Программы будет проводиться работа, направленная на:</w:t>
      </w:r>
    </w:p>
    <w:p>
      <w:pPr>
        <w:pStyle w:val="0"/>
        <w:spacing w:before="200" w:line-rule="auto"/>
        <w:ind w:firstLine="540"/>
        <w:jc w:val="both"/>
      </w:pPr>
      <w:r>
        <w:rPr>
          <w:sz w:val="20"/>
        </w:rPr>
        <w:t xml:space="preserve">- использование статистических показателей, обеспечивающих объективность оценки хода и результатов реализации Программы, а также совершенствование форм федерального статистического наблюдения в сфере реализации Программы, в целях повышения их полноты и информационной полезности;</w:t>
      </w:r>
    </w:p>
    <w:p>
      <w:pPr>
        <w:pStyle w:val="0"/>
        <w:spacing w:before="200" w:line-rule="auto"/>
        <w:ind w:firstLine="540"/>
        <w:jc w:val="both"/>
      </w:pPr>
      <w:r>
        <w:rPr>
          <w:sz w:val="20"/>
        </w:rPr>
        <w:t xml:space="preserve">- выявление и идентификацию потенциальных рисков путем мониторинга основных параметров реализации налоговой, бюджетной, инвестиционной, демографической, социальной политики (социально-экономических и финансовых показателей);</w:t>
      </w:r>
    </w:p>
    <w:p>
      <w:pPr>
        <w:pStyle w:val="0"/>
        <w:spacing w:before="200" w:line-rule="auto"/>
        <w:ind w:firstLine="540"/>
        <w:jc w:val="both"/>
      </w:pPr>
      <w:r>
        <w:rPr>
          <w:sz w:val="20"/>
        </w:rPr>
        <w:t xml:space="preserve">- мониторинг и оценку исполнения целевых показателей (индикаторов) Программы, выявление факторов риска, оценку их значимости (анализ вероятности того, что произойдут события, способные отрицательно повлиять на конечные результаты реализации Программы).</w:t>
      </w:r>
    </w:p>
    <w:p>
      <w:pPr>
        <w:pStyle w:val="0"/>
        <w:ind w:left="540"/>
        <w:jc w:val="both"/>
      </w:pPr>
      <w:r>
        <w:rPr>
          <w:sz w:val="20"/>
        </w:rPr>
      </w:r>
    </w:p>
    <w:bookmarkStart w:id="241" w:name="P241"/>
    <w:bookmarkEnd w:id="241"/>
    <w:p>
      <w:pPr>
        <w:pStyle w:val="0"/>
        <w:outlineLvl w:val="1"/>
        <w:jc w:val="center"/>
      </w:pPr>
      <w:r>
        <w:rPr>
          <w:sz w:val="20"/>
        </w:rPr>
        <w:t xml:space="preserve">Паспорт</w:t>
      </w:r>
    </w:p>
    <w:p>
      <w:pPr>
        <w:pStyle w:val="0"/>
        <w:jc w:val="center"/>
      </w:pPr>
      <w:r>
        <w:rPr>
          <w:sz w:val="20"/>
        </w:rPr>
        <w:t xml:space="preserve">подпрограммы 1 "Культурно-досуговая</w:t>
      </w:r>
    </w:p>
    <w:p>
      <w:pPr>
        <w:pStyle w:val="0"/>
        <w:jc w:val="center"/>
      </w:pPr>
      <w:r>
        <w:rPr>
          <w:sz w:val="20"/>
        </w:rPr>
        <w:t xml:space="preserve">деятельность и народное творчество"</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3118"/>
        <w:gridCol w:w="5953"/>
      </w:tblGrid>
      <w:tr>
        <w:tc>
          <w:tcPr>
            <w:tcW w:w="510" w:type="dxa"/>
          </w:tcPr>
          <w:p>
            <w:pPr>
              <w:pStyle w:val="0"/>
              <w:jc w:val="center"/>
            </w:pPr>
            <w:r>
              <w:rPr>
                <w:sz w:val="20"/>
              </w:rPr>
              <w:t xml:space="preserve">N</w:t>
            </w:r>
          </w:p>
        </w:tc>
        <w:tc>
          <w:tcPr>
            <w:gridSpan w:val="2"/>
            <w:tcW w:w="9071" w:type="dxa"/>
          </w:tcPr>
          <w:p>
            <w:pPr>
              <w:pStyle w:val="0"/>
              <w:jc w:val="both"/>
            </w:pPr>
            <w:r>
              <w:rPr>
                <w:sz w:val="20"/>
              </w:rPr>
              <w:t xml:space="preserve">Наименование подпрограммы 1: "Культурно-досуговая деятельность и народное творчество" (далее - подпрограмма 1)</w:t>
            </w:r>
          </w:p>
        </w:tc>
      </w:tr>
      <w:tr>
        <w:tc>
          <w:tcPr>
            <w:tcW w:w="510" w:type="dxa"/>
          </w:tcPr>
          <w:p>
            <w:pPr>
              <w:pStyle w:val="0"/>
              <w:jc w:val="center"/>
            </w:pPr>
            <w:r>
              <w:rPr>
                <w:sz w:val="20"/>
              </w:rPr>
              <w:t xml:space="preserve">1</w:t>
            </w:r>
          </w:p>
        </w:tc>
        <w:tc>
          <w:tcPr>
            <w:tcW w:w="3118" w:type="dxa"/>
          </w:tcPr>
          <w:p>
            <w:pPr>
              <w:pStyle w:val="0"/>
            </w:pPr>
            <w:r>
              <w:rPr>
                <w:sz w:val="20"/>
              </w:rPr>
              <w:t xml:space="preserve">Соисполнитель подпрограммы 1</w:t>
            </w:r>
          </w:p>
        </w:tc>
        <w:tc>
          <w:tcPr>
            <w:tcW w:w="5953" w:type="dxa"/>
          </w:tcPr>
          <w:p>
            <w:pPr>
              <w:pStyle w:val="0"/>
              <w:jc w:val="both"/>
            </w:pPr>
            <w:r>
              <w:rPr>
                <w:sz w:val="20"/>
              </w:rPr>
              <w:t xml:space="preserve">Управление культуры и кинофикации администрации Ракитянского района</w:t>
            </w:r>
          </w:p>
        </w:tc>
      </w:tr>
      <w:tr>
        <w:tc>
          <w:tcPr>
            <w:tcW w:w="510" w:type="dxa"/>
          </w:tcPr>
          <w:p>
            <w:pPr>
              <w:pStyle w:val="0"/>
              <w:jc w:val="center"/>
            </w:pPr>
            <w:r>
              <w:rPr>
                <w:sz w:val="20"/>
              </w:rPr>
              <w:t xml:space="preserve">2</w:t>
            </w:r>
          </w:p>
        </w:tc>
        <w:tc>
          <w:tcPr>
            <w:tcW w:w="3118" w:type="dxa"/>
          </w:tcPr>
          <w:p>
            <w:pPr>
              <w:pStyle w:val="0"/>
            </w:pPr>
            <w:r>
              <w:rPr>
                <w:sz w:val="20"/>
              </w:rPr>
              <w:t xml:space="preserve">Участники подпрограммы 1</w:t>
            </w:r>
          </w:p>
        </w:tc>
        <w:tc>
          <w:tcPr>
            <w:tcW w:w="5953" w:type="dxa"/>
          </w:tcPr>
          <w:p>
            <w:pPr>
              <w:pStyle w:val="0"/>
              <w:jc w:val="both"/>
            </w:pPr>
            <w:r>
              <w:rPr>
                <w:sz w:val="20"/>
              </w:rPr>
              <w:t xml:space="preserve">Управление культуры и кинофикации администрации Ракитянского района</w:t>
            </w:r>
          </w:p>
        </w:tc>
      </w:tr>
      <w:tr>
        <w:tc>
          <w:tcPr>
            <w:tcW w:w="510" w:type="dxa"/>
          </w:tcPr>
          <w:p>
            <w:pPr>
              <w:pStyle w:val="0"/>
              <w:jc w:val="center"/>
            </w:pPr>
            <w:r>
              <w:rPr>
                <w:sz w:val="20"/>
              </w:rPr>
              <w:t xml:space="preserve">3</w:t>
            </w:r>
          </w:p>
        </w:tc>
        <w:tc>
          <w:tcPr>
            <w:tcW w:w="3118" w:type="dxa"/>
          </w:tcPr>
          <w:p>
            <w:pPr>
              <w:pStyle w:val="0"/>
            </w:pPr>
            <w:r>
              <w:rPr>
                <w:sz w:val="20"/>
              </w:rPr>
              <w:t xml:space="preserve">Цели подпрограммы 1</w:t>
            </w:r>
          </w:p>
        </w:tc>
        <w:tc>
          <w:tcPr>
            <w:tcW w:w="5953" w:type="dxa"/>
          </w:tcPr>
          <w:p>
            <w:pPr>
              <w:pStyle w:val="0"/>
              <w:jc w:val="both"/>
            </w:pPr>
            <w:r>
              <w:rPr>
                <w:sz w:val="20"/>
              </w:rPr>
              <w:t xml:space="preserve">Стимулирование и популяризация развития народного творчества и культурно-досуговой деятельности на территории Ракитянского района</w:t>
            </w:r>
          </w:p>
        </w:tc>
      </w:tr>
      <w:tr>
        <w:tc>
          <w:tcPr>
            <w:tcW w:w="510" w:type="dxa"/>
          </w:tcPr>
          <w:p>
            <w:pPr>
              <w:pStyle w:val="0"/>
              <w:jc w:val="center"/>
            </w:pPr>
            <w:r>
              <w:rPr>
                <w:sz w:val="20"/>
              </w:rPr>
              <w:t xml:space="preserve">4</w:t>
            </w:r>
          </w:p>
        </w:tc>
        <w:tc>
          <w:tcPr>
            <w:tcW w:w="3118" w:type="dxa"/>
          </w:tcPr>
          <w:p>
            <w:pPr>
              <w:pStyle w:val="0"/>
            </w:pPr>
            <w:r>
              <w:rPr>
                <w:sz w:val="20"/>
              </w:rPr>
              <w:t xml:space="preserve">Задачи подпрограммы 1</w:t>
            </w:r>
          </w:p>
        </w:tc>
        <w:tc>
          <w:tcPr>
            <w:tcW w:w="5953" w:type="dxa"/>
          </w:tcPr>
          <w:p>
            <w:pPr>
              <w:pStyle w:val="0"/>
              <w:jc w:val="both"/>
            </w:pPr>
            <w:r>
              <w:rPr>
                <w:sz w:val="20"/>
              </w:rPr>
              <w:t xml:space="preserve">1) Обеспечение доступа населения к услугам по организации досуга населения и развития народного творчества.</w:t>
            </w:r>
          </w:p>
          <w:p>
            <w:pPr>
              <w:pStyle w:val="0"/>
              <w:jc w:val="both"/>
            </w:pPr>
            <w:r>
              <w:rPr>
                <w:sz w:val="20"/>
              </w:rPr>
              <w:t xml:space="preserve">2) Создание комфортных условий для расширения доступа населения района к киноискусству</w:t>
            </w:r>
          </w:p>
        </w:tc>
      </w:tr>
      <w:tr>
        <w:tc>
          <w:tcPr>
            <w:tcW w:w="510" w:type="dxa"/>
          </w:tcPr>
          <w:p>
            <w:pPr>
              <w:pStyle w:val="0"/>
              <w:jc w:val="center"/>
            </w:pPr>
            <w:r>
              <w:rPr>
                <w:sz w:val="20"/>
              </w:rPr>
              <w:t xml:space="preserve">5</w:t>
            </w:r>
          </w:p>
        </w:tc>
        <w:tc>
          <w:tcPr>
            <w:tcW w:w="3118" w:type="dxa"/>
          </w:tcPr>
          <w:p>
            <w:pPr>
              <w:pStyle w:val="0"/>
            </w:pPr>
            <w:r>
              <w:rPr>
                <w:sz w:val="20"/>
              </w:rPr>
              <w:t xml:space="preserve">Сроки и этапы реализации подпрограммы 1</w:t>
            </w:r>
          </w:p>
        </w:tc>
        <w:tc>
          <w:tcPr>
            <w:tcW w:w="5953" w:type="dxa"/>
          </w:tcPr>
          <w:p>
            <w:pPr>
              <w:pStyle w:val="0"/>
              <w:jc w:val="both"/>
            </w:pPr>
            <w:r>
              <w:rPr>
                <w:sz w:val="20"/>
              </w:rPr>
              <w:t xml:space="preserve">2015 - 2020, этапы реализации подпрограммы не выделяются</w:t>
            </w:r>
          </w:p>
        </w:tc>
      </w:tr>
      <w:tr>
        <w:tc>
          <w:tcPr>
            <w:tcW w:w="510" w:type="dxa"/>
          </w:tcPr>
          <w:p>
            <w:pPr>
              <w:pStyle w:val="0"/>
              <w:jc w:val="center"/>
            </w:pPr>
            <w:r>
              <w:rPr>
                <w:sz w:val="20"/>
              </w:rPr>
              <w:t xml:space="preserve">6</w:t>
            </w:r>
          </w:p>
        </w:tc>
        <w:tc>
          <w:tcPr>
            <w:tcW w:w="3118" w:type="dxa"/>
          </w:tcPr>
          <w:p>
            <w:pPr>
              <w:pStyle w:val="0"/>
            </w:pPr>
            <w:r>
              <w:rPr>
                <w:sz w:val="20"/>
              </w:rPr>
              <w:t xml:space="preserve">Объемы бюджетных ассигнований подпрограммы 1 за счет средств муниципального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953" w:type="dxa"/>
          </w:tcPr>
          <w:p>
            <w:pPr>
              <w:pStyle w:val="0"/>
              <w:jc w:val="both"/>
            </w:pPr>
            <w:r>
              <w:rPr>
                <w:sz w:val="20"/>
              </w:rPr>
              <w:t xml:space="preserve">Планируемый объем бюджетных ассигнований на реализацию подпрограммы за счет всех источников финансирования составляет 330894 тыс. рублей, из них: за счет средств районного бюджета - 320544 тыс. руб., за счет внебюджетных источников - 10350 тыс. руб., в том числе по годам:</w:t>
            </w:r>
          </w:p>
          <w:p>
            <w:pPr>
              <w:pStyle w:val="0"/>
              <w:jc w:val="both"/>
            </w:pPr>
            <w:r>
              <w:rPr>
                <w:sz w:val="20"/>
              </w:rPr>
              <w:t xml:space="preserve">2015 год - 55024 тыс. рублей;</w:t>
            </w:r>
          </w:p>
          <w:p>
            <w:pPr>
              <w:pStyle w:val="0"/>
              <w:jc w:val="both"/>
            </w:pPr>
            <w:r>
              <w:rPr>
                <w:sz w:val="20"/>
              </w:rPr>
              <w:t xml:space="preserve">2016 год - 55074 тыс. рублей;</w:t>
            </w:r>
          </w:p>
          <w:p>
            <w:pPr>
              <w:pStyle w:val="0"/>
              <w:jc w:val="both"/>
            </w:pPr>
            <w:r>
              <w:rPr>
                <w:sz w:val="20"/>
              </w:rPr>
              <w:t xml:space="preserve">2017 год - 55124 тыс. рублей;</w:t>
            </w:r>
          </w:p>
          <w:p>
            <w:pPr>
              <w:pStyle w:val="0"/>
              <w:jc w:val="both"/>
            </w:pPr>
            <w:r>
              <w:rPr>
                <w:sz w:val="20"/>
              </w:rPr>
              <w:t xml:space="preserve">2018 год - 55174 тыс. рублей;</w:t>
            </w:r>
          </w:p>
          <w:p>
            <w:pPr>
              <w:pStyle w:val="0"/>
              <w:jc w:val="both"/>
            </w:pPr>
            <w:r>
              <w:rPr>
                <w:sz w:val="20"/>
              </w:rPr>
              <w:t xml:space="preserve">2019 год - 55224 тыс. рублей;</w:t>
            </w:r>
          </w:p>
          <w:p>
            <w:pPr>
              <w:pStyle w:val="0"/>
              <w:jc w:val="both"/>
            </w:pPr>
            <w:r>
              <w:rPr>
                <w:sz w:val="20"/>
              </w:rPr>
              <w:t xml:space="preserve">2020 год - 55274 тыс. рублей</w:t>
            </w:r>
          </w:p>
        </w:tc>
      </w:tr>
      <w:tr>
        <w:tc>
          <w:tcPr>
            <w:tcW w:w="510" w:type="dxa"/>
          </w:tcPr>
          <w:p>
            <w:pPr>
              <w:pStyle w:val="0"/>
              <w:jc w:val="center"/>
            </w:pPr>
            <w:r>
              <w:rPr>
                <w:sz w:val="20"/>
              </w:rPr>
              <w:t xml:space="preserve">7</w:t>
            </w:r>
          </w:p>
        </w:tc>
        <w:tc>
          <w:tcPr>
            <w:tcW w:w="3118" w:type="dxa"/>
          </w:tcPr>
          <w:p>
            <w:pPr>
              <w:pStyle w:val="0"/>
            </w:pPr>
            <w:r>
              <w:rPr>
                <w:sz w:val="20"/>
              </w:rPr>
              <w:t xml:space="preserve">Конечные результаты подпрограммы 1</w:t>
            </w:r>
          </w:p>
        </w:tc>
        <w:tc>
          <w:tcPr>
            <w:tcW w:w="5953" w:type="dxa"/>
          </w:tcPr>
          <w:p>
            <w:pPr>
              <w:pStyle w:val="0"/>
              <w:jc w:val="both"/>
            </w:pPr>
            <w:r>
              <w:rPr>
                <w:sz w:val="20"/>
              </w:rPr>
              <w:t xml:space="preserve">1. Увеличение количества культурно-массовых мероприятий на 5,2% к 2020 году.</w:t>
            </w:r>
          </w:p>
          <w:p>
            <w:pPr>
              <w:pStyle w:val="0"/>
              <w:jc w:val="both"/>
            </w:pPr>
            <w:r>
              <w:rPr>
                <w:sz w:val="20"/>
              </w:rPr>
              <w:t xml:space="preserve">2. Увеличение количества посетителей культурно-досуговых мероприятий на 2,6% к 2020 году.</w:t>
            </w:r>
          </w:p>
          <w:p>
            <w:pPr>
              <w:pStyle w:val="0"/>
              <w:jc w:val="both"/>
            </w:pPr>
            <w:r>
              <w:rPr>
                <w:sz w:val="20"/>
              </w:rPr>
              <w:t xml:space="preserve">3. Увеличение количества кинозрителей на 0,7% к 2020 году</w:t>
            </w:r>
          </w:p>
        </w:tc>
      </w:tr>
    </w:tbl>
    <w:p>
      <w:pPr>
        <w:pStyle w:val="0"/>
        <w:ind w:left="540"/>
        <w:jc w:val="both"/>
      </w:pPr>
      <w:r>
        <w:rPr>
          <w:sz w:val="20"/>
        </w:rPr>
      </w:r>
    </w:p>
    <w:p>
      <w:pPr>
        <w:pStyle w:val="0"/>
        <w:outlineLvl w:val="2"/>
        <w:jc w:val="center"/>
      </w:pPr>
      <w:r>
        <w:rPr>
          <w:sz w:val="20"/>
        </w:rPr>
        <w:t xml:space="preserve">1. Характеристика сферы реализации подпрограммы 1, описание</w:t>
      </w:r>
    </w:p>
    <w:p>
      <w:pPr>
        <w:pStyle w:val="0"/>
        <w:jc w:val="center"/>
      </w:pPr>
      <w:r>
        <w:rPr>
          <w:sz w:val="20"/>
        </w:rPr>
        <w:t xml:space="preserve">основных проблем в указанной сфере и прогноз ее развития</w:t>
      </w:r>
    </w:p>
    <w:p>
      <w:pPr>
        <w:pStyle w:val="0"/>
      </w:pPr>
      <w:r>
        <w:rPr>
          <w:sz w:val="20"/>
        </w:rPr>
      </w:r>
    </w:p>
    <w:p>
      <w:pPr>
        <w:pStyle w:val="0"/>
        <w:ind w:firstLine="540"/>
        <w:jc w:val="both"/>
      </w:pPr>
      <w:r>
        <w:rPr>
          <w:sz w:val="20"/>
        </w:rPr>
        <w:t xml:space="preserve">Культура - целостная единица, важнейшая гуманитарная составляющая, способствующая созданию единого культурного и информационного пространства во всех сферах жизни, эффективный инструмент устойчивого общественно-политического и социально-экономического развития, реальный ресурс реорганизации государственных национальных проектов, целевых программ.</w:t>
      </w:r>
    </w:p>
    <w:p>
      <w:pPr>
        <w:pStyle w:val="0"/>
        <w:spacing w:before="200" w:line-rule="auto"/>
        <w:ind w:firstLine="540"/>
        <w:jc w:val="both"/>
      </w:pPr>
      <w:r>
        <w:rPr>
          <w:sz w:val="20"/>
        </w:rPr>
        <w:t xml:space="preserve">В Ракитянском районе сформировалась и эффективно действует сеть культурных центров, которую представляют: 27 клубных учреждений и Дом ремесел.</w:t>
      </w:r>
    </w:p>
    <w:p>
      <w:pPr>
        <w:pStyle w:val="0"/>
        <w:spacing w:before="200" w:line-rule="auto"/>
        <w:ind w:firstLine="540"/>
        <w:jc w:val="both"/>
      </w:pPr>
      <w:r>
        <w:rPr>
          <w:sz w:val="20"/>
        </w:rPr>
        <w:t xml:space="preserve">Статус юридического лица имеют:</w:t>
      </w:r>
    </w:p>
    <w:p>
      <w:pPr>
        <w:pStyle w:val="0"/>
        <w:spacing w:before="200" w:line-rule="auto"/>
        <w:ind w:firstLine="540"/>
        <w:jc w:val="both"/>
      </w:pPr>
      <w:r>
        <w:rPr>
          <w:sz w:val="20"/>
        </w:rPr>
        <w:t xml:space="preserve">- МУК Ракитянский "Районный Дворец культуры "Молодежный";</w:t>
      </w:r>
    </w:p>
    <w:p>
      <w:pPr>
        <w:pStyle w:val="0"/>
        <w:spacing w:before="200" w:line-rule="auto"/>
        <w:ind w:firstLine="540"/>
        <w:jc w:val="both"/>
      </w:pPr>
      <w:r>
        <w:rPr>
          <w:sz w:val="20"/>
        </w:rPr>
        <w:t xml:space="preserve">- МУК "Районный организационно-методический центр".</w:t>
      </w:r>
    </w:p>
    <w:p>
      <w:pPr>
        <w:pStyle w:val="0"/>
        <w:ind w:firstLine="540"/>
        <w:jc w:val="both"/>
      </w:pPr>
      <w:r>
        <w:rPr>
          <w:sz w:val="20"/>
        </w:rPr>
      </w:r>
    </w:p>
    <w:p>
      <w:pPr>
        <w:pStyle w:val="0"/>
        <w:jc w:val="center"/>
      </w:pPr>
      <w:r>
        <w:rPr>
          <w:sz w:val="20"/>
        </w:rPr>
        <w:t xml:space="preserve">Структура МУК Ракитянский "Районный</w:t>
      </w:r>
    </w:p>
    <w:p>
      <w:pPr>
        <w:pStyle w:val="0"/>
        <w:jc w:val="center"/>
      </w:pPr>
      <w:r>
        <w:rPr>
          <w:sz w:val="20"/>
        </w:rPr>
        <w:t xml:space="preserve">ДК "Молодежный" (2 филиала, бюджетные)</w:t>
      </w:r>
    </w:p>
    <w:p>
      <w:pPr>
        <w:pStyle w:val="0"/>
        <w:jc w:val="both"/>
      </w:pPr>
      <w:r>
        <w:rPr>
          <w:sz w:val="20"/>
        </w:rPr>
      </w:r>
    </w:p>
    <w:p>
      <w:pPr>
        <w:pStyle w:val="1"/>
        <w:jc w:val="both"/>
      </w:pPr>
      <w:r>
        <w:rPr>
          <w:sz w:val="20"/>
        </w:rPr>
        <w:t xml:space="preserve">┌─────────────────────────────────────────────────────────────────────────┐</w:t>
      </w:r>
    </w:p>
    <w:p>
      <w:pPr>
        <w:pStyle w:val="1"/>
        <w:jc w:val="both"/>
      </w:pPr>
      <w:r>
        <w:rPr>
          <w:sz w:val="20"/>
        </w:rPr>
        <w:t xml:space="preserve">│               МУК "Районный Дворец Культуры "Молодежный"                │</w:t>
      </w:r>
    </w:p>
    <w:p>
      <w:pPr>
        <w:pStyle w:val="1"/>
        <w:jc w:val="both"/>
      </w:pPr>
      <w:r>
        <w:rPr>
          <w:sz w:val="20"/>
        </w:rPr>
        <w:t xml:space="preserve">└────────────────┬────────────────────────────────────────┬───────────────┘</w:t>
      </w:r>
    </w:p>
    <w:p>
      <w:pPr>
        <w:pStyle w:val="1"/>
        <w:jc w:val="both"/>
      </w:pPr>
      <w:r>
        <w:rPr>
          <w:sz w:val="20"/>
        </w:rPr>
        <w:t xml:space="preserve">                 │                                        │</w:t>
      </w:r>
    </w:p>
    <w:p>
      <w:pPr>
        <w:pStyle w:val="1"/>
        <w:jc w:val="both"/>
      </w:pPr>
      <w:r>
        <w:rPr>
          <w:sz w:val="20"/>
        </w:rPr>
        <w:t xml:space="preserve">┌────────────────V─────────────────┐    ┌─────────────────V───────────────┐</w:t>
      </w:r>
    </w:p>
    <w:p>
      <w:pPr>
        <w:pStyle w:val="1"/>
        <w:jc w:val="both"/>
      </w:pPr>
      <w:r>
        <w:rPr>
          <w:sz w:val="20"/>
        </w:rPr>
        <w:t xml:space="preserve">│   Пролетарский модельный центр   │    │Бобравский модельный сельский Дом│</w:t>
      </w:r>
    </w:p>
    <w:p>
      <w:pPr>
        <w:pStyle w:val="1"/>
        <w:jc w:val="both"/>
      </w:pPr>
      <w:r>
        <w:rPr>
          <w:sz w:val="20"/>
        </w:rPr>
        <w:t xml:space="preserve">│  культуры и досуга - филиал N 1  │    │      культуры - филиал N 2      │</w:t>
      </w:r>
    </w:p>
    <w:p>
      <w:pPr>
        <w:pStyle w:val="1"/>
        <w:jc w:val="both"/>
      </w:pPr>
      <w:r>
        <w:rPr>
          <w:sz w:val="20"/>
        </w:rPr>
        <w:t xml:space="preserve">└──────────────────────────────────┘    └─────────────────────────────────┘</w:t>
      </w:r>
    </w:p>
    <w:p>
      <w:pPr>
        <w:pStyle w:val="0"/>
        <w:ind w:firstLine="540"/>
        <w:jc w:val="both"/>
      </w:pPr>
      <w:r>
        <w:rPr>
          <w:sz w:val="20"/>
        </w:rPr>
      </w:r>
    </w:p>
    <w:p>
      <w:pPr>
        <w:pStyle w:val="0"/>
        <w:jc w:val="center"/>
      </w:pPr>
      <w:r>
        <w:rPr>
          <w:sz w:val="20"/>
        </w:rPr>
        <w:t xml:space="preserve">Структура МУК "Районный</w:t>
      </w:r>
    </w:p>
    <w:p>
      <w:pPr>
        <w:pStyle w:val="0"/>
        <w:jc w:val="center"/>
      </w:pPr>
      <w:r>
        <w:rPr>
          <w:sz w:val="20"/>
        </w:rPr>
        <w:t xml:space="preserve">организационно-методический центр" (25 филиалов)</w:t>
      </w:r>
    </w:p>
    <w:p>
      <w:pPr>
        <w:pStyle w:val="0"/>
        <w:ind w:firstLine="540"/>
        <w:jc w:val="both"/>
      </w:pPr>
      <w:r>
        <w:rPr>
          <w:sz w:val="20"/>
        </w:rPr>
      </w:r>
    </w:p>
    <w:p>
      <w:pPr>
        <w:pStyle w:val="1"/>
        <w:jc w:val="both"/>
      </w:pPr>
      <w:r>
        <w:rPr>
          <w:sz w:val="14"/>
        </w:rPr>
        <w:t xml:space="preserve">                      ┌─────────────────────────────────────────────────────────────────┐</w:t>
      </w:r>
    </w:p>
    <w:p>
      <w:pPr>
        <w:pStyle w:val="1"/>
        <w:jc w:val="both"/>
      </w:pPr>
      <w:r>
        <w:rPr>
          <w:sz w:val="14"/>
        </w:rPr>
        <w:t xml:space="preserve">                      │       МУК "Районный организационно-методический центр"          ├─────────────────────────&gt;</w:t>
      </w:r>
    </w:p>
    <w:p>
      <w:pPr>
        <w:pStyle w:val="1"/>
        <w:jc w:val="both"/>
      </w:pPr>
      <w:r>
        <w:rPr>
          <w:sz w:val="14"/>
        </w:rPr>
        <w:t xml:space="preserve">                      └─────────────────────────────────────────────────────────────────┘                         │</w:t>
      </w:r>
    </w:p>
    <w:p>
      <w:pPr>
        <w:pStyle w:val="1"/>
        <w:jc w:val="both"/>
      </w:pPr>
      <w:r>
        <w:rPr>
          <w:sz w:val="14"/>
        </w:rPr>
        <w:t xml:space="preserve">┌─────────────────────────────────────────────────────────────────────────────────────────────────────────────────┘</w:t>
      </w:r>
    </w:p>
    <w:p>
      <w:pPr>
        <w:pStyle w:val="1"/>
        <w:jc w:val="both"/>
      </w:pPr>
      <w:r>
        <w:rPr>
          <w:sz w:val="14"/>
        </w:rPr>
        <w:t xml:space="preserve">│     │         │         │         │       │         │        │         │          │         │         │       │</w:t>
      </w:r>
    </w:p>
    <w:p>
      <w:pPr>
        <w:pStyle w:val="1"/>
        <w:jc w:val="both"/>
      </w:pPr>
      <w:r>
        <w:rPr>
          <w:sz w:val="14"/>
        </w:rPr>
        <w:t xml:space="preserve">│ ┌───V───┐ ┌───V───┐ ┌───V───┐ ┌───V──┐ ┌──V───┐ ┌───V───┐ ┌──V───┐ ┌───V───┐ ┌────V───┐ ┌───V───┐ ┌───V───┐┌──V───┐</w:t>
      </w:r>
    </w:p>
    <w:p>
      <w:pPr>
        <w:pStyle w:val="1"/>
        <w:jc w:val="both"/>
      </w:pPr>
      <w:r>
        <w:rPr>
          <w:sz w:val="14"/>
        </w:rPr>
        <w:t xml:space="preserve">│ │ Раки- │ │ Сах-  │ │ Алек- │ │Чисто-│ │Борис-│ │Вышне- │ │Венге-│ │Василь-│ │Введено-│ │Дмитри-│ │Зинаи- ││Илек- │</w:t>
      </w:r>
    </w:p>
    <w:p>
      <w:pPr>
        <w:pStyle w:val="1"/>
        <w:jc w:val="both"/>
      </w:pPr>
      <w:r>
        <w:rPr>
          <w:sz w:val="14"/>
        </w:rPr>
        <w:t xml:space="preserve">│ │тянский│ │завод- │ │ санд- │ │поль- │ │поль- │ │пенский│ │ ров- │ │евский │ │Готнян- │ │евский │ │динский││Кошар-│</w:t>
      </w:r>
    </w:p>
    <w:p>
      <w:pPr>
        <w:pStyle w:val="1"/>
        <w:jc w:val="both"/>
      </w:pPr>
      <w:r>
        <w:rPr>
          <w:sz w:val="14"/>
        </w:rPr>
        <w:t xml:space="preserve">│ │  Дом  │ │ ской  │ │ровский│ │ ский │ │ ский │ │модель-│ │ ский │ │ сель- │ │  ский  │ │ сель- │ │ сель- ││ ский │</w:t>
      </w:r>
    </w:p>
    <w:p>
      <w:pPr>
        <w:pStyle w:val="1"/>
        <w:jc w:val="both"/>
      </w:pPr>
      <w:r>
        <w:rPr>
          <w:sz w:val="14"/>
        </w:rPr>
        <w:t xml:space="preserve">│ │ремесел│ │посел- │ │ сель- │ │сель- │ │сель- │ │  ный  │ │сель- │ │ ский  │ │модель- │ │ ский  │ │ ский  ││сель- │</w:t>
      </w:r>
    </w:p>
    <w:p>
      <w:pPr>
        <w:pStyle w:val="1"/>
        <w:jc w:val="both"/>
      </w:pPr>
      <w:r>
        <w:rPr>
          <w:sz w:val="14"/>
        </w:rPr>
        <w:t xml:space="preserve">│ │   -   │ │ ковый │ │ ский  │ │ ский │ │ ский │ │ сель- │ │ ский │ │ ДК -  │ │  ный   │ │ ДК -  │ │ ДК -  ││ ский │</w:t>
      </w:r>
    </w:p>
    <w:p>
      <w:pPr>
        <w:pStyle w:val="1"/>
        <w:jc w:val="both"/>
      </w:pPr>
      <w:r>
        <w:rPr>
          <w:sz w:val="14"/>
        </w:rPr>
        <w:t xml:space="preserve">│ │филиал │ │ ДК -  │ │ ДК -  │ │ ДК - │ │ ДК - │ │ ский  │ │ ДК - │ │филиал │ │сельский│ │филиал │ │филиал ││ ДК - │</w:t>
      </w:r>
    </w:p>
    <w:p>
      <w:pPr>
        <w:pStyle w:val="1"/>
        <w:jc w:val="both"/>
      </w:pPr>
      <w:r>
        <w:rPr>
          <w:sz w:val="14"/>
        </w:rPr>
        <w:t xml:space="preserve">│ │  N 1  │ │филиал │ │филиал │ │филиал│ │филиал│ │ ДК -  │ │филиал│ │  N 8  │ │  ДК -  │ N 10  │ │ N 11  ││филиал│</w:t>
      </w:r>
    </w:p>
    <w:p>
      <w:pPr>
        <w:pStyle w:val="1"/>
        <w:jc w:val="both"/>
      </w:pPr>
      <w:r>
        <w:rPr>
          <w:sz w:val="14"/>
        </w:rPr>
        <w:t xml:space="preserve">│ │       │ │  N 2  │ │  N 3  │ │ N 4  │ │ N 5  │ │филиал │ │ N 7  │ │       │ │ филиал │ │       │ │       ││ N 12 │</w:t>
      </w:r>
    </w:p>
    <w:p>
      <w:pPr>
        <w:pStyle w:val="1"/>
        <w:jc w:val="both"/>
      </w:pPr>
      <w:r>
        <w:rPr>
          <w:sz w:val="14"/>
        </w:rPr>
        <w:t xml:space="preserve">│ │       │ │       │ │       │ │      │ │      │ │  N 6  │ │      │ │       │ │  N 9   │ │       │ │       ││      │</w:t>
      </w:r>
    </w:p>
    <w:p>
      <w:pPr>
        <w:pStyle w:val="1"/>
        <w:jc w:val="both"/>
      </w:pPr>
      <w:r>
        <w:rPr>
          <w:sz w:val="14"/>
        </w:rPr>
        <w:t xml:space="preserve">│ └───────┘ └───────┘ └───────┘ └──────┘ └──────┘ └───────┘ └──────┘ └───────┘ └────────┘ └───────┘ └───────┘└──────┘</w:t>
      </w:r>
    </w:p>
    <w:p>
      <w:pPr>
        <w:pStyle w:val="1"/>
        <w:jc w:val="both"/>
      </w:pPr>
      <w:r>
        <w:rPr>
          <w:sz w:val="14"/>
        </w:rPr>
        <w:t xml:space="preserve">└─────┬────────┬────────┬────────┬───────┬────────┬───────┬───────┬────────┬────────┬─────────┬────────┬────────┐</w:t>
      </w:r>
    </w:p>
    <w:p>
      <w:pPr>
        <w:pStyle w:val="1"/>
        <w:jc w:val="both"/>
      </w:pPr>
      <w:r>
        <w:rPr>
          <w:sz w:val="14"/>
        </w:rPr>
        <w:t xml:space="preserve">  ┌───V───┐┌───V───┐┌───V───┐┌───V──┐┌───V───┐┌───V──┐┌───V──┐┌───V───┐┌───V───┐┌───V────┐┌───V───┐┌───V───┐┌───V───┐</w:t>
      </w:r>
    </w:p>
    <w:p>
      <w:pPr>
        <w:pStyle w:val="1"/>
        <w:jc w:val="both"/>
      </w:pPr>
      <w:r>
        <w:rPr>
          <w:sz w:val="14"/>
        </w:rPr>
        <w:t xml:space="preserve">  │ Ново- ││ Коро- ││Лаптев-││Мелов-││Нижне- ││Псков-││Свято-││Семей- ││Солдат-││ Цент-  ││Трефи- ││Русско-││Холод- │</w:t>
      </w:r>
    </w:p>
    <w:p>
      <w:pPr>
        <w:pStyle w:val="1"/>
        <w:jc w:val="both"/>
      </w:pPr>
      <w:r>
        <w:rPr>
          <w:sz w:val="14"/>
        </w:rPr>
        <w:t xml:space="preserve">  │ зина- ││винский││ ский  ││ ской ││пенский││ ский ││слав- ││ненский││ ский  ││ральный ││ловский││ бере- ││нянский│</w:t>
      </w:r>
    </w:p>
    <w:p>
      <w:pPr>
        <w:pStyle w:val="1"/>
        <w:jc w:val="both"/>
      </w:pPr>
      <w:r>
        <w:rPr>
          <w:sz w:val="14"/>
        </w:rPr>
        <w:t xml:space="preserve">  │ идин- ││ сель- ││ сель- ││сель- ││модель-││сель- ││ ский ││ сель- ││ сель- ││модель- ││ сель- ││зовский││модель-│</w:t>
      </w:r>
    </w:p>
    <w:p>
      <w:pPr>
        <w:pStyle w:val="1"/>
        <w:jc w:val="both"/>
      </w:pPr>
      <w:r>
        <w:rPr>
          <w:sz w:val="14"/>
        </w:rPr>
        <w:t xml:space="preserve">  │ ский  ││ ский  ││ ский  ││ ский ││  ный  ││ ский ││сель- ││ ский  ││  ский ││  ный   ││ ский  ││ сель- ││  ный  │</w:t>
      </w:r>
    </w:p>
    <w:p>
      <w:pPr>
        <w:pStyle w:val="1"/>
        <w:jc w:val="both"/>
      </w:pPr>
      <w:r>
        <w:rPr>
          <w:sz w:val="14"/>
        </w:rPr>
        <w:t xml:space="preserve">  │ сель- ││ ДК -  ││ ДК -  ││ ДК - ││ сель- ││ ДК - ││ ский ││ ДК -  ││ ДК -  ││ сель-  ││ ДК -  ││ ский  ││ сель- │</w:t>
      </w:r>
    </w:p>
    <w:p>
      <w:pPr>
        <w:pStyle w:val="1"/>
        <w:jc w:val="both"/>
      </w:pPr>
      <w:r>
        <w:rPr>
          <w:sz w:val="14"/>
        </w:rPr>
        <w:t xml:space="preserve">  │ ский  ││филиал ││филиал ││филиал││ ский  ││филиал││ ДК - ││филиал ││филиал ││ский ДК ││филиал ││ ДК -  ││ ский  │</w:t>
      </w:r>
    </w:p>
    <w:p>
      <w:pPr>
        <w:pStyle w:val="1"/>
        <w:jc w:val="both"/>
      </w:pPr>
      <w:r>
        <w:rPr>
          <w:sz w:val="14"/>
        </w:rPr>
        <w:t xml:space="preserve">  │ ДК -  ││ N 14  ││ N 15  ││ N 16 ││ ДК -  ││ N 18 ││филиал││ N 20  ││ N 21  ││- филиал││ N 23  ││филиал ││ ДК -  │</w:t>
      </w:r>
    </w:p>
    <w:p>
      <w:pPr>
        <w:pStyle w:val="1"/>
        <w:jc w:val="both"/>
      </w:pPr>
      <w:r>
        <w:rPr>
          <w:sz w:val="14"/>
        </w:rPr>
        <w:t xml:space="preserve">  │филиал ││       ││       ││      ││филиал ││      ││ N 19 ││       ││       ││  N 22  ││       ││ N 24  ││филиал │</w:t>
      </w:r>
    </w:p>
    <w:p>
      <w:pPr>
        <w:pStyle w:val="1"/>
        <w:jc w:val="both"/>
      </w:pPr>
      <w:r>
        <w:rPr>
          <w:sz w:val="14"/>
        </w:rPr>
        <w:t xml:space="preserve">  │ N 13  ││       ││       ││      ││ N 17  ││      ││      ││       ││       ││        ││       ││       ││ N 25  │</w:t>
      </w:r>
    </w:p>
    <w:p>
      <w:pPr>
        <w:pStyle w:val="1"/>
        <w:jc w:val="both"/>
      </w:pPr>
      <w:r>
        <w:rPr>
          <w:sz w:val="14"/>
        </w:rPr>
        <w:t xml:space="preserve">  └───────┘└───────┘└───────┘└──────┘└───────┘└──────┘└──────┘└───────┘└───────┘└────────┘└───────┘└───────┘└───────┘</w:t>
      </w:r>
    </w:p>
    <w:p>
      <w:pPr>
        <w:pStyle w:val="0"/>
        <w:ind w:firstLine="540"/>
        <w:jc w:val="both"/>
      </w:pPr>
      <w:r>
        <w:rPr>
          <w:sz w:val="20"/>
        </w:rPr>
      </w:r>
    </w:p>
    <w:p>
      <w:pPr>
        <w:pStyle w:val="0"/>
        <w:ind w:firstLine="540"/>
        <w:jc w:val="both"/>
      </w:pPr>
      <w:r>
        <w:rPr>
          <w:sz w:val="20"/>
        </w:rPr>
        <w:t xml:space="preserve">Деятельность МУК "Районный организационно-методический центр" и МУК Ракитянский "РДК "Молодежный" направлена на реализацию региональной политики в области культуры:</w:t>
      </w:r>
    </w:p>
    <w:p>
      <w:pPr>
        <w:pStyle w:val="0"/>
        <w:spacing w:before="200" w:line-rule="auto"/>
        <w:ind w:firstLine="540"/>
        <w:jc w:val="both"/>
      </w:pPr>
      <w:r>
        <w:rPr>
          <w:sz w:val="20"/>
        </w:rPr>
        <w:t xml:space="preserve">- выполнение региональной политики в области культуры, федеральных, областных, районных программ, направленных на развитие отрасли культуры;</w:t>
      </w:r>
    </w:p>
    <w:p>
      <w:pPr>
        <w:pStyle w:val="0"/>
        <w:spacing w:before="200" w:line-rule="auto"/>
        <w:ind w:firstLine="540"/>
        <w:jc w:val="both"/>
      </w:pPr>
      <w:r>
        <w:rPr>
          <w:sz w:val="20"/>
        </w:rPr>
        <w:t xml:space="preserve">- повышение эффективности деятельности и конкурентоспособности учреждений культуры клубного типа;</w:t>
      </w:r>
    </w:p>
    <w:p>
      <w:pPr>
        <w:pStyle w:val="0"/>
        <w:spacing w:before="200" w:line-rule="auto"/>
        <w:ind w:firstLine="540"/>
        <w:jc w:val="both"/>
      </w:pPr>
      <w:r>
        <w:rPr>
          <w:sz w:val="20"/>
        </w:rPr>
        <w:t xml:space="preserve">- повышение творческой активности клубных работников, совершенствование системы повышения квалификации кадров, создание условий для поддержки и распространения инновационной образовательной практики;</w:t>
      </w:r>
    </w:p>
    <w:p>
      <w:pPr>
        <w:pStyle w:val="0"/>
        <w:spacing w:before="200" w:line-rule="auto"/>
        <w:ind w:firstLine="540"/>
        <w:jc w:val="both"/>
      </w:pPr>
      <w:r>
        <w:rPr>
          <w:sz w:val="20"/>
        </w:rPr>
        <w:t xml:space="preserve">- обеспечение координации деятельности клубных учреждений;</w:t>
      </w:r>
    </w:p>
    <w:p>
      <w:pPr>
        <w:pStyle w:val="0"/>
        <w:spacing w:before="200" w:line-rule="auto"/>
        <w:ind w:firstLine="540"/>
        <w:jc w:val="both"/>
      </w:pPr>
      <w:r>
        <w:rPr>
          <w:sz w:val="20"/>
        </w:rPr>
        <w:t xml:space="preserve">- обеспечение информационными, методическими, консультационными, творческими услугами специалистов клубных учреждений района:</w:t>
      </w:r>
    </w:p>
    <w:p>
      <w:pPr>
        <w:pStyle w:val="0"/>
        <w:spacing w:before="200" w:line-rule="auto"/>
        <w:ind w:firstLine="540"/>
        <w:jc w:val="both"/>
      </w:pPr>
      <w:r>
        <w:rPr>
          <w:sz w:val="20"/>
        </w:rPr>
        <w:t xml:space="preserve">- в изучении культурных традиций района;</w:t>
      </w:r>
    </w:p>
    <w:p>
      <w:pPr>
        <w:pStyle w:val="0"/>
        <w:spacing w:before="200" w:line-rule="auto"/>
        <w:ind w:firstLine="540"/>
        <w:jc w:val="both"/>
      </w:pPr>
      <w:r>
        <w:rPr>
          <w:sz w:val="20"/>
        </w:rPr>
        <w:t xml:space="preserve">- в организации досуга всех категорий населения;</w:t>
      </w:r>
    </w:p>
    <w:p>
      <w:pPr>
        <w:pStyle w:val="0"/>
        <w:spacing w:before="200" w:line-rule="auto"/>
        <w:ind w:firstLine="540"/>
        <w:jc w:val="both"/>
      </w:pPr>
      <w:r>
        <w:rPr>
          <w:sz w:val="20"/>
        </w:rPr>
        <w:t xml:space="preserve">- в совершенствовании и внедрении инновационных технологий в социокультурную деятельность;</w:t>
      </w:r>
    </w:p>
    <w:p>
      <w:pPr>
        <w:pStyle w:val="0"/>
        <w:spacing w:before="200" w:line-rule="auto"/>
        <w:ind w:firstLine="540"/>
        <w:jc w:val="both"/>
      </w:pPr>
      <w:r>
        <w:rPr>
          <w:sz w:val="20"/>
        </w:rPr>
        <w:t xml:space="preserve">- создание оптимальных условий для обеспечения максимального охвата культурно-досуговой деятельностью всех категорий населения, предоставление услуг, соответствующих стандартам качества;</w:t>
      </w:r>
    </w:p>
    <w:p>
      <w:pPr>
        <w:pStyle w:val="0"/>
        <w:spacing w:before="200" w:line-rule="auto"/>
        <w:ind w:firstLine="540"/>
        <w:jc w:val="both"/>
      </w:pPr>
      <w:r>
        <w:rPr>
          <w:sz w:val="20"/>
        </w:rPr>
        <w:t xml:space="preserve">- обеспечение системного подхода к работе по гражданско-патриотическому, духовно-нравственному, художественно-эстетическому воспитанию населения, развитию песенного, музыкального, танцевального, театрального, изобразительного, декоративно-прикладного творчества, по возрождению и сохранению традиционной народной культуры, изучению и пропаганде местных традиций, престольных, народных праздников, обрядов, песенно-танцевального и музыкального фольклора, народной одежды, промыслов и ремесел и т.д.;</w:t>
      </w:r>
    </w:p>
    <w:p>
      <w:pPr>
        <w:pStyle w:val="0"/>
        <w:spacing w:before="200" w:line-rule="auto"/>
        <w:ind w:firstLine="540"/>
        <w:jc w:val="both"/>
      </w:pPr>
      <w:r>
        <w:rPr>
          <w:sz w:val="20"/>
        </w:rPr>
        <w:t xml:space="preserve">- укрепление материально-технической базы учреждений культуры района, благоустройстве приклубных территорий.</w:t>
      </w:r>
    </w:p>
    <w:p>
      <w:pPr>
        <w:pStyle w:val="0"/>
        <w:spacing w:before="200" w:line-rule="auto"/>
        <w:ind w:firstLine="540"/>
        <w:jc w:val="both"/>
      </w:pPr>
      <w:r>
        <w:rPr>
          <w:sz w:val="20"/>
        </w:rPr>
        <w:t xml:space="preserve">Для реализации основных целей и задач МУК "РОМЦ", МУК "РДК "Молодежный":</w:t>
      </w:r>
    </w:p>
    <w:p>
      <w:pPr>
        <w:pStyle w:val="0"/>
        <w:spacing w:before="200" w:line-rule="auto"/>
        <w:ind w:firstLine="540"/>
        <w:jc w:val="both"/>
      </w:pPr>
      <w:r>
        <w:rPr>
          <w:sz w:val="20"/>
        </w:rPr>
        <w:t xml:space="preserve">- работает над созданием единого культурно-информационного пространства района;</w:t>
      </w:r>
    </w:p>
    <w:p>
      <w:pPr>
        <w:pStyle w:val="0"/>
        <w:spacing w:before="200" w:line-rule="auto"/>
        <w:ind w:firstLine="540"/>
        <w:jc w:val="both"/>
      </w:pPr>
      <w:r>
        <w:rPr>
          <w:sz w:val="20"/>
        </w:rPr>
        <w:t xml:space="preserve">- разрабатывает концепции, проекты, программы, дорожные карты стратегического развития клубной системы района;</w:t>
      </w:r>
    </w:p>
    <w:p>
      <w:pPr>
        <w:pStyle w:val="0"/>
        <w:spacing w:before="200" w:line-rule="auto"/>
        <w:ind w:firstLine="540"/>
        <w:jc w:val="both"/>
      </w:pPr>
      <w:r>
        <w:rPr>
          <w:sz w:val="20"/>
        </w:rPr>
        <w:t xml:space="preserve">- обеспечивает творческое воплощение проектов и программ, отражающих результаты государственной культурной политики по сохранению нематериального культурного наследия, развитию любительского искусства, социокультурной деятельности и патриотического воспитания;</w:t>
      </w:r>
    </w:p>
    <w:p>
      <w:pPr>
        <w:pStyle w:val="0"/>
        <w:spacing w:before="200" w:line-rule="auto"/>
        <w:ind w:firstLine="540"/>
        <w:jc w:val="both"/>
      </w:pPr>
      <w:r>
        <w:rPr>
          <w:sz w:val="20"/>
        </w:rPr>
        <w:t xml:space="preserve">- проводит мониторинги, социологические исследования деятельности учреждений культурно-досугового типа, аналитическое обобщение творческих, досуговых и социокультурных процессов;</w:t>
      </w:r>
    </w:p>
    <w:p>
      <w:pPr>
        <w:pStyle w:val="0"/>
        <w:spacing w:before="200" w:line-rule="auto"/>
        <w:ind w:firstLine="540"/>
        <w:jc w:val="both"/>
      </w:pPr>
      <w:r>
        <w:rPr>
          <w:sz w:val="20"/>
        </w:rPr>
        <w:t xml:space="preserve">- формирует банки данных по основным направлениям социокультурной деятельности;</w:t>
      </w:r>
    </w:p>
    <w:p>
      <w:pPr>
        <w:pStyle w:val="0"/>
        <w:spacing w:before="200" w:line-rule="auto"/>
        <w:ind w:firstLine="540"/>
        <w:jc w:val="both"/>
      </w:pPr>
      <w:r>
        <w:rPr>
          <w:sz w:val="20"/>
        </w:rPr>
        <w:t xml:space="preserve">- ведет аналитическую деятельность учреждений культурно-досугового типа района и обеспечивает рекомендациями, способствующими повышению качества предоставляемых культурных услуг;</w:t>
      </w:r>
    </w:p>
    <w:p>
      <w:pPr>
        <w:pStyle w:val="0"/>
        <w:spacing w:before="200" w:line-rule="auto"/>
        <w:ind w:firstLine="540"/>
        <w:jc w:val="both"/>
      </w:pPr>
      <w:r>
        <w:rPr>
          <w:sz w:val="20"/>
        </w:rPr>
        <w:t xml:space="preserve">- осуществляет методическое обеспечение и координацию процессов культурно-досуговой деятельности, развития народного творчества и социокультурной интеграции через сеть учреждений культурно-досугового типа;</w:t>
      </w:r>
    </w:p>
    <w:p>
      <w:pPr>
        <w:pStyle w:val="0"/>
        <w:spacing w:before="200" w:line-rule="auto"/>
        <w:ind w:firstLine="540"/>
        <w:jc w:val="both"/>
      </w:pPr>
      <w:r>
        <w:rPr>
          <w:sz w:val="20"/>
        </w:rPr>
        <w:t xml:space="preserve">- ведет работу по повышению квалификации руководителей и специалистов по предмету деятельности, проводит дни консультаций, школы мастерства, творческие лаборатории, мастер-классы, семинарские занятия, круглые столы по проблемам клубной деятельности, стажировки;</w:t>
      </w:r>
    </w:p>
    <w:p>
      <w:pPr>
        <w:pStyle w:val="0"/>
        <w:spacing w:before="200" w:line-rule="auto"/>
        <w:ind w:firstLine="540"/>
        <w:jc w:val="both"/>
      </w:pPr>
      <w:r>
        <w:rPr>
          <w:sz w:val="20"/>
        </w:rPr>
        <w:t xml:space="preserve">- разрабатывает положения районных смотров, фестивалей, конкурсов, выставок декоративно-прикладного творчества и др.;</w:t>
      </w:r>
    </w:p>
    <w:p>
      <w:pPr>
        <w:pStyle w:val="0"/>
        <w:spacing w:before="200" w:line-rule="auto"/>
        <w:ind w:firstLine="540"/>
        <w:jc w:val="both"/>
      </w:pPr>
      <w:r>
        <w:rPr>
          <w:sz w:val="20"/>
        </w:rPr>
        <w:t xml:space="preserve">- проводит аттестацию клубных работников;</w:t>
      </w:r>
    </w:p>
    <w:p>
      <w:pPr>
        <w:pStyle w:val="0"/>
        <w:spacing w:before="200" w:line-rule="auto"/>
        <w:ind w:firstLine="540"/>
        <w:jc w:val="both"/>
      </w:pPr>
      <w:r>
        <w:rPr>
          <w:sz w:val="20"/>
        </w:rPr>
        <w:t xml:space="preserve">- осуществляет сбор, обработку и анализ основных показателей деятельности клубных формирований по </w:t>
      </w:r>
      <w:hyperlink w:history="0" r:id="rId11" w:tooltip="Приказ Росстата от 15.07.2011 N 324 (ред. от 05.03.2015, с изм. от 06.08.2015) &quot;Об утверждении статистического инструментария для организации Минкультуры России федерального статистического наблюдения за деятельностью учреждений культуры&quot; ------------ Утратил силу или отменен {КонсультантПлюс}">
        <w:r>
          <w:rPr>
            <w:sz w:val="20"/>
            <w:color w:val="0000ff"/>
          </w:rPr>
          <w:t xml:space="preserve">формам 7-НК</w:t>
        </w:r>
      </w:hyperlink>
      <w:r>
        <w:rPr>
          <w:sz w:val="20"/>
        </w:rPr>
        <w:t xml:space="preserve">;</w:t>
      </w:r>
    </w:p>
    <w:p>
      <w:pPr>
        <w:pStyle w:val="0"/>
        <w:spacing w:before="200" w:line-rule="auto"/>
        <w:ind w:firstLine="540"/>
        <w:jc w:val="both"/>
      </w:pPr>
      <w:r>
        <w:rPr>
          <w:sz w:val="20"/>
        </w:rPr>
        <w:t xml:space="preserve">- ведет учет и паспортизацию действующих в районе кружков, клубов по интересам и любительских объединений;</w:t>
      </w:r>
    </w:p>
    <w:p>
      <w:pPr>
        <w:pStyle w:val="0"/>
        <w:spacing w:before="200" w:line-rule="auto"/>
        <w:ind w:firstLine="540"/>
        <w:jc w:val="both"/>
      </w:pPr>
      <w:r>
        <w:rPr>
          <w:sz w:val="20"/>
        </w:rPr>
        <w:t xml:space="preserve">- осуществляет работу по возрождению народных традиций, праздников, обрядов, оказывает помощь в изучении и практическом использовании фольклорного материала;</w:t>
      </w:r>
    </w:p>
    <w:p>
      <w:pPr>
        <w:pStyle w:val="0"/>
        <w:spacing w:before="200" w:line-rule="auto"/>
        <w:ind w:firstLine="540"/>
        <w:jc w:val="both"/>
      </w:pPr>
      <w:r>
        <w:rPr>
          <w:sz w:val="20"/>
        </w:rPr>
        <w:t xml:space="preserve">- внедряет новые формы работы по организации досуга и активного отдыха в сфере семейного общения, работы с молодежью, подростками, детьми, ветеранами ВОВ, инвалидами, многодетными семьями и др.;</w:t>
      </w:r>
    </w:p>
    <w:p>
      <w:pPr>
        <w:pStyle w:val="0"/>
        <w:spacing w:before="200" w:line-rule="auto"/>
        <w:ind w:firstLine="540"/>
        <w:jc w:val="both"/>
      </w:pPr>
      <w:r>
        <w:rPr>
          <w:sz w:val="20"/>
        </w:rPr>
        <w:t xml:space="preserve">- ведет организационно-методическую, информационно-издательскую, рекламно-имиджевую, координационно-аналитическую работу клубных учреждений района;</w:t>
      </w:r>
    </w:p>
    <w:p>
      <w:pPr>
        <w:pStyle w:val="0"/>
        <w:spacing w:before="200" w:line-rule="auto"/>
        <w:ind w:firstLine="540"/>
        <w:jc w:val="both"/>
      </w:pPr>
      <w:r>
        <w:rPr>
          <w:sz w:val="20"/>
        </w:rPr>
        <w:t xml:space="preserve">- изучает, распространяет и внедряет инновационные технологии и передовой опыт социокультурной деятельности;</w:t>
      </w:r>
    </w:p>
    <w:p>
      <w:pPr>
        <w:pStyle w:val="0"/>
        <w:spacing w:before="200" w:line-rule="auto"/>
        <w:ind w:firstLine="540"/>
        <w:jc w:val="both"/>
      </w:pPr>
      <w:r>
        <w:rPr>
          <w:sz w:val="20"/>
        </w:rPr>
        <w:t xml:space="preserve">- отрабатывает творческие связи с клубными специалистами других территорий, создает условия для творческого взаимообмена;</w:t>
      </w:r>
    </w:p>
    <w:p>
      <w:pPr>
        <w:pStyle w:val="0"/>
        <w:spacing w:before="200" w:line-rule="auto"/>
        <w:ind w:firstLine="540"/>
        <w:jc w:val="both"/>
      </w:pPr>
      <w:r>
        <w:rPr>
          <w:sz w:val="20"/>
        </w:rPr>
        <w:t xml:space="preserve">- осуществляет многообразные виды деятельности, способствующие улучшению условий для творчества, стимулированию труда, социальной защищенностью работников клубных учреждений, укреплению материально-технической базы клубных учреждений;</w:t>
      </w:r>
    </w:p>
    <w:p>
      <w:pPr>
        <w:pStyle w:val="0"/>
        <w:spacing w:before="200" w:line-rule="auto"/>
        <w:ind w:firstLine="540"/>
        <w:jc w:val="both"/>
      </w:pPr>
      <w:r>
        <w:rPr>
          <w:sz w:val="20"/>
        </w:rPr>
        <w:t xml:space="preserve">- ведет работу по развитию социального партнерства культурно-досуговых учреждений, организации деятельности социально-культурного кластера.</w:t>
      </w:r>
    </w:p>
    <w:p>
      <w:pPr>
        <w:pStyle w:val="0"/>
        <w:spacing w:before="200" w:line-rule="auto"/>
        <w:ind w:firstLine="540"/>
        <w:jc w:val="both"/>
      </w:pPr>
      <w:r>
        <w:rPr>
          <w:sz w:val="20"/>
        </w:rPr>
        <w:t xml:space="preserve">В таблице N 1 представлена информация об основных показателях деятельности МУК "РДК "Молодежный" и МУК "РОМЦ" за 2011 - 2013 годы.</w:t>
      </w:r>
    </w:p>
    <w:p>
      <w:pPr>
        <w:pStyle w:val="0"/>
        <w:ind w:firstLine="540"/>
        <w:jc w:val="both"/>
      </w:pPr>
      <w:r>
        <w:rPr>
          <w:sz w:val="20"/>
        </w:rPr>
      </w:r>
    </w:p>
    <w:p>
      <w:pPr>
        <w:pStyle w:val="0"/>
        <w:outlineLvl w:val="3"/>
        <w:jc w:val="right"/>
      </w:pPr>
      <w:r>
        <w:rPr>
          <w:sz w:val="20"/>
        </w:rPr>
        <w:t xml:space="preserve">Таблица N 1</w:t>
      </w:r>
    </w:p>
    <w:p>
      <w:pPr>
        <w:pStyle w:val="0"/>
        <w:jc w:val="right"/>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365"/>
        <w:gridCol w:w="1134"/>
        <w:gridCol w:w="1247"/>
        <w:gridCol w:w="1191"/>
        <w:gridCol w:w="1644"/>
      </w:tblGrid>
      <w:tr>
        <w:tc>
          <w:tcPr>
            <w:tcW w:w="4365" w:type="dxa"/>
          </w:tcPr>
          <w:p>
            <w:pPr>
              <w:pStyle w:val="0"/>
              <w:jc w:val="center"/>
            </w:pPr>
            <w:r>
              <w:rPr>
                <w:sz w:val="20"/>
              </w:rPr>
              <w:t xml:space="preserve">Основные показатели работы</w:t>
            </w:r>
          </w:p>
        </w:tc>
        <w:tc>
          <w:tcPr>
            <w:tcW w:w="1134" w:type="dxa"/>
          </w:tcPr>
          <w:p>
            <w:pPr>
              <w:pStyle w:val="0"/>
              <w:jc w:val="center"/>
            </w:pPr>
            <w:r>
              <w:rPr>
                <w:sz w:val="20"/>
              </w:rPr>
              <w:t xml:space="preserve">2011 г.</w:t>
            </w:r>
          </w:p>
        </w:tc>
        <w:tc>
          <w:tcPr>
            <w:tcW w:w="1247" w:type="dxa"/>
          </w:tcPr>
          <w:p>
            <w:pPr>
              <w:pStyle w:val="0"/>
              <w:jc w:val="center"/>
            </w:pPr>
            <w:r>
              <w:rPr>
                <w:sz w:val="20"/>
              </w:rPr>
              <w:t xml:space="preserve">2012 г.</w:t>
            </w:r>
          </w:p>
        </w:tc>
        <w:tc>
          <w:tcPr>
            <w:tcW w:w="1191" w:type="dxa"/>
          </w:tcPr>
          <w:p>
            <w:pPr>
              <w:pStyle w:val="0"/>
              <w:jc w:val="center"/>
            </w:pPr>
            <w:r>
              <w:rPr>
                <w:sz w:val="20"/>
              </w:rPr>
              <w:t xml:space="preserve">2013 г.</w:t>
            </w:r>
          </w:p>
        </w:tc>
        <w:tc>
          <w:tcPr>
            <w:tcW w:w="1644" w:type="dxa"/>
          </w:tcPr>
          <w:p>
            <w:pPr>
              <w:pStyle w:val="0"/>
              <w:jc w:val="center"/>
            </w:pPr>
            <w:r>
              <w:rPr>
                <w:sz w:val="20"/>
              </w:rPr>
              <w:t xml:space="preserve">Темп роста 2013 к 2011 г.г., %</w:t>
            </w:r>
          </w:p>
        </w:tc>
      </w:tr>
      <w:tr>
        <w:tc>
          <w:tcPr>
            <w:tcW w:w="4365" w:type="dxa"/>
          </w:tcPr>
          <w:p>
            <w:pPr>
              <w:pStyle w:val="0"/>
            </w:pPr>
            <w:r>
              <w:rPr>
                <w:sz w:val="20"/>
              </w:rPr>
              <w:t xml:space="preserve">Количество проведенных мероприятий (ед.)</w:t>
            </w:r>
          </w:p>
        </w:tc>
        <w:tc>
          <w:tcPr>
            <w:tcW w:w="1134" w:type="dxa"/>
          </w:tcPr>
          <w:p>
            <w:pPr>
              <w:pStyle w:val="0"/>
              <w:jc w:val="center"/>
            </w:pPr>
            <w:r>
              <w:rPr>
                <w:sz w:val="20"/>
              </w:rPr>
              <w:t xml:space="preserve">7199</w:t>
            </w:r>
          </w:p>
        </w:tc>
        <w:tc>
          <w:tcPr>
            <w:tcW w:w="1247" w:type="dxa"/>
          </w:tcPr>
          <w:p>
            <w:pPr>
              <w:pStyle w:val="0"/>
              <w:jc w:val="center"/>
            </w:pPr>
            <w:r>
              <w:rPr>
                <w:sz w:val="20"/>
              </w:rPr>
              <w:t xml:space="preserve">7549</w:t>
            </w:r>
          </w:p>
        </w:tc>
        <w:tc>
          <w:tcPr>
            <w:tcW w:w="1191" w:type="dxa"/>
          </w:tcPr>
          <w:p>
            <w:pPr>
              <w:pStyle w:val="0"/>
              <w:jc w:val="center"/>
            </w:pPr>
            <w:r>
              <w:rPr>
                <w:sz w:val="20"/>
              </w:rPr>
              <w:t xml:space="preserve">8210</w:t>
            </w:r>
          </w:p>
        </w:tc>
        <w:tc>
          <w:tcPr>
            <w:tcW w:w="1644" w:type="dxa"/>
          </w:tcPr>
          <w:p>
            <w:pPr>
              <w:pStyle w:val="0"/>
              <w:jc w:val="center"/>
            </w:pPr>
            <w:r>
              <w:rPr>
                <w:sz w:val="20"/>
              </w:rPr>
              <w:t xml:space="preserve">114,0</w:t>
            </w:r>
          </w:p>
        </w:tc>
      </w:tr>
      <w:tr>
        <w:tc>
          <w:tcPr>
            <w:tcW w:w="4365" w:type="dxa"/>
          </w:tcPr>
          <w:p>
            <w:pPr>
              <w:pStyle w:val="0"/>
            </w:pPr>
            <w:r>
              <w:rPr>
                <w:sz w:val="20"/>
              </w:rPr>
              <w:t xml:space="preserve">Количество посетителей на мероприятиях (чел.)</w:t>
            </w:r>
          </w:p>
        </w:tc>
        <w:tc>
          <w:tcPr>
            <w:tcW w:w="1134" w:type="dxa"/>
          </w:tcPr>
          <w:p>
            <w:pPr>
              <w:pStyle w:val="0"/>
              <w:jc w:val="center"/>
            </w:pPr>
            <w:r>
              <w:rPr>
                <w:sz w:val="20"/>
              </w:rPr>
              <w:t xml:space="preserve">480397</w:t>
            </w:r>
          </w:p>
        </w:tc>
        <w:tc>
          <w:tcPr>
            <w:tcW w:w="1247" w:type="dxa"/>
          </w:tcPr>
          <w:p>
            <w:pPr>
              <w:pStyle w:val="0"/>
              <w:jc w:val="center"/>
            </w:pPr>
            <w:r>
              <w:rPr>
                <w:sz w:val="20"/>
              </w:rPr>
              <w:t xml:space="preserve">519497</w:t>
            </w:r>
          </w:p>
        </w:tc>
        <w:tc>
          <w:tcPr>
            <w:tcW w:w="1191" w:type="dxa"/>
          </w:tcPr>
          <w:p>
            <w:pPr>
              <w:pStyle w:val="0"/>
              <w:jc w:val="center"/>
            </w:pPr>
            <w:r>
              <w:rPr>
                <w:sz w:val="20"/>
              </w:rPr>
              <w:t xml:space="preserve">564840</w:t>
            </w:r>
          </w:p>
        </w:tc>
        <w:tc>
          <w:tcPr>
            <w:tcW w:w="1644" w:type="dxa"/>
          </w:tcPr>
          <w:p>
            <w:pPr>
              <w:pStyle w:val="0"/>
              <w:jc w:val="center"/>
            </w:pPr>
            <w:r>
              <w:rPr>
                <w:sz w:val="20"/>
              </w:rPr>
              <w:t xml:space="preserve">117,6</w:t>
            </w:r>
          </w:p>
        </w:tc>
      </w:tr>
      <w:tr>
        <w:tc>
          <w:tcPr>
            <w:tcW w:w="4365" w:type="dxa"/>
          </w:tcPr>
          <w:p>
            <w:pPr>
              <w:pStyle w:val="0"/>
            </w:pPr>
            <w:r>
              <w:rPr>
                <w:sz w:val="20"/>
              </w:rPr>
              <w:t xml:space="preserve">Количество клубных формирований (ед.)</w:t>
            </w:r>
          </w:p>
        </w:tc>
        <w:tc>
          <w:tcPr>
            <w:tcW w:w="1134" w:type="dxa"/>
          </w:tcPr>
          <w:p>
            <w:pPr>
              <w:pStyle w:val="0"/>
              <w:jc w:val="center"/>
            </w:pPr>
            <w:r>
              <w:rPr>
                <w:sz w:val="20"/>
              </w:rPr>
              <w:t xml:space="preserve">405</w:t>
            </w:r>
          </w:p>
        </w:tc>
        <w:tc>
          <w:tcPr>
            <w:tcW w:w="1247" w:type="dxa"/>
          </w:tcPr>
          <w:p>
            <w:pPr>
              <w:pStyle w:val="0"/>
              <w:jc w:val="center"/>
            </w:pPr>
            <w:r>
              <w:rPr>
                <w:sz w:val="20"/>
              </w:rPr>
              <w:t xml:space="preserve">416</w:t>
            </w:r>
          </w:p>
        </w:tc>
        <w:tc>
          <w:tcPr>
            <w:tcW w:w="1191" w:type="dxa"/>
          </w:tcPr>
          <w:p>
            <w:pPr>
              <w:pStyle w:val="0"/>
              <w:jc w:val="center"/>
            </w:pPr>
            <w:r>
              <w:rPr>
                <w:sz w:val="20"/>
              </w:rPr>
              <w:t xml:space="preserve">440</w:t>
            </w:r>
          </w:p>
        </w:tc>
        <w:tc>
          <w:tcPr>
            <w:tcW w:w="1644" w:type="dxa"/>
          </w:tcPr>
          <w:p>
            <w:pPr>
              <w:pStyle w:val="0"/>
              <w:jc w:val="center"/>
            </w:pPr>
            <w:r>
              <w:rPr>
                <w:sz w:val="20"/>
              </w:rPr>
              <w:t xml:space="preserve">108,6</w:t>
            </w:r>
          </w:p>
        </w:tc>
      </w:tr>
      <w:tr>
        <w:tc>
          <w:tcPr>
            <w:tcW w:w="4365" w:type="dxa"/>
          </w:tcPr>
          <w:p>
            <w:pPr>
              <w:pStyle w:val="0"/>
            </w:pPr>
            <w:r>
              <w:rPr>
                <w:sz w:val="20"/>
              </w:rPr>
              <w:t xml:space="preserve">Количество участников в клубных формированиях (чел.)</w:t>
            </w:r>
          </w:p>
        </w:tc>
        <w:tc>
          <w:tcPr>
            <w:tcW w:w="1134" w:type="dxa"/>
          </w:tcPr>
          <w:p>
            <w:pPr>
              <w:pStyle w:val="0"/>
              <w:jc w:val="center"/>
            </w:pPr>
            <w:r>
              <w:rPr>
                <w:sz w:val="20"/>
              </w:rPr>
              <w:t xml:space="preserve">5152</w:t>
            </w:r>
          </w:p>
        </w:tc>
        <w:tc>
          <w:tcPr>
            <w:tcW w:w="1247" w:type="dxa"/>
          </w:tcPr>
          <w:p>
            <w:pPr>
              <w:pStyle w:val="0"/>
              <w:jc w:val="center"/>
            </w:pPr>
            <w:r>
              <w:rPr>
                <w:sz w:val="20"/>
              </w:rPr>
              <w:t xml:space="preserve">6650</w:t>
            </w:r>
          </w:p>
        </w:tc>
        <w:tc>
          <w:tcPr>
            <w:tcW w:w="1191" w:type="dxa"/>
          </w:tcPr>
          <w:p>
            <w:pPr>
              <w:pStyle w:val="0"/>
              <w:jc w:val="center"/>
            </w:pPr>
            <w:r>
              <w:rPr>
                <w:sz w:val="20"/>
              </w:rPr>
              <w:t xml:space="preserve">7153</w:t>
            </w:r>
          </w:p>
        </w:tc>
        <w:tc>
          <w:tcPr>
            <w:tcW w:w="1644" w:type="dxa"/>
          </w:tcPr>
          <w:p>
            <w:pPr>
              <w:pStyle w:val="0"/>
              <w:jc w:val="center"/>
            </w:pPr>
            <w:r>
              <w:rPr>
                <w:sz w:val="20"/>
              </w:rPr>
              <w:t xml:space="preserve">138,8</w:t>
            </w:r>
          </w:p>
        </w:tc>
      </w:tr>
      <w:tr>
        <w:tc>
          <w:tcPr>
            <w:tcW w:w="4365" w:type="dxa"/>
          </w:tcPr>
          <w:p>
            <w:pPr>
              <w:pStyle w:val="0"/>
            </w:pPr>
            <w:r>
              <w:rPr>
                <w:sz w:val="20"/>
              </w:rPr>
              <w:t xml:space="preserve">Количество коллективов, имеющих звание "Народный" (ед.)</w:t>
            </w:r>
          </w:p>
        </w:tc>
        <w:tc>
          <w:tcPr>
            <w:tcW w:w="1134" w:type="dxa"/>
          </w:tcPr>
          <w:p>
            <w:pPr>
              <w:pStyle w:val="0"/>
              <w:jc w:val="center"/>
            </w:pPr>
            <w:r>
              <w:rPr>
                <w:sz w:val="20"/>
              </w:rPr>
              <w:t xml:space="preserve">22</w:t>
            </w:r>
          </w:p>
        </w:tc>
        <w:tc>
          <w:tcPr>
            <w:tcW w:w="1247" w:type="dxa"/>
          </w:tcPr>
          <w:p>
            <w:pPr>
              <w:pStyle w:val="0"/>
              <w:jc w:val="center"/>
            </w:pPr>
            <w:r>
              <w:rPr>
                <w:sz w:val="20"/>
              </w:rPr>
              <w:t xml:space="preserve">25</w:t>
            </w:r>
          </w:p>
        </w:tc>
        <w:tc>
          <w:tcPr>
            <w:tcW w:w="1191" w:type="dxa"/>
          </w:tcPr>
          <w:p>
            <w:pPr>
              <w:pStyle w:val="0"/>
              <w:jc w:val="center"/>
            </w:pPr>
            <w:r>
              <w:rPr>
                <w:sz w:val="20"/>
              </w:rPr>
              <w:t xml:space="preserve">26</w:t>
            </w:r>
          </w:p>
        </w:tc>
        <w:tc>
          <w:tcPr>
            <w:tcW w:w="1644" w:type="dxa"/>
          </w:tcPr>
          <w:p>
            <w:pPr>
              <w:pStyle w:val="0"/>
              <w:jc w:val="center"/>
            </w:pPr>
            <w:r>
              <w:rPr>
                <w:sz w:val="20"/>
              </w:rPr>
              <w:t xml:space="preserve">118,2</w:t>
            </w:r>
          </w:p>
        </w:tc>
      </w:tr>
      <w:tr>
        <w:tc>
          <w:tcPr>
            <w:tcW w:w="4365" w:type="dxa"/>
          </w:tcPr>
          <w:p>
            <w:pPr>
              <w:pStyle w:val="0"/>
            </w:pPr>
            <w:r>
              <w:rPr>
                <w:sz w:val="20"/>
              </w:rPr>
              <w:t xml:space="preserve">Модельные Дома культуры (ед.)</w:t>
            </w:r>
          </w:p>
        </w:tc>
        <w:tc>
          <w:tcPr>
            <w:tcW w:w="1134" w:type="dxa"/>
          </w:tcPr>
          <w:p>
            <w:pPr>
              <w:pStyle w:val="0"/>
              <w:jc w:val="center"/>
            </w:pPr>
            <w:r>
              <w:rPr>
                <w:sz w:val="20"/>
              </w:rPr>
              <w:t xml:space="preserve">7</w:t>
            </w:r>
          </w:p>
        </w:tc>
        <w:tc>
          <w:tcPr>
            <w:tcW w:w="1247" w:type="dxa"/>
          </w:tcPr>
          <w:p>
            <w:pPr>
              <w:pStyle w:val="0"/>
              <w:jc w:val="center"/>
            </w:pPr>
            <w:r>
              <w:rPr>
                <w:sz w:val="20"/>
              </w:rPr>
              <w:t xml:space="preserve">9</w:t>
            </w:r>
          </w:p>
        </w:tc>
        <w:tc>
          <w:tcPr>
            <w:tcW w:w="1191" w:type="dxa"/>
          </w:tcPr>
          <w:p>
            <w:pPr>
              <w:pStyle w:val="0"/>
              <w:jc w:val="center"/>
            </w:pPr>
            <w:r>
              <w:rPr>
                <w:sz w:val="20"/>
              </w:rPr>
              <w:t xml:space="preserve">11</w:t>
            </w:r>
          </w:p>
        </w:tc>
        <w:tc>
          <w:tcPr>
            <w:tcW w:w="1644" w:type="dxa"/>
          </w:tcPr>
          <w:p>
            <w:pPr>
              <w:pStyle w:val="0"/>
              <w:jc w:val="center"/>
            </w:pPr>
            <w:r>
              <w:rPr>
                <w:sz w:val="20"/>
              </w:rPr>
              <w:t xml:space="preserve">157,1</w:t>
            </w:r>
          </w:p>
        </w:tc>
      </w:tr>
      <w:tr>
        <w:tc>
          <w:tcPr>
            <w:tcW w:w="4365" w:type="dxa"/>
          </w:tcPr>
          <w:p>
            <w:pPr>
              <w:pStyle w:val="0"/>
            </w:pPr>
            <w:r>
              <w:rPr>
                <w:sz w:val="20"/>
              </w:rPr>
              <w:t xml:space="preserve">Работа филиалов Сувенирной лавки (ед.)</w:t>
            </w:r>
          </w:p>
        </w:tc>
        <w:tc>
          <w:tcPr>
            <w:tcW w:w="1134" w:type="dxa"/>
          </w:tcPr>
          <w:p>
            <w:pPr>
              <w:pStyle w:val="0"/>
              <w:jc w:val="center"/>
            </w:pPr>
            <w:r>
              <w:rPr>
                <w:sz w:val="20"/>
              </w:rPr>
              <w:t xml:space="preserve">10</w:t>
            </w:r>
          </w:p>
        </w:tc>
        <w:tc>
          <w:tcPr>
            <w:tcW w:w="1247" w:type="dxa"/>
          </w:tcPr>
          <w:p>
            <w:pPr>
              <w:pStyle w:val="0"/>
              <w:jc w:val="center"/>
            </w:pPr>
            <w:r>
              <w:rPr>
                <w:sz w:val="20"/>
              </w:rPr>
              <w:t xml:space="preserve">14</w:t>
            </w:r>
          </w:p>
        </w:tc>
        <w:tc>
          <w:tcPr>
            <w:tcW w:w="1191" w:type="dxa"/>
          </w:tcPr>
          <w:p>
            <w:pPr>
              <w:pStyle w:val="0"/>
              <w:jc w:val="center"/>
            </w:pPr>
            <w:r>
              <w:rPr>
                <w:sz w:val="20"/>
              </w:rPr>
              <w:t xml:space="preserve">18</w:t>
            </w:r>
          </w:p>
        </w:tc>
        <w:tc>
          <w:tcPr>
            <w:tcW w:w="1644" w:type="dxa"/>
          </w:tcPr>
          <w:p>
            <w:pPr>
              <w:pStyle w:val="0"/>
              <w:jc w:val="center"/>
            </w:pPr>
            <w:r>
              <w:rPr>
                <w:sz w:val="20"/>
              </w:rPr>
              <w:t xml:space="preserve">180,0</w:t>
            </w:r>
          </w:p>
        </w:tc>
      </w:tr>
      <w:tr>
        <w:tc>
          <w:tcPr>
            <w:tcW w:w="4365" w:type="dxa"/>
          </w:tcPr>
          <w:p>
            <w:pPr>
              <w:pStyle w:val="0"/>
            </w:pPr>
            <w:r>
              <w:rPr>
                <w:sz w:val="20"/>
              </w:rPr>
              <w:t xml:space="preserve">Количество проведенных семинаров, совещаний, дней консультаций, методических дней (ед.)</w:t>
            </w:r>
          </w:p>
        </w:tc>
        <w:tc>
          <w:tcPr>
            <w:tcW w:w="1134" w:type="dxa"/>
          </w:tcPr>
          <w:p>
            <w:pPr>
              <w:pStyle w:val="0"/>
              <w:jc w:val="center"/>
            </w:pPr>
            <w:r>
              <w:rPr>
                <w:sz w:val="20"/>
              </w:rPr>
              <w:t xml:space="preserve">92</w:t>
            </w:r>
          </w:p>
        </w:tc>
        <w:tc>
          <w:tcPr>
            <w:tcW w:w="1247" w:type="dxa"/>
          </w:tcPr>
          <w:p>
            <w:pPr>
              <w:pStyle w:val="0"/>
              <w:jc w:val="center"/>
            </w:pPr>
            <w:r>
              <w:rPr>
                <w:sz w:val="20"/>
              </w:rPr>
              <w:t xml:space="preserve">99</w:t>
            </w:r>
          </w:p>
        </w:tc>
        <w:tc>
          <w:tcPr>
            <w:tcW w:w="1191" w:type="dxa"/>
          </w:tcPr>
          <w:p>
            <w:pPr>
              <w:pStyle w:val="0"/>
              <w:jc w:val="center"/>
            </w:pPr>
            <w:r>
              <w:rPr>
                <w:sz w:val="20"/>
              </w:rPr>
              <w:t xml:space="preserve">101</w:t>
            </w:r>
          </w:p>
        </w:tc>
        <w:tc>
          <w:tcPr>
            <w:tcW w:w="1644" w:type="dxa"/>
          </w:tcPr>
          <w:p>
            <w:pPr>
              <w:pStyle w:val="0"/>
              <w:jc w:val="center"/>
            </w:pPr>
            <w:r>
              <w:rPr>
                <w:sz w:val="20"/>
              </w:rPr>
              <w:t xml:space="preserve">109,8</w:t>
            </w:r>
          </w:p>
        </w:tc>
      </w:tr>
      <w:tr>
        <w:tc>
          <w:tcPr>
            <w:tcW w:w="4365" w:type="dxa"/>
          </w:tcPr>
          <w:p>
            <w:pPr>
              <w:pStyle w:val="0"/>
            </w:pPr>
            <w:r>
              <w:rPr>
                <w:sz w:val="20"/>
              </w:rPr>
              <w:t xml:space="preserve">Участие в проведении международных, всероссийских, областных, зональных фестивалей, праздников, конкурсов (ед.)</w:t>
            </w:r>
          </w:p>
        </w:tc>
        <w:tc>
          <w:tcPr>
            <w:tcW w:w="1134" w:type="dxa"/>
          </w:tcPr>
          <w:p>
            <w:pPr>
              <w:pStyle w:val="0"/>
              <w:jc w:val="center"/>
            </w:pPr>
            <w:r>
              <w:rPr>
                <w:sz w:val="20"/>
              </w:rPr>
              <w:t xml:space="preserve">231</w:t>
            </w:r>
          </w:p>
        </w:tc>
        <w:tc>
          <w:tcPr>
            <w:tcW w:w="1247" w:type="dxa"/>
          </w:tcPr>
          <w:p>
            <w:pPr>
              <w:pStyle w:val="0"/>
              <w:jc w:val="center"/>
            </w:pPr>
            <w:r>
              <w:rPr>
                <w:sz w:val="20"/>
              </w:rPr>
              <w:t xml:space="preserve">246</w:t>
            </w:r>
          </w:p>
        </w:tc>
        <w:tc>
          <w:tcPr>
            <w:tcW w:w="1191" w:type="dxa"/>
          </w:tcPr>
          <w:p>
            <w:pPr>
              <w:pStyle w:val="0"/>
              <w:jc w:val="center"/>
            </w:pPr>
            <w:r>
              <w:rPr>
                <w:sz w:val="20"/>
              </w:rPr>
              <w:t xml:space="preserve">258</w:t>
            </w:r>
          </w:p>
        </w:tc>
        <w:tc>
          <w:tcPr>
            <w:tcW w:w="1644" w:type="dxa"/>
          </w:tcPr>
          <w:p>
            <w:pPr>
              <w:pStyle w:val="0"/>
              <w:jc w:val="center"/>
            </w:pPr>
            <w:r>
              <w:rPr>
                <w:sz w:val="20"/>
              </w:rPr>
              <w:t xml:space="preserve">111,7</w:t>
            </w:r>
          </w:p>
        </w:tc>
      </w:tr>
      <w:tr>
        <w:tc>
          <w:tcPr>
            <w:tcW w:w="4365" w:type="dxa"/>
          </w:tcPr>
          <w:p>
            <w:pPr>
              <w:pStyle w:val="0"/>
            </w:pPr>
            <w:r>
              <w:rPr>
                <w:sz w:val="20"/>
              </w:rPr>
              <w:t xml:space="preserve">Израсходовано на приобретение оборудования (тыс. руб.)</w:t>
            </w:r>
          </w:p>
        </w:tc>
        <w:tc>
          <w:tcPr>
            <w:tcW w:w="1134" w:type="dxa"/>
          </w:tcPr>
          <w:p>
            <w:pPr>
              <w:pStyle w:val="0"/>
              <w:jc w:val="center"/>
            </w:pPr>
            <w:r>
              <w:rPr>
                <w:sz w:val="20"/>
              </w:rPr>
              <w:t xml:space="preserve">2484,9</w:t>
            </w:r>
          </w:p>
        </w:tc>
        <w:tc>
          <w:tcPr>
            <w:tcW w:w="1247" w:type="dxa"/>
          </w:tcPr>
          <w:p>
            <w:pPr>
              <w:pStyle w:val="0"/>
              <w:jc w:val="center"/>
            </w:pPr>
            <w:r>
              <w:rPr>
                <w:sz w:val="20"/>
              </w:rPr>
              <w:t xml:space="preserve">5095,8</w:t>
            </w:r>
          </w:p>
        </w:tc>
        <w:tc>
          <w:tcPr>
            <w:tcW w:w="1191" w:type="dxa"/>
          </w:tcPr>
          <w:p>
            <w:pPr>
              <w:pStyle w:val="0"/>
              <w:jc w:val="center"/>
            </w:pPr>
            <w:r>
              <w:rPr>
                <w:sz w:val="20"/>
              </w:rPr>
              <w:t xml:space="preserve">3262,1</w:t>
            </w:r>
          </w:p>
        </w:tc>
        <w:tc>
          <w:tcPr>
            <w:tcW w:w="1644" w:type="dxa"/>
          </w:tcPr>
          <w:p>
            <w:pPr>
              <w:pStyle w:val="0"/>
              <w:jc w:val="center"/>
            </w:pPr>
            <w:r>
              <w:rPr>
                <w:sz w:val="20"/>
              </w:rPr>
              <w:t xml:space="preserve">131,3</w:t>
            </w:r>
          </w:p>
        </w:tc>
      </w:tr>
    </w:tbl>
    <w:p>
      <w:pPr>
        <w:pStyle w:val="0"/>
        <w:ind w:firstLine="540"/>
        <w:jc w:val="both"/>
      </w:pPr>
      <w:r>
        <w:rPr>
          <w:sz w:val="20"/>
        </w:rPr>
      </w:r>
    </w:p>
    <w:p>
      <w:pPr>
        <w:pStyle w:val="0"/>
        <w:ind w:firstLine="540"/>
        <w:jc w:val="both"/>
      </w:pPr>
      <w:r>
        <w:rPr>
          <w:sz w:val="20"/>
        </w:rPr>
        <w:t xml:space="preserve">Благодаря системной планомерной деятельности укрепляется материально-техническая база учреждений культуры района. В рамках областной </w:t>
      </w:r>
      <w:hyperlink w:history="0" r:id="rId12" w:tooltip="Постановление правительства Белгородской обл. от 06.12.2010 N 411-пп (ред. от 30.12.2013) &quot;О долгосрочной целевой программе капитального ремонта сельских учреждений культуры в населенных пунктах области на 2011 - 2013 годы&quot; {КонсультантПлюс}">
        <w:r>
          <w:rPr>
            <w:sz w:val="20"/>
            <w:color w:val="0000ff"/>
          </w:rPr>
          <w:t xml:space="preserve">программы</w:t>
        </w:r>
      </w:hyperlink>
      <w:r>
        <w:rPr>
          <w:sz w:val="20"/>
        </w:rPr>
        <w:t xml:space="preserve"> "Капитальный ремонт сельских учреждений культуры в населенных пунктах области" за период с 2007 по 2013 годы капитально отремонтированы и оснащены современным оборудованием здания Вышнепенского, Венгеровского, Пролетарского (2007 г.), Введеноготнянского, Лаптевского (2008 г.), Бориспольского, Святославского (2009 г.), Илек-Кошарского, Центрального (2010 г.), Солдатского, Зинаидинского, Васильевского, Холоднянского, Александровского (2011 г.), Псковского, Чистопольского, Новозинаидинского (2012 г.) Домов культуры.</w:t>
      </w:r>
    </w:p>
    <w:p>
      <w:pPr>
        <w:pStyle w:val="0"/>
        <w:spacing w:before="200" w:line-rule="auto"/>
        <w:ind w:firstLine="540"/>
        <w:jc w:val="both"/>
      </w:pPr>
      <w:r>
        <w:rPr>
          <w:sz w:val="20"/>
        </w:rPr>
        <w:t xml:space="preserve">Капитально отремонтированные учреждения оснащены водоснабжением, канализацией, пожарной и охранной сигнализацией, современными техническими средствами, новыми театральными креслами, одеждой сцены, а прилегающие территории благоустроены.</w:t>
      </w:r>
    </w:p>
    <w:p>
      <w:pPr>
        <w:pStyle w:val="0"/>
        <w:spacing w:before="200" w:line-rule="auto"/>
        <w:ind w:firstLine="540"/>
        <w:jc w:val="both"/>
      </w:pPr>
      <w:r>
        <w:rPr>
          <w:sz w:val="20"/>
        </w:rPr>
        <w:t xml:space="preserve">Помимо капитального ремонта и реконструкции существующих клубных учреждений в районе взят курс на строительство современных очагов культуры. Так, в 2008 г. введен в эксплуатацию Ракитянский "Районный Дворец культуры "Молодежный", в 2011 г. Бобравский культурно-спортивный центр, в 2014 г. Дмитриевский модельный сельский Дом культуры.</w:t>
      </w:r>
    </w:p>
    <w:p>
      <w:pPr>
        <w:pStyle w:val="0"/>
        <w:spacing w:before="200" w:line-rule="auto"/>
        <w:ind w:firstLine="540"/>
        <w:jc w:val="both"/>
      </w:pPr>
      <w:r>
        <w:rPr>
          <w:sz w:val="20"/>
        </w:rPr>
        <w:t xml:space="preserve">Безусловно, сфера культуры, как и другие отрасли, не может жить без модернизации. Важным достижением в этом направлении является создание модельных домов культуры.</w:t>
      </w:r>
    </w:p>
    <w:p>
      <w:pPr>
        <w:pStyle w:val="0"/>
        <w:spacing w:before="200" w:line-rule="auto"/>
        <w:ind w:firstLine="540"/>
        <w:jc w:val="both"/>
      </w:pPr>
      <w:r>
        <w:rPr>
          <w:sz w:val="20"/>
        </w:rPr>
        <w:t xml:space="preserve">Создание модельных учреждений культуры - инициатива области, и она решает многие проблемы села. Это и новые рабочие места, и занятость свободного времени детей, подростков, молодежи, и тесное взаимодействие с детскими садами, школами, другими социальными партнерами, и расширение спектра социально-бытовых услуг для населения, предоставляемых индивидуальными предпринимателями, и развитие сельского туризма, так как сельский Дом культуры становится одним из экскурсионных объектов. Модельные дома культуры сегодня стали инновационным ресурсом социально-экономического развития территорий области, центром общественной жизни села.</w:t>
      </w:r>
    </w:p>
    <w:p>
      <w:pPr>
        <w:pStyle w:val="0"/>
        <w:spacing w:before="200" w:line-rule="auto"/>
        <w:ind w:firstLine="540"/>
        <w:jc w:val="both"/>
      </w:pPr>
      <w:r>
        <w:rPr>
          <w:sz w:val="20"/>
        </w:rPr>
        <w:t xml:space="preserve">В Ракитянском районе продолжается активный процесс создания модельных сельских домов культуры. Статус "Модельный" присвоен 11 Домам культуры, и сегодня их общее количество составляет 45% от общего количества культурно-досуговых учреждений.</w:t>
      </w:r>
    </w:p>
    <w:p>
      <w:pPr>
        <w:pStyle w:val="0"/>
        <w:spacing w:before="200" w:line-rule="auto"/>
        <w:ind w:firstLine="540"/>
        <w:jc w:val="both"/>
      </w:pPr>
      <w:r>
        <w:rPr>
          <w:sz w:val="20"/>
        </w:rPr>
        <w:t xml:space="preserve">В клубных учреждениях Ракитянского района работают 440 клубных формирований с количеством участников 7153 человека; 294 - коллектива самодеятельного художественного творчества. 26 коллективов имеют звание "народный".</w:t>
      </w:r>
    </w:p>
    <w:p>
      <w:pPr>
        <w:pStyle w:val="0"/>
        <w:spacing w:before="200" w:line-rule="auto"/>
        <w:ind w:firstLine="540"/>
        <w:jc w:val="both"/>
      </w:pPr>
      <w:r>
        <w:rPr>
          <w:sz w:val="20"/>
        </w:rPr>
        <w:t xml:space="preserve">В таблице N 2 представлены основные показатели работы клубных формирований учреждений культуры за 2011 - 2013 годы.</w:t>
      </w:r>
    </w:p>
    <w:p>
      <w:pPr>
        <w:pStyle w:val="0"/>
        <w:jc w:val="right"/>
      </w:pPr>
      <w:r>
        <w:rPr>
          <w:sz w:val="20"/>
        </w:rPr>
      </w:r>
    </w:p>
    <w:p>
      <w:pPr>
        <w:pStyle w:val="0"/>
        <w:outlineLvl w:val="3"/>
        <w:jc w:val="right"/>
      </w:pPr>
      <w:r>
        <w:rPr>
          <w:sz w:val="20"/>
        </w:rPr>
        <w:t xml:space="preserve">Таблица N 2</w:t>
      </w:r>
    </w:p>
    <w:p>
      <w:pPr>
        <w:pStyle w:val="0"/>
        <w:jc w:val="right"/>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649"/>
        <w:gridCol w:w="1077"/>
        <w:gridCol w:w="1134"/>
        <w:gridCol w:w="1134"/>
        <w:gridCol w:w="1587"/>
      </w:tblGrid>
      <w:tr>
        <w:tc>
          <w:tcPr>
            <w:tcW w:w="4649" w:type="dxa"/>
          </w:tcPr>
          <w:p>
            <w:pPr>
              <w:pStyle w:val="0"/>
              <w:jc w:val="center"/>
            </w:pPr>
            <w:r>
              <w:rPr>
                <w:sz w:val="20"/>
              </w:rPr>
              <w:t xml:space="preserve">Основные показатели работы</w:t>
            </w:r>
          </w:p>
        </w:tc>
        <w:tc>
          <w:tcPr>
            <w:tcW w:w="1077" w:type="dxa"/>
          </w:tcPr>
          <w:p>
            <w:pPr>
              <w:pStyle w:val="0"/>
              <w:jc w:val="center"/>
            </w:pPr>
            <w:r>
              <w:rPr>
                <w:sz w:val="20"/>
              </w:rPr>
              <w:t xml:space="preserve">2011 г.</w:t>
            </w:r>
          </w:p>
        </w:tc>
        <w:tc>
          <w:tcPr>
            <w:tcW w:w="1134" w:type="dxa"/>
          </w:tcPr>
          <w:p>
            <w:pPr>
              <w:pStyle w:val="0"/>
              <w:jc w:val="center"/>
            </w:pPr>
            <w:r>
              <w:rPr>
                <w:sz w:val="20"/>
              </w:rPr>
              <w:t xml:space="preserve">2012 г.</w:t>
            </w:r>
          </w:p>
        </w:tc>
        <w:tc>
          <w:tcPr>
            <w:tcW w:w="1134" w:type="dxa"/>
          </w:tcPr>
          <w:p>
            <w:pPr>
              <w:pStyle w:val="0"/>
              <w:jc w:val="center"/>
            </w:pPr>
            <w:r>
              <w:rPr>
                <w:sz w:val="20"/>
              </w:rPr>
              <w:t xml:space="preserve">2013 г.</w:t>
            </w:r>
          </w:p>
        </w:tc>
        <w:tc>
          <w:tcPr>
            <w:tcW w:w="1587" w:type="dxa"/>
          </w:tcPr>
          <w:p>
            <w:pPr>
              <w:pStyle w:val="0"/>
              <w:jc w:val="center"/>
            </w:pPr>
            <w:r>
              <w:rPr>
                <w:sz w:val="20"/>
              </w:rPr>
              <w:t xml:space="preserve">Темп роста 2013 к 2011 г.г., %</w:t>
            </w:r>
          </w:p>
        </w:tc>
      </w:tr>
      <w:tr>
        <w:tc>
          <w:tcPr>
            <w:tcW w:w="4649" w:type="dxa"/>
          </w:tcPr>
          <w:p>
            <w:pPr>
              <w:pStyle w:val="0"/>
            </w:pPr>
            <w:r>
              <w:rPr>
                <w:sz w:val="20"/>
              </w:rPr>
              <w:t xml:space="preserve">Количество клубных формирований (ед.)</w:t>
            </w:r>
          </w:p>
        </w:tc>
        <w:tc>
          <w:tcPr>
            <w:tcW w:w="1077" w:type="dxa"/>
          </w:tcPr>
          <w:p>
            <w:pPr>
              <w:pStyle w:val="0"/>
              <w:jc w:val="center"/>
            </w:pPr>
            <w:r>
              <w:rPr>
                <w:sz w:val="20"/>
              </w:rPr>
              <w:t xml:space="preserve">405</w:t>
            </w:r>
          </w:p>
        </w:tc>
        <w:tc>
          <w:tcPr>
            <w:tcW w:w="1134" w:type="dxa"/>
          </w:tcPr>
          <w:p>
            <w:pPr>
              <w:pStyle w:val="0"/>
              <w:jc w:val="center"/>
            </w:pPr>
            <w:r>
              <w:rPr>
                <w:sz w:val="20"/>
              </w:rPr>
              <w:t xml:space="preserve">416</w:t>
            </w:r>
          </w:p>
        </w:tc>
        <w:tc>
          <w:tcPr>
            <w:tcW w:w="1134" w:type="dxa"/>
          </w:tcPr>
          <w:p>
            <w:pPr>
              <w:pStyle w:val="0"/>
              <w:jc w:val="center"/>
            </w:pPr>
            <w:r>
              <w:rPr>
                <w:sz w:val="20"/>
              </w:rPr>
              <w:t xml:space="preserve">440</w:t>
            </w:r>
          </w:p>
        </w:tc>
        <w:tc>
          <w:tcPr>
            <w:tcW w:w="1587" w:type="dxa"/>
          </w:tcPr>
          <w:p>
            <w:pPr>
              <w:pStyle w:val="0"/>
              <w:jc w:val="center"/>
            </w:pPr>
            <w:r>
              <w:rPr>
                <w:sz w:val="20"/>
              </w:rPr>
              <w:t xml:space="preserve">108,6</w:t>
            </w:r>
          </w:p>
        </w:tc>
      </w:tr>
      <w:tr>
        <w:tc>
          <w:tcPr>
            <w:tcW w:w="4649" w:type="dxa"/>
          </w:tcPr>
          <w:p>
            <w:pPr>
              <w:pStyle w:val="0"/>
            </w:pPr>
            <w:r>
              <w:rPr>
                <w:sz w:val="20"/>
              </w:rPr>
              <w:t xml:space="preserve">Количество участников в клубных формированиях (чел.)</w:t>
            </w:r>
          </w:p>
        </w:tc>
        <w:tc>
          <w:tcPr>
            <w:tcW w:w="1077" w:type="dxa"/>
          </w:tcPr>
          <w:p>
            <w:pPr>
              <w:pStyle w:val="0"/>
              <w:jc w:val="center"/>
            </w:pPr>
            <w:r>
              <w:rPr>
                <w:sz w:val="20"/>
              </w:rPr>
              <w:t xml:space="preserve">5152</w:t>
            </w:r>
          </w:p>
        </w:tc>
        <w:tc>
          <w:tcPr>
            <w:tcW w:w="1134" w:type="dxa"/>
          </w:tcPr>
          <w:p>
            <w:pPr>
              <w:pStyle w:val="0"/>
              <w:jc w:val="center"/>
            </w:pPr>
            <w:r>
              <w:rPr>
                <w:sz w:val="20"/>
              </w:rPr>
              <w:t xml:space="preserve">6650</w:t>
            </w:r>
          </w:p>
        </w:tc>
        <w:tc>
          <w:tcPr>
            <w:tcW w:w="1134" w:type="dxa"/>
          </w:tcPr>
          <w:p>
            <w:pPr>
              <w:pStyle w:val="0"/>
              <w:jc w:val="center"/>
            </w:pPr>
            <w:r>
              <w:rPr>
                <w:sz w:val="20"/>
              </w:rPr>
              <w:t xml:space="preserve">7153</w:t>
            </w:r>
          </w:p>
        </w:tc>
        <w:tc>
          <w:tcPr>
            <w:tcW w:w="1587" w:type="dxa"/>
          </w:tcPr>
          <w:p>
            <w:pPr>
              <w:pStyle w:val="0"/>
              <w:jc w:val="center"/>
            </w:pPr>
            <w:r>
              <w:rPr>
                <w:sz w:val="20"/>
              </w:rPr>
              <w:t xml:space="preserve">138,8</w:t>
            </w:r>
          </w:p>
        </w:tc>
      </w:tr>
      <w:tr>
        <w:tc>
          <w:tcPr>
            <w:tcW w:w="4649" w:type="dxa"/>
          </w:tcPr>
          <w:p>
            <w:pPr>
              <w:pStyle w:val="0"/>
            </w:pPr>
            <w:r>
              <w:rPr>
                <w:sz w:val="20"/>
              </w:rPr>
              <w:t xml:space="preserve">Коллективов самодеятельного художественного творчества (ед.)</w:t>
            </w:r>
          </w:p>
        </w:tc>
        <w:tc>
          <w:tcPr>
            <w:tcW w:w="1077" w:type="dxa"/>
          </w:tcPr>
          <w:p>
            <w:pPr>
              <w:pStyle w:val="0"/>
              <w:jc w:val="center"/>
            </w:pPr>
            <w:r>
              <w:rPr>
                <w:sz w:val="20"/>
              </w:rPr>
              <w:t xml:space="preserve">271</w:t>
            </w:r>
          </w:p>
        </w:tc>
        <w:tc>
          <w:tcPr>
            <w:tcW w:w="1134" w:type="dxa"/>
          </w:tcPr>
          <w:p>
            <w:pPr>
              <w:pStyle w:val="0"/>
              <w:jc w:val="center"/>
            </w:pPr>
            <w:r>
              <w:rPr>
                <w:sz w:val="20"/>
              </w:rPr>
              <w:t xml:space="preserve">280</w:t>
            </w:r>
          </w:p>
        </w:tc>
        <w:tc>
          <w:tcPr>
            <w:tcW w:w="1134" w:type="dxa"/>
          </w:tcPr>
          <w:p>
            <w:pPr>
              <w:pStyle w:val="0"/>
              <w:jc w:val="center"/>
            </w:pPr>
            <w:r>
              <w:rPr>
                <w:sz w:val="20"/>
              </w:rPr>
              <w:t xml:space="preserve">294</w:t>
            </w:r>
          </w:p>
        </w:tc>
        <w:tc>
          <w:tcPr>
            <w:tcW w:w="1587" w:type="dxa"/>
          </w:tcPr>
          <w:p>
            <w:pPr>
              <w:pStyle w:val="0"/>
              <w:jc w:val="center"/>
            </w:pPr>
            <w:r>
              <w:rPr>
                <w:sz w:val="20"/>
              </w:rPr>
              <w:t xml:space="preserve">108,5</w:t>
            </w:r>
          </w:p>
        </w:tc>
      </w:tr>
      <w:tr>
        <w:tc>
          <w:tcPr>
            <w:tcW w:w="4649" w:type="dxa"/>
          </w:tcPr>
          <w:p>
            <w:pPr>
              <w:pStyle w:val="0"/>
            </w:pPr>
            <w:r>
              <w:rPr>
                <w:sz w:val="20"/>
              </w:rPr>
              <w:t xml:space="preserve">В них участников (чел.)</w:t>
            </w:r>
          </w:p>
        </w:tc>
        <w:tc>
          <w:tcPr>
            <w:tcW w:w="1077" w:type="dxa"/>
          </w:tcPr>
          <w:p>
            <w:pPr>
              <w:pStyle w:val="0"/>
              <w:jc w:val="center"/>
            </w:pPr>
            <w:r>
              <w:rPr>
                <w:sz w:val="20"/>
              </w:rPr>
              <w:t xml:space="preserve">2953</w:t>
            </w:r>
          </w:p>
        </w:tc>
        <w:tc>
          <w:tcPr>
            <w:tcW w:w="1134" w:type="dxa"/>
          </w:tcPr>
          <w:p>
            <w:pPr>
              <w:pStyle w:val="0"/>
              <w:jc w:val="center"/>
            </w:pPr>
            <w:r>
              <w:rPr>
                <w:sz w:val="20"/>
              </w:rPr>
              <w:t xml:space="preserve">3115</w:t>
            </w:r>
          </w:p>
        </w:tc>
        <w:tc>
          <w:tcPr>
            <w:tcW w:w="1134" w:type="dxa"/>
          </w:tcPr>
          <w:p>
            <w:pPr>
              <w:pStyle w:val="0"/>
              <w:jc w:val="center"/>
            </w:pPr>
            <w:r>
              <w:rPr>
                <w:sz w:val="20"/>
              </w:rPr>
              <w:t xml:space="preserve">3385</w:t>
            </w:r>
          </w:p>
        </w:tc>
        <w:tc>
          <w:tcPr>
            <w:tcW w:w="1587" w:type="dxa"/>
          </w:tcPr>
          <w:p>
            <w:pPr>
              <w:pStyle w:val="0"/>
              <w:jc w:val="center"/>
            </w:pPr>
            <w:r>
              <w:rPr>
                <w:sz w:val="20"/>
              </w:rPr>
              <w:t xml:space="preserve">114,6</w:t>
            </w:r>
          </w:p>
        </w:tc>
      </w:tr>
      <w:tr>
        <w:tblPrEx>
          <w:tblBorders>
            <w:insideH w:val="nil"/>
          </w:tblBorders>
        </w:tblPrEx>
        <w:tc>
          <w:tcPr>
            <w:tcW w:w="4649" w:type="dxa"/>
            <w:tcBorders>
              <w:bottom w:val="nil"/>
            </w:tcBorders>
          </w:tcPr>
          <w:p>
            <w:pPr>
              <w:pStyle w:val="0"/>
            </w:pPr>
            <w:r>
              <w:rPr>
                <w:sz w:val="20"/>
              </w:rPr>
              <w:t xml:space="preserve">Вокально-хоровых коллективов (ед.)</w:t>
            </w:r>
          </w:p>
        </w:tc>
        <w:tc>
          <w:tcPr>
            <w:tcW w:w="1077" w:type="dxa"/>
            <w:tcBorders>
              <w:bottom w:val="nil"/>
            </w:tcBorders>
          </w:tcPr>
          <w:p>
            <w:pPr>
              <w:pStyle w:val="0"/>
              <w:jc w:val="center"/>
            </w:pPr>
            <w:r>
              <w:rPr>
                <w:sz w:val="20"/>
              </w:rPr>
              <w:t xml:space="preserve">86</w:t>
            </w:r>
          </w:p>
        </w:tc>
        <w:tc>
          <w:tcPr>
            <w:tcW w:w="1134" w:type="dxa"/>
            <w:tcBorders>
              <w:bottom w:val="nil"/>
            </w:tcBorders>
          </w:tcPr>
          <w:p>
            <w:pPr>
              <w:pStyle w:val="0"/>
              <w:jc w:val="center"/>
            </w:pPr>
            <w:r>
              <w:rPr>
                <w:sz w:val="20"/>
              </w:rPr>
              <w:t xml:space="preserve">89</w:t>
            </w:r>
          </w:p>
        </w:tc>
        <w:tc>
          <w:tcPr>
            <w:tcW w:w="1134" w:type="dxa"/>
            <w:tcBorders>
              <w:bottom w:val="nil"/>
            </w:tcBorders>
          </w:tcPr>
          <w:p>
            <w:pPr>
              <w:pStyle w:val="0"/>
              <w:jc w:val="center"/>
            </w:pPr>
            <w:r>
              <w:rPr>
                <w:sz w:val="20"/>
              </w:rPr>
              <w:t xml:space="preserve">101</w:t>
            </w:r>
          </w:p>
        </w:tc>
        <w:tc>
          <w:tcPr>
            <w:tcW w:w="1587" w:type="dxa"/>
            <w:tcBorders>
              <w:bottom w:val="nil"/>
            </w:tcBorders>
          </w:tcPr>
          <w:p>
            <w:pPr>
              <w:pStyle w:val="0"/>
              <w:jc w:val="center"/>
            </w:pPr>
            <w:r>
              <w:rPr>
                <w:sz w:val="20"/>
              </w:rPr>
              <w:t xml:space="preserve">117,4</w:t>
            </w:r>
          </w:p>
        </w:tc>
      </w:tr>
      <w:tr>
        <w:tblPrEx>
          <w:tblBorders>
            <w:insideH w:val="nil"/>
          </w:tblBorders>
        </w:tblPrEx>
        <w:tc>
          <w:tcPr>
            <w:tcW w:w="4649" w:type="dxa"/>
            <w:tcBorders>
              <w:top w:val="nil"/>
            </w:tcBorders>
          </w:tcPr>
          <w:p>
            <w:pPr>
              <w:pStyle w:val="0"/>
            </w:pPr>
            <w:r>
              <w:rPr>
                <w:sz w:val="20"/>
              </w:rPr>
              <w:t xml:space="preserve">в них участников (чел.)</w:t>
            </w:r>
          </w:p>
        </w:tc>
        <w:tc>
          <w:tcPr>
            <w:tcW w:w="1077" w:type="dxa"/>
            <w:tcBorders>
              <w:top w:val="nil"/>
            </w:tcBorders>
          </w:tcPr>
          <w:p>
            <w:pPr>
              <w:pStyle w:val="0"/>
              <w:jc w:val="center"/>
            </w:pPr>
            <w:r>
              <w:rPr>
                <w:sz w:val="20"/>
              </w:rPr>
              <w:t xml:space="preserve">876</w:t>
            </w:r>
          </w:p>
        </w:tc>
        <w:tc>
          <w:tcPr>
            <w:tcW w:w="1134" w:type="dxa"/>
            <w:tcBorders>
              <w:top w:val="nil"/>
            </w:tcBorders>
          </w:tcPr>
          <w:p>
            <w:pPr>
              <w:pStyle w:val="0"/>
              <w:jc w:val="center"/>
            </w:pPr>
            <w:r>
              <w:rPr>
                <w:sz w:val="20"/>
              </w:rPr>
              <w:t xml:space="preserve">960</w:t>
            </w:r>
          </w:p>
        </w:tc>
        <w:tc>
          <w:tcPr>
            <w:tcW w:w="1134" w:type="dxa"/>
            <w:tcBorders>
              <w:top w:val="nil"/>
            </w:tcBorders>
          </w:tcPr>
          <w:p>
            <w:pPr>
              <w:pStyle w:val="0"/>
              <w:jc w:val="center"/>
            </w:pPr>
            <w:r>
              <w:rPr>
                <w:sz w:val="20"/>
              </w:rPr>
              <w:t xml:space="preserve">1173</w:t>
            </w:r>
          </w:p>
        </w:tc>
        <w:tc>
          <w:tcPr>
            <w:tcW w:w="1587" w:type="dxa"/>
            <w:tcBorders>
              <w:top w:val="nil"/>
            </w:tcBorders>
          </w:tcPr>
          <w:p>
            <w:pPr>
              <w:pStyle w:val="0"/>
              <w:jc w:val="center"/>
            </w:pPr>
            <w:r>
              <w:rPr>
                <w:sz w:val="20"/>
              </w:rPr>
              <w:t xml:space="preserve">133,9</w:t>
            </w:r>
          </w:p>
        </w:tc>
      </w:tr>
      <w:tr>
        <w:tblPrEx>
          <w:tblBorders>
            <w:insideH w:val="nil"/>
          </w:tblBorders>
        </w:tblPrEx>
        <w:tc>
          <w:tcPr>
            <w:tcW w:w="4649" w:type="dxa"/>
            <w:tcBorders>
              <w:bottom w:val="nil"/>
            </w:tcBorders>
          </w:tcPr>
          <w:p>
            <w:pPr>
              <w:pStyle w:val="0"/>
            </w:pPr>
            <w:r>
              <w:rPr>
                <w:sz w:val="20"/>
              </w:rPr>
              <w:t xml:space="preserve">Хореографических коллективов (ед.)</w:t>
            </w:r>
          </w:p>
        </w:tc>
        <w:tc>
          <w:tcPr>
            <w:tcW w:w="1077" w:type="dxa"/>
            <w:tcBorders>
              <w:bottom w:val="nil"/>
            </w:tcBorders>
          </w:tcPr>
          <w:p>
            <w:pPr>
              <w:pStyle w:val="0"/>
              <w:jc w:val="center"/>
            </w:pPr>
            <w:r>
              <w:rPr>
                <w:sz w:val="20"/>
              </w:rPr>
              <w:t xml:space="preserve">42</w:t>
            </w:r>
          </w:p>
        </w:tc>
        <w:tc>
          <w:tcPr>
            <w:tcW w:w="1134" w:type="dxa"/>
            <w:tcBorders>
              <w:bottom w:val="nil"/>
            </w:tcBorders>
          </w:tcPr>
          <w:p>
            <w:pPr>
              <w:pStyle w:val="0"/>
              <w:jc w:val="center"/>
            </w:pPr>
            <w:r>
              <w:rPr>
                <w:sz w:val="20"/>
              </w:rPr>
              <w:t xml:space="preserve">41</w:t>
            </w:r>
          </w:p>
        </w:tc>
        <w:tc>
          <w:tcPr>
            <w:tcW w:w="1134" w:type="dxa"/>
            <w:tcBorders>
              <w:bottom w:val="nil"/>
            </w:tcBorders>
          </w:tcPr>
          <w:p>
            <w:pPr>
              <w:pStyle w:val="0"/>
              <w:jc w:val="center"/>
            </w:pPr>
            <w:r>
              <w:rPr>
                <w:sz w:val="20"/>
              </w:rPr>
              <w:t xml:space="preserve">41</w:t>
            </w:r>
          </w:p>
        </w:tc>
        <w:tc>
          <w:tcPr>
            <w:tcW w:w="1587" w:type="dxa"/>
            <w:tcBorders>
              <w:bottom w:val="nil"/>
            </w:tcBorders>
          </w:tcPr>
          <w:p>
            <w:pPr>
              <w:pStyle w:val="0"/>
              <w:jc w:val="center"/>
            </w:pPr>
            <w:r>
              <w:rPr>
                <w:sz w:val="20"/>
              </w:rPr>
              <w:t xml:space="preserve">97,6</w:t>
            </w:r>
          </w:p>
        </w:tc>
      </w:tr>
      <w:tr>
        <w:tblPrEx>
          <w:tblBorders>
            <w:insideH w:val="nil"/>
          </w:tblBorders>
        </w:tblPrEx>
        <w:tc>
          <w:tcPr>
            <w:tcW w:w="4649" w:type="dxa"/>
            <w:tcBorders>
              <w:top w:val="nil"/>
            </w:tcBorders>
          </w:tcPr>
          <w:p>
            <w:pPr>
              <w:pStyle w:val="0"/>
            </w:pPr>
            <w:r>
              <w:rPr>
                <w:sz w:val="20"/>
              </w:rPr>
              <w:t xml:space="preserve">в них участников (чел.)</w:t>
            </w:r>
          </w:p>
        </w:tc>
        <w:tc>
          <w:tcPr>
            <w:tcW w:w="1077" w:type="dxa"/>
            <w:tcBorders>
              <w:top w:val="nil"/>
            </w:tcBorders>
          </w:tcPr>
          <w:p>
            <w:pPr>
              <w:pStyle w:val="0"/>
              <w:jc w:val="center"/>
            </w:pPr>
            <w:r>
              <w:rPr>
                <w:sz w:val="20"/>
              </w:rPr>
              <w:t xml:space="preserve">558</w:t>
            </w:r>
          </w:p>
        </w:tc>
        <w:tc>
          <w:tcPr>
            <w:tcW w:w="1134" w:type="dxa"/>
            <w:tcBorders>
              <w:top w:val="nil"/>
            </w:tcBorders>
          </w:tcPr>
          <w:p>
            <w:pPr>
              <w:pStyle w:val="0"/>
              <w:jc w:val="center"/>
            </w:pPr>
            <w:r>
              <w:rPr>
                <w:sz w:val="20"/>
              </w:rPr>
              <w:t xml:space="preserve">574</w:t>
            </w:r>
          </w:p>
        </w:tc>
        <w:tc>
          <w:tcPr>
            <w:tcW w:w="1134" w:type="dxa"/>
            <w:tcBorders>
              <w:top w:val="nil"/>
            </w:tcBorders>
          </w:tcPr>
          <w:p>
            <w:pPr>
              <w:pStyle w:val="0"/>
              <w:jc w:val="center"/>
            </w:pPr>
            <w:r>
              <w:rPr>
                <w:sz w:val="20"/>
              </w:rPr>
              <w:t xml:space="preserve">581</w:t>
            </w:r>
          </w:p>
        </w:tc>
        <w:tc>
          <w:tcPr>
            <w:tcW w:w="1587" w:type="dxa"/>
            <w:tcBorders>
              <w:top w:val="nil"/>
            </w:tcBorders>
          </w:tcPr>
          <w:p>
            <w:pPr>
              <w:pStyle w:val="0"/>
              <w:jc w:val="center"/>
            </w:pPr>
            <w:r>
              <w:rPr>
                <w:sz w:val="20"/>
              </w:rPr>
              <w:t xml:space="preserve">104,1</w:t>
            </w:r>
          </w:p>
        </w:tc>
      </w:tr>
      <w:tr>
        <w:tblPrEx>
          <w:tblBorders>
            <w:insideH w:val="nil"/>
          </w:tblBorders>
        </w:tblPrEx>
        <w:tc>
          <w:tcPr>
            <w:tcW w:w="4649" w:type="dxa"/>
            <w:tcBorders>
              <w:bottom w:val="nil"/>
            </w:tcBorders>
          </w:tcPr>
          <w:p>
            <w:pPr>
              <w:pStyle w:val="0"/>
            </w:pPr>
            <w:r>
              <w:rPr>
                <w:sz w:val="20"/>
              </w:rPr>
              <w:t xml:space="preserve">Театральных коллективов (ед.)</w:t>
            </w:r>
          </w:p>
        </w:tc>
        <w:tc>
          <w:tcPr>
            <w:tcW w:w="1077" w:type="dxa"/>
            <w:tcBorders>
              <w:bottom w:val="nil"/>
            </w:tcBorders>
          </w:tcPr>
          <w:p>
            <w:pPr>
              <w:pStyle w:val="0"/>
              <w:jc w:val="center"/>
            </w:pPr>
            <w:r>
              <w:rPr>
                <w:sz w:val="20"/>
              </w:rPr>
              <w:t xml:space="preserve">32</w:t>
            </w:r>
          </w:p>
        </w:tc>
        <w:tc>
          <w:tcPr>
            <w:tcW w:w="1134" w:type="dxa"/>
            <w:tcBorders>
              <w:bottom w:val="nil"/>
            </w:tcBorders>
          </w:tcPr>
          <w:p>
            <w:pPr>
              <w:pStyle w:val="0"/>
              <w:jc w:val="center"/>
            </w:pPr>
            <w:r>
              <w:rPr>
                <w:sz w:val="20"/>
              </w:rPr>
              <w:t xml:space="preserve">33</w:t>
            </w:r>
          </w:p>
        </w:tc>
        <w:tc>
          <w:tcPr>
            <w:tcW w:w="1134" w:type="dxa"/>
            <w:tcBorders>
              <w:bottom w:val="nil"/>
            </w:tcBorders>
          </w:tcPr>
          <w:p>
            <w:pPr>
              <w:pStyle w:val="0"/>
              <w:jc w:val="center"/>
            </w:pPr>
            <w:r>
              <w:rPr>
                <w:sz w:val="20"/>
              </w:rPr>
              <w:t xml:space="preserve">34</w:t>
            </w:r>
          </w:p>
        </w:tc>
        <w:tc>
          <w:tcPr>
            <w:tcW w:w="1587" w:type="dxa"/>
            <w:tcBorders>
              <w:bottom w:val="nil"/>
            </w:tcBorders>
          </w:tcPr>
          <w:p>
            <w:pPr>
              <w:pStyle w:val="0"/>
              <w:jc w:val="center"/>
            </w:pPr>
            <w:r>
              <w:rPr>
                <w:sz w:val="20"/>
              </w:rPr>
              <w:t xml:space="preserve">106,2</w:t>
            </w:r>
          </w:p>
        </w:tc>
      </w:tr>
      <w:tr>
        <w:tblPrEx>
          <w:tblBorders>
            <w:insideH w:val="nil"/>
          </w:tblBorders>
        </w:tblPrEx>
        <w:tc>
          <w:tcPr>
            <w:tcW w:w="4649" w:type="dxa"/>
            <w:tcBorders>
              <w:top w:val="nil"/>
            </w:tcBorders>
          </w:tcPr>
          <w:p>
            <w:pPr>
              <w:pStyle w:val="0"/>
            </w:pPr>
            <w:r>
              <w:rPr>
                <w:sz w:val="20"/>
              </w:rPr>
              <w:t xml:space="preserve">в них участников (чел.)</w:t>
            </w:r>
          </w:p>
        </w:tc>
        <w:tc>
          <w:tcPr>
            <w:tcW w:w="1077" w:type="dxa"/>
            <w:tcBorders>
              <w:top w:val="nil"/>
            </w:tcBorders>
          </w:tcPr>
          <w:p>
            <w:pPr>
              <w:pStyle w:val="0"/>
              <w:jc w:val="center"/>
            </w:pPr>
            <w:r>
              <w:rPr>
                <w:sz w:val="20"/>
              </w:rPr>
              <w:t xml:space="preserve">331</w:t>
            </w:r>
          </w:p>
        </w:tc>
        <w:tc>
          <w:tcPr>
            <w:tcW w:w="1134" w:type="dxa"/>
            <w:tcBorders>
              <w:top w:val="nil"/>
            </w:tcBorders>
          </w:tcPr>
          <w:p>
            <w:pPr>
              <w:pStyle w:val="0"/>
              <w:jc w:val="center"/>
            </w:pPr>
            <w:r>
              <w:rPr>
                <w:sz w:val="20"/>
              </w:rPr>
              <w:t xml:space="preserve">343</w:t>
            </w:r>
          </w:p>
        </w:tc>
        <w:tc>
          <w:tcPr>
            <w:tcW w:w="1134" w:type="dxa"/>
            <w:tcBorders>
              <w:top w:val="nil"/>
            </w:tcBorders>
          </w:tcPr>
          <w:p>
            <w:pPr>
              <w:pStyle w:val="0"/>
              <w:jc w:val="center"/>
            </w:pPr>
            <w:r>
              <w:rPr>
                <w:sz w:val="20"/>
              </w:rPr>
              <w:t xml:space="preserve">369</w:t>
            </w:r>
          </w:p>
        </w:tc>
        <w:tc>
          <w:tcPr>
            <w:tcW w:w="1587" w:type="dxa"/>
            <w:tcBorders>
              <w:top w:val="nil"/>
            </w:tcBorders>
          </w:tcPr>
          <w:p>
            <w:pPr>
              <w:pStyle w:val="0"/>
              <w:jc w:val="center"/>
            </w:pPr>
            <w:r>
              <w:rPr>
                <w:sz w:val="20"/>
              </w:rPr>
              <w:t xml:space="preserve">111,5</w:t>
            </w:r>
          </w:p>
        </w:tc>
      </w:tr>
      <w:tr>
        <w:tblPrEx>
          <w:tblBorders>
            <w:insideH w:val="nil"/>
          </w:tblBorders>
        </w:tblPrEx>
        <w:tc>
          <w:tcPr>
            <w:tcW w:w="4649" w:type="dxa"/>
            <w:tcBorders>
              <w:bottom w:val="nil"/>
            </w:tcBorders>
          </w:tcPr>
          <w:p>
            <w:pPr>
              <w:pStyle w:val="0"/>
            </w:pPr>
            <w:r>
              <w:rPr>
                <w:sz w:val="20"/>
              </w:rPr>
              <w:t xml:space="preserve">Ансамбли народных инструментов (ед.)</w:t>
            </w:r>
          </w:p>
        </w:tc>
        <w:tc>
          <w:tcPr>
            <w:tcW w:w="1077" w:type="dxa"/>
            <w:tcBorders>
              <w:bottom w:val="nil"/>
            </w:tcBorders>
          </w:tcPr>
          <w:p>
            <w:pPr>
              <w:pStyle w:val="0"/>
              <w:jc w:val="center"/>
            </w:pPr>
            <w:r>
              <w:rPr>
                <w:sz w:val="20"/>
              </w:rPr>
              <w:t xml:space="preserve">2</w:t>
            </w:r>
          </w:p>
        </w:tc>
        <w:tc>
          <w:tcPr>
            <w:tcW w:w="1134" w:type="dxa"/>
            <w:tcBorders>
              <w:bottom w:val="nil"/>
            </w:tcBorders>
          </w:tcPr>
          <w:p>
            <w:pPr>
              <w:pStyle w:val="0"/>
              <w:jc w:val="center"/>
            </w:pPr>
            <w:r>
              <w:rPr>
                <w:sz w:val="20"/>
              </w:rPr>
              <w:t xml:space="preserve">2</w:t>
            </w:r>
          </w:p>
        </w:tc>
        <w:tc>
          <w:tcPr>
            <w:tcW w:w="1134" w:type="dxa"/>
            <w:tcBorders>
              <w:bottom w:val="nil"/>
            </w:tcBorders>
          </w:tcPr>
          <w:p>
            <w:pPr>
              <w:pStyle w:val="0"/>
              <w:jc w:val="center"/>
            </w:pPr>
            <w:r>
              <w:rPr>
                <w:sz w:val="20"/>
              </w:rPr>
              <w:t xml:space="preserve">2</w:t>
            </w:r>
          </w:p>
        </w:tc>
        <w:tc>
          <w:tcPr>
            <w:tcW w:w="1587" w:type="dxa"/>
            <w:tcBorders>
              <w:bottom w:val="nil"/>
            </w:tcBorders>
          </w:tcPr>
          <w:p>
            <w:pPr>
              <w:pStyle w:val="0"/>
              <w:jc w:val="center"/>
            </w:pPr>
            <w:r>
              <w:rPr>
                <w:sz w:val="20"/>
              </w:rPr>
              <w:t xml:space="preserve">100,0</w:t>
            </w:r>
          </w:p>
        </w:tc>
      </w:tr>
      <w:tr>
        <w:tblPrEx>
          <w:tblBorders>
            <w:insideH w:val="nil"/>
          </w:tblBorders>
        </w:tblPrEx>
        <w:tc>
          <w:tcPr>
            <w:tcW w:w="4649" w:type="dxa"/>
            <w:tcBorders>
              <w:top w:val="nil"/>
            </w:tcBorders>
          </w:tcPr>
          <w:p>
            <w:pPr>
              <w:pStyle w:val="0"/>
            </w:pPr>
            <w:r>
              <w:rPr>
                <w:sz w:val="20"/>
              </w:rPr>
              <w:t xml:space="preserve">в них участников (чел.)</w:t>
            </w:r>
          </w:p>
        </w:tc>
        <w:tc>
          <w:tcPr>
            <w:tcW w:w="1077" w:type="dxa"/>
            <w:tcBorders>
              <w:top w:val="nil"/>
            </w:tcBorders>
          </w:tcPr>
          <w:p>
            <w:pPr>
              <w:pStyle w:val="0"/>
              <w:jc w:val="center"/>
            </w:pPr>
            <w:r>
              <w:rPr>
                <w:sz w:val="20"/>
              </w:rPr>
              <w:t xml:space="preserve">17</w:t>
            </w:r>
          </w:p>
        </w:tc>
        <w:tc>
          <w:tcPr>
            <w:tcW w:w="1134" w:type="dxa"/>
            <w:tcBorders>
              <w:top w:val="nil"/>
            </w:tcBorders>
          </w:tcPr>
          <w:p>
            <w:pPr>
              <w:pStyle w:val="0"/>
              <w:jc w:val="center"/>
            </w:pPr>
            <w:r>
              <w:rPr>
                <w:sz w:val="20"/>
              </w:rPr>
              <w:t xml:space="preserve">17</w:t>
            </w:r>
          </w:p>
        </w:tc>
        <w:tc>
          <w:tcPr>
            <w:tcW w:w="1134" w:type="dxa"/>
            <w:tcBorders>
              <w:top w:val="nil"/>
            </w:tcBorders>
          </w:tcPr>
          <w:p>
            <w:pPr>
              <w:pStyle w:val="0"/>
              <w:jc w:val="center"/>
            </w:pPr>
            <w:r>
              <w:rPr>
                <w:sz w:val="20"/>
              </w:rPr>
              <w:t xml:space="preserve">17</w:t>
            </w:r>
          </w:p>
        </w:tc>
        <w:tc>
          <w:tcPr>
            <w:tcW w:w="1587" w:type="dxa"/>
            <w:tcBorders>
              <w:top w:val="nil"/>
            </w:tcBorders>
          </w:tcPr>
          <w:p>
            <w:pPr>
              <w:pStyle w:val="0"/>
              <w:jc w:val="center"/>
            </w:pPr>
            <w:r>
              <w:rPr>
                <w:sz w:val="20"/>
              </w:rPr>
              <w:t xml:space="preserve">100,0</w:t>
            </w:r>
          </w:p>
        </w:tc>
      </w:tr>
      <w:tr>
        <w:tblPrEx>
          <w:tblBorders>
            <w:insideH w:val="nil"/>
          </w:tblBorders>
        </w:tblPrEx>
        <w:tc>
          <w:tcPr>
            <w:tcW w:w="4649" w:type="dxa"/>
            <w:tcBorders>
              <w:bottom w:val="nil"/>
            </w:tcBorders>
          </w:tcPr>
          <w:p>
            <w:pPr>
              <w:pStyle w:val="0"/>
            </w:pPr>
            <w:r>
              <w:rPr>
                <w:sz w:val="20"/>
              </w:rPr>
              <w:t xml:space="preserve">Духовые оркестры (ед.)</w:t>
            </w:r>
          </w:p>
        </w:tc>
        <w:tc>
          <w:tcPr>
            <w:tcW w:w="1077" w:type="dxa"/>
            <w:tcBorders>
              <w:bottom w:val="nil"/>
            </w:tcBorders>
          </w:tcPr>
          <w:p>
            <w:pPr>
              <w:pStyle w:val="0"/>
              <w:jc w:val="center"/>
            </w:pPr>
            <w:r>
              <w:rPr>
                <w:sz w:val="20"/>
              </w:rPr>
              <w:t xml:space="preserve">4</w:t>
            </w:r>
          </w:p>
        </w:tc>
        <w:tc>
          <w:tcPr>
            <w:tcW w:w="1134" w:type="dxa"/>
            <w:tcBorders>
              <w:bottom w:val="nil"/>
            </w:tcBorders>
          </w:tcPr>
          <w:p>
            <w:pPr>
              <w:pStyle w:val="0"/>
              <w:jc w:val="center"/>
            </w:pPr>
            <w:r>
              <w:rPr>
                <w:sz w:val="20"/>
              </w:rPr>
              <w:t xml:space="preserve">4</w:t>
            </w:r>
          </w:p>
        </w:tc>
        <w:tc>
          <w:tcPr>
            <w:tcW w:w="1134" w:type="dxa"/>
            <w:tcBorders>
              <w:bottom w:val="nil"/>
            </w:tcBorders>
          </w:tcPr>
          <w:p>
            <w:pPr>
              <w:pStyle w:val="0"/>
              <w:jc w:val="center"/>
            </w:pPr>
            <w:r>
              <w:rPr>
                <w:sz w:val="20"/>
              </w:rPr>
              <w:t xml:space="preserve">4</w:t>
            </w:r>
          </w:p>
        </w:tc>
        <w:tc>
          <w:tcPr>
            <w:tcW w:w="1587" w:type="dxa"/>
            <w:tcBorders>
              <w:bottom w:val="nil"/>
            </w:tcBorders>
          </w:tcPr>
          <w:p>
            <w:pPr>
              <w:pStyle w:val="0"/>
              <w:jc w:val="center"/>
            </w:pPr>
            <w:r>
              <w:rPr>
                <w:sz w:val="20"/>
              </w:rPr>
              <w:t xml:space="preserve">100,0</w:t>
            </w:r>
          </w:p>
        </w:tc>
      </w:tr>
      <w:tr>
        <w:tblPrEx>
          <w:tblBorders>
            <w:insideH w:val="nil"/>
          </w:tblBorders>
        </w:tblPrEx>
        <w:tc>
          <w:tcPr>
            <w:tcW w:w="4649" w:type="dxa"/>
            <w:tcBorders>
              <w:top w:val="nil"/>
            </w:tcBorders>
          </w:tcPr>
          <w:p>
            <w:pPr>
              <w:pStyle w:val="0"/>
            </w:pPr>
            <w:r>
              <w:rPr>
                <w:sz w:val="20"/>
              </w:rPr>
              <w:t xml:space="preserve">в них участников (чел.)</w:t>
            </w:r>
          </w:p>
        </w:tc>
        <w:tc>
          <w:tcPr>
            <w:tcW w:w="1077" w:type="dxa"/>
            <w:tcBorders>
              <w:top w:val="nil"/>
            </w:tcBorders>
          </w:tcPr>
          <w:p>
            <w:pPr>
              <w:pStyle w:val="0"/>
              <w:jc w:val="center"/>
            </w:pPr>
            <w:r>
              <w:rPr>
                <w:sz w:val="20"/>
              </w:rPr>
              <w:t xml:space="preserve">46</w:t>
            </w:r>
          </w:p>
        </w:tc>
        <w:tc>
          <w:tcPr>
            <w:tcW w:w="1134" w:type="dxa"/>
            <w:tcBorders>
              <w:top w:val="nil"/>
            </w:tcBorders>
          </w:tcPr>
          <w:p>
            <w:pPr>
              <w:pStyle w:val="0"/>
              <w:jc w:val="center"/>
            </w:pPr>
            <w:r>
              <w:rPr>
                <w:sz w:val="20"/>
              </w:rPr>
              <w:t xml:space="preserve">46</w:t>
            </w:r>
          </w:p>
        </w:tc>
        <w:tc>
          <w:tcPr>
            <w:tcW w:w="1134" w:type="dxa"/>
            <w:tcBorders>
              <w:top w:val="nil"/>
            </w:tcBorders>
          </w:tcPr>
          <w:p>
            <w:pPr>
              <w:pStyle w:val="0"/>
              <w:jc w:val="center"/>
            </w:pPr>
            <w:r>
              <w:rPr>
                <w:sz w:val="20"/>
              </w:rPr>
              <w:t xml:space="preserve">46</w:t>
            </w:r>
          </w:p>
        </w:tc>
        <w:tc>
          <w:tcPr>
            <w:tcW w:w="1587" w:type="dxa"/>
            <w:tcBorders>
              <w:top w:val="nil"/>
            </w:tcBorders>
          </w:tcPr>
          <w:p>
            <w:pPr>
              <w:pStyle w:val="0"/>
              <w:jc w:val="center"/>
            </w:pPr>
            <w:r>
              <w:rPr>
                <w:sz w:val="20"/>
              </w:rPr>
              <w:t xml:space="preserve">100,0</w:t>
            </w:r>
          </w:p>
        </w:tc>
      </w:tr>
      <w:tr>
        <w:tblPrEx>
          <w:tblBorders>
            <w:insideH w:val="nil"/>
          </w:tblBorders>
        </w:tblPrEx>
        <w:tc>
          <w:tcPr>
            <w:tcW w:w="4649" w:type="dxa"/>
            <w:tcBorders>
              <w:bottom w:val="nil"/>
            </w:tcBorders>
          </w:tcPr>
          <w:p>
            <w:pPr>
              <w:pStyle w:val="0"/>
            </w:pPr>
            <w:r>
              <w:rPr>
                <w:sz w:val="20"/>
              </w:rPr>
              <w:t xml:space="preserve">Фольклорные коллективы (ед.)</w:t>
            </w:r>
          </w:p>
        </w:tc>
        <w:tc>
          <w:tcPr>
            <w:tcW w:w="1077" w:type="dxa"/>
            <w:tcBorders>
              <w:bottom w:val="nil"/>
            </w:tcBorders>
          </w:tcPr>
          <w:p>
            <w:pPr>
              <w:pStyle w:val="0"/>
              <w:jc w:val="center"/>
            </w:pPr>
            <w:r>
              <w:rPr>
                <w:sz w:val="20"/>
              </w:rPr>
              <w:t xml:space="preserve">15</w:t>
            </w:r>
          </w:p>
        </w:tc>
        <w:tc>
          <w:tcPr>
            <w:tcW w:w="1134" w:type="dxa"/>
            <w:tcBorders>
              <w:bottom w:val="nil"/>
            </w:tcBorders>
          </w:tcPr>
          <w:p>
            <w:pPr>
              <w:pStyle w:val="0"/>
              <w:jc w:val="center"/>
            </w:pPr>
            <w:r>
              <w:rPr>
                <w:sz w:val="20"/>
              </w:rPr>
              <w:t xml:space="preserve">15</w:t>
            </w:r>
          </w:p>
        </w:tc>
        <w:tc>
          <w:tcPr>
            <w:tcW w:w="1134" w:type="dxa"/>
            <w:tcBorders>
              <w:bottom w:val="nil"/>
            </w:tcBorders>
          </w:tcPr>
          <w:p>
            <w:pPr>
              <w:pStyle w:val="0"/>
              <w:jc w:val="center"/>
            </w:pPr>
            <w:r>
              <w:rPr>
                <w:sz w:val="20"/>
              </w:rPr>
              <w:t xml:space="preserve">15</w:t>
            </w:r>
          </w:p>
        </w:tc>
        <w:tc>
          <w:tcPr>
            <w:tcW w:w="1587" w:type="dxa"/>
            <w:tcBorders>
              <w:bottom w:val="nil"/>
            </w:tcBorders>
          </w:tcPr>
          <w:p>
            <w:pPr>
              <w:pStyle w:val="0"/>
              <w:jc w:val="center"/>
            </w:pPr>
            <w:r>
              <w:rPr>
                <w:sz w:val="20"/>
              </w:rPr>
              <w:t xml:space="preserve">100,0</w:t>
            </w:r>
          </w:p>
        </w:tc>
      </w:tr>
      <w:tr>
        <w:tblPrEx>
          <w:tblBorders>
            <w:insideH w:val="nil"/>
          </w:tblBorders>
        </w:tblPrEx>
        <w:tc>
          <w:tcPr>
            <w:tcW w:w="4649" w:type="dxa"/>
            <w:tcBorders>
              <w:top w:val="nil"/>
            </w:tcBorders>
          </w:tcPr>
          <w:p>
            <w:pPr>
              <w:pStyle w:val="0"/>
            </w:pPr>
            <w:r>
              <w:rPr>
                <w:sz w:val="20"/>
              </w:rPr>
              <w:t xml:space="preserve">в них участников (чел.)</w:t>
            </w:r>
          </w:p>
        </w:tc>
        <w:tc>
          <w:tcPr>
            <w:tcW w:w="1077" w:type="dxa"/>
            <w:tcBorders>
              <w:top w:val="nil"/>
            </w:tcBorders>
          </w:tcPr>
          <w:p>
            <w:pPr>
              <w:pStyle w:val="0"/>
              <w:jc w:val="center"/>
            </w:pPr>
            <w:r>
              <w:rPr>
                <w:sz w:val="20"/>
              </w:rPr>
              <w:t xml:space="preserve">175</w:t>
            </w:r>
          </w:p>
        </w:tc>
        <w:tc>
          <w:tcPr>
            <w:tcW w:w="1134" w:type="dxa"/>
            <w:tcBorders>
              <w:top w:val="nil"/>
            </w:tcBorders>
          </w:tcPr>
          <w:p>
            <w:pPr>
              <w:pStyle w:val="0"/>
              <w:jc w:val="center"/>
            </w:pPr>
            <w:r>
              <w:rPr>
                <w:sz w:val="20"/>
              </w:rPr>
              <w:t xml:space="preserve">175</w:t>
            </w:r>
          </w:p>
        </w:tc>
        <w:tc>
          <w:tcPr>
            <w:tcW w:w="1134" w:type="dxa"/>
            <w:tcBorders>
              <w:top w:val="nil"/>
            </w:tcBorders>
          </w:tcPr>
          <w:p>
            <w:pPr>
              <w:pStyle w:val="0"/>
              <w:jc w:val="center"/>
            </w:pPr>
            <w:r>
              <w:rPr>
                <w:sz w:val="20"/>
              </w:rPr>
              <w:t xml:space="preserve">175</w:t>
            </w:r>
          </w:p>
        </w:tc>
        <w:tc>
          <w:tcPr>
            <w:tcW w:w="1587" w:type="dxa"/>
            <w:tcBorders>
              <w:top w:val="nil"/>
            </w:tcBorders>
          </w:tcPr>
          <w:p>
            <w:pPr>
              <w:pStyle w:val="0"/>
              <w:jc w:val="center"/>
            </w:pPr>
            <w:r>
              <w:rPr>
                <w:sz w:val="20"/>
              </w:rPr>
              <w:t xml:space="preserve">100,0</w:t>
            </w:r>
          </w:p>
        </w:tc>
      </w:tr>
      <w:tr>
        <w:tblPrEx>
          <w:tblBorders>
            <w:insideH w:val="nil"/>
          </w:tblBorders>
        </w:tblPrEx>
        <w:tc>
          <w:tcPr>
            <w:tcW w:w="4649" w:type="dxa"/>
            <w:tcBorders>
              <w:bottom w:val="nil"/>
            </w:tcBorders>
          </w:tcPr>
          <w:p>
            <w:pPr>
              <w:pStyle w:val="0"/>
            </w:pPr>
            <w:r>
              <w:rPr>
                <w:sz w:val="20"/>
              </w:rPr>
              <w:t xml:space="preserve">Кружки ИЗО (ед.)</w:t>
            </w:r>
          </w:p>
        </w:tc>
        <w:tc>
          <w:tcPr>
            <w:tcW w:w="1077" w:type="dxa"/>
            <w:tcBorders>
              <w:bottom w:val="nil"/>
            </w:tcBorders>
          </w:tcPr>
          <w:p>
            <w:pPr>
              <w:pStyle w:val="0"/>
              <w:jc w:val="center"/>
            </w:pPr>
            <w:r>
              <w:rPr>
                <w:sz w:val="20"/>
              </w:rPr>
              <w:t xml:space="preserve">8</w:t>
            </w:r>
          </w:p>
        </w:tc>
        <w:tc>
          <w:tcPr>
            <w:tcW w:w="1134" w:type="dxa"/>
            <w:tcBorders>
              <w:bottom w:val="nil"/>
            </w:tcBorders>
          </w:tcPr>
          <w:p>
            <w:pPr>
              <w:pStyle w:val="0"/>
              <w:jc w:val="center"/>
            </w:pPr>
            <w:r>
              <w:rPr>
                <w:sz w:val="20"/>
              </w:rPr>
              <w:t xml:space="preserve">8</w:t>
            </w:r>
          </w:p>
        </w:tc>
        <w:tc>
          <w:tcPr>
            <w:tcW w:w="1134" w:type="dxa"/>
            <w:tcBorders>
              <w:bottom w:val="nil"/>
            </w:tcBorders>
          </w:tcPr>
          <w:p>
            <w:pPr>
              <w:pStyle w:val="0"/>
              <w:jc w:val="center"/>
            </w:pPr>
            <w:r>
              <w:rPr>
                <w:sz w:val="20"/>
              </w:rPr>
              <w:t xml:space="preserve">8</w:t>
            </w:r>
          </w:p>
        </w:tc>
        <w:tc>
          <w:tcPr>
            <w:tcW w:w="1587" w:type="dxa"/>
            <w:tcBorders>
              <w:bottom w:val="nil"/>
            </w:tcBorders>
          </w:tcPr>
          <w:p>
            <w:pPr>
              <w:pStyle w:val="0"/>
              <w:jc w:val="center"/>
            </w:pPr>
            <w:r>
              <w:rPr>
                <w:sz w:val="20"/>
              </w:rPr>
              <w:t xml:space="preserve">100,0</w:t>
            </w:r>
          </w:p>
        </w:tc>
      </w:tr>
      <w:tr>
        <w:tblPrEx>
          <w:tblBorders>
            <w:insideH w:val="nil"/>
          </w:tblBorders>
        </w:tblPrEx>
        <w:tc>
          <w:tcPr>
            <w:tcW w:w="4649" w:type="dxa"/>
            <w:tcBorders>
              <w:top w:val="nil"/>
            </w:tcBorders>
          </w:tcPr>
          <w:p>
            <w:pPr>
              <w:pStyle w:val="0"/>
            </w:pPr>
            <w:r>
              <w:rPr>
                <w:sz w:val="20"/>
              </w:rPr>
              <w:t xml:space="preserve">в них участников (чел.)</w:t>
            </w:r>
          </w:p>
        </w:tc>
        <w:tc>
          <w:tcPr>
            <w:tcW w:w="1077" w:type="dxa"/>
            <w:tcBorders>
              <w:top w:val="nil"/>
            </w:tcBorders>
          </w:tcPr>
          <w:p>
            <w:pPr>
              <w:pStyle w:val="0"/>
              <w:jc w:val="center"/>
            </w:pPr>
            <w:r>
              <w:rPr>
                <w:sz w:val="20"/>
              </w:rPr>
              <w:t xml:space="preserve">89</w:t>
            </w:r>
          </w:p>
        </w:tc>
        <w:tc>
          <w:tcPr>
            <w:tcW w:w="1134" w:type="dxa"/>
            <w:tcBorders>
              <w:top w:val="nil"/>
            </w:tcBorders>
          </w:tcPr>
          <w:p>
            <w:pPr>
              <w:pStyle w:val="0"/>
              <w:jc w:val="center"/>
            </w:pPr>
            <w:r>
              <w:rPr>
                <w:sz w:val="20"/>
              </w:rPr>
              <w:t xml:space="preserve">78</w:t>
            </w:r>
          </w:p>
        </w:tc>
        <w:tc>
          <w:tcPr>
            <w:tcW w:w="1134" w:type="dxa"/>
            <w:tcBorders>
              <w:top w:val="nil"/>
            </w:tcBorders>
          </w:tcPr>
          <w:p>
            <w:pPr>
              <w:pStyle w:val="0"/>
              <w:jc w:val="center"/>
            </w:pPr>
            <w:r>
              <w:rPr>
                <w:sz w:val="20"/>
              </w:rPr>
              <w:t xml:space="preserve">78</w:t>
            </w:r>
          </w:p>
        </w:tc>
        <w:tc>
          <w:tcPr>
            <w:tcW w:w="1587" w:type="dxa"/>
            <w:tcBorders>
              <w:top w:val="nil"/>
            </w:tcBorders>
          </w:tcPr>
          <w:p>
            <w:pPr>
              <w:pStyle w:val="0"/>
              <w:jc w:val="center"/>
            </w:pPr>
            <w:r>
              <w:rPr>
                <w:sz w:val="20"/>
              </w:rPr>
              <w:t xml:space="preserve">87,6</w:t>
            </w:r>
          </w:p>
        </w:tc>
      </w:tr>
      <w:tr>
        <w:tblPrEx>
          <w:tblBorders>
            <w:insideH w:val="nil"/>
          </w:tblBorders>
        </w:tblPrEx>
        <w:tc>
          <w:tcPr>
            <w:tcW w:w="4649" w:type="dxa"/>
            <w:tcBorders>
              <w:bottom w:val="nil"/>
            </w:tcBorders>
          </w:tcPr>
          <w:p>
            <w:pPr>
              <w:pStyle w:val="0"/>
            </w:pPr>
            <w:r>
              <w:rPr>
                <w:sz w:val="20"/>
              </w:rPr>
              <w:t xml:space="preserve">Кружки декоративно-прикладного творчества (ед.)</w:t>
            </w:r>
          </w:p>
        </w:tc>
        <w:tc>
          <w:tcPr>
            <w:tcW w:w="1077" w:type="dxa"/>
            <w:tcBorders>
              <w:bottom w:val="nil"/>
            </w:tcBorders>
          </w:tcPr>
          <w:p>
            <w:pPr>
              <w:pStyle w:val="0"/>
              <w:jc w:val="center"/>
            </w:pPr>
            <w:r>
              <w:rPr>
                <w:sz w:val="20"/>
              </w:rPr>
              <w:t xml:space="preserve">43</w:t>
            </w:r>
          </w:p>
        </w:tc>
        <w:tc>
          <w:tcPr>
            <w:tcW w:w="1134" w:type="dxa"/>
            <w:tcBorders>
              <w:bottom w:val="nil"/>
            </w:tcBorders>
          </w:tcPr>
          <w:p>
            <w:pPr>
              <w:pStyle w:val="0"/>
              <w:jc w:val="center"/>
            </w:pPr>
            <w:r>
              <w:rPr>
                <w:sz w:val="20"/>
              </w:rPr>
              <w:t xml:space="preserve">46</w:t>
            </w:r>
          </w:p>
        </w:tc>
        <w:tc>
          <w:tcPr>
            <w:tcW w:w="1134" w:type="dxa"/>
            <w:tcBorders>
              <w:bottom w:val="nil"/>
            </w:tcBorders>
          </w:tcPr>
          <w:p>
            <w:pPr>
              <w:pStyle w:val="0"/>
              <w:jc w:val="center"/>
            </w:pPr>
            <w:r>
              <w:rPr>
                <w:sz w:val="20"/>
              </w:rPr>
              <w:t xml:space="preserve">47</w:t>
            </w:r>
          </w:p>
        </w:tc>
        <w:tc>
          <w:tcPr>
            <w:tcW w:w="1587" w:type="dxa"/>
            <w:tcBorders>
              <w:bottom w:val="nil"/>
            </w:tcBorders>
          </w:tcPr>
          <w:p>
            <w:pPr>
              <w:pStyle w:val="0"/>
              <w:jc w:val="center"/>
            </w:pPr>
            <w:r>
              <w:rPr>
                <w:sz w:val="20"/>
              </w:rPr>
              <w:t xml:space="preserve">109,3</w:t>
            </w:r>
          </w:p>
        </w:tc>
      </w:tr>
      <w:tr>
        <w:tblPrEx>
          <w:tblBorders>
            <w:insideH w:val="nil"/>
          </w:tblBorders>
        </w:tblPrEx>
        <w:tc>
          <w:tcPr>
            <w:tcW w:w="4649" w:type="dxa"/>
            <w:tcBorders>
              <w:top w:val="nil"/>
            </w:tcBorders>
          </w:tcPr>
          <w:p>
            <w:pPr>
              <w:pStyle w:val="0"/>
            </w:pPr>
            <w:r>
              <w:rPr>
                <w:sz w:val="20"/>
              </w:rPr>
              <w:t xml:space="preserve">в них участников (чел.)</w:t>
            </w:r>
          </w:p>
        </w:tc>
        <w:tc>
          <w:tcPr>
            <w:tcW w:w="1077" w:type="dxa"/>
            <w:tcBorders>
              <w:top w:val="nil"/>
            </w:tcBorders>
          </w:tcPr>
          <w:p>
            <w:pPr>
              <w:pStyle w:val="0"/>
              <w:jc w:val="center"/>
            </w:pPr>
            <w:r>
              <w:rPr>
                <w:sz w:val="20"/>
              </w:rPr>
              <w:t xml:space="preserve">494</w:t>
            </w:r>
          </w:p>
        </w:tc>
        <w:tc>
          <w:tcPr>
            <w:tcW w:w="1134" w:type="dxa"/>
            <w:tcBorders>
              <w:top w:val="nil"/>
            </w:tcBorders>
          </w:tcPr>
          <w:p>
            <w:pPr>
              <w:pStyle w:val="0"/>
              <w:jc w:val="center"/>
            </w:pPr>
            <w:r>
              <w:rPr>
                <w:sz w:val="20"/>
              </w:rPr>
              <w:t xml:space="preserve">519</w:t>
            </w:r>
          </w:p>
        </w:tc>
        <w:tc>
          <w:tcPr>
            <w:tcW w:w="1134" w:type="dxa"/>
            <w:tcBorders>
              <w:top w:val="nil"/>
            </w:tcBorders>
          </w:tcPr>
          <w:p>
            <w:pPr>
              <w:pStyle w:val="0"/>
              <w:jc w:val="center"/>
            </w:pPr>
            <w:r>
              <w:rPr>
                <w:sz w:val="20"/>
              </w:rPr>
              <w:t xml:space="preserve">541</w:t>
            </w:r>
          </w:p>
        </w:tc>
        <w:tc>
          <w:tcPr>
            <w:tcW w:w="1587" w:type="dxa"/>
            <w:tcBorders>
              <w:top w:val="nil"/>
            </w:tcBorders>
          </w:tcPr>
          <w:p>
            <w:pPr>
              <w:pStyle w:val="0"/>
              <w:jc w:val="center"/>
            </w:pPr>
            <w:r>
              <w:rPr>
                <w:sz w:val="20"/>
              </w:rPr>
              <w:t xml:space="preserve">109,5</w:t>
            </w:r>
          </w:p>
        </w:tc>
      </w:tr>
      <w:tr>
        <w:tblPrEx>
          <w:tblBorders>
            <w:insideH w:val="nil"/>
          </w:tblBorders>
        </w:tblPrEx>
        <w:tc>
          <w:tcPr>
            <w:tcW w:w="4649" w:type="dxa"/>
            <w:tcBorders>
              <w:bottom w:val="nil"/>
            </w:tcBorders>
          </w:tcPr>
          <w:p>
            <w:pPr>
              <w:pStyle w:val="0"/>
            </w:pPr>
            <w:r>
              <w:rPr>
                <w:sz w:val="20"/>
              </w:rPr>
              <w:t xml:space="preserve">Кружки кино- и фотолюбителей (ед.)</w:t>
            </w:r>
          </w:p>
        </w:tc>
        <w:tc>
          <w:tcPr>
            <w:tcW w:w="1077" w:type="dxa"/>
            <w:tcBorders>
              <w:bottom w:val="nil"/>
            </w:tcBorders>
          </w:tcPr>
          <w:p>
            <w:pPr>
              <w:pStyle w:val="0"/>
              <w:jc w:val="center"/>
            </w:pPr>
            <w:r>
              <w:rPr>
                <w:sz w:val="20"/>
              </w:rPr>
              <w:t xml:space="preserve">6</w:t>
            </w:r>
          </w:p>
        </w:tc>
        <w:tc>
          <w:tcPr>
            <w:tcW w:w="1134" w:type="dxa"/>
            <w:tcBorders>
              <w:bottom w:val="nil"/>
            </w:tcBorders>
          </w:tcPr>
          <w:p>
            <w:pPr>
              <w:pStyle w:val="0"/>
              <w:jc w:val="center"/>
            </w:pPr>
            <w:r>
              <w:rPr>
                <w:sz w:val="20"/>
              </w:rPr>
              <w:t xml:space="preserve">7</w:t>
            </w:r>
          </w:p>
        </w:tc>
        <w:tc>
          <w:tcPr>
            <w:tcW w:w="1134" w:type="dxa"/>
            <w:tcBorders>
              <w:bottom w:val="nil"/>
            </w:tcBorders>
          </w:tcPr>
          <w:p>
            <w:pPr>
              <w:pStyle w:val="0"/>
              <w:jc w:val="center"/>
            </w:pPr>
            <w:r>
              <w:rPr>
                <w:sz w:val="20"/>
              </w:rPr>
              <w:t xml:space="preserve">7</w:t>
            </w:r>
          </w:p>
        </w:tc>
        <w:tc>
          <w:tcPr>
            <w:tcW w:w="1587" w:type="dxa"/>
            <w:tcBorders>
              <w:bottom w:val="nil"/>
            </w:tcBorders>
          </w:tcPr>
          <w:p>
            <w:pPr>
              <w:pStyle w:val="0"/>
              <w:jc w:val="center"/>
            </w:pPr>
            <w:r>
              <w:rPr>
                <w:sz w:val="20"/>
              </w:rPr>
              <w:t xml:space="preserve">116,6</w:t>
            </w:r>
          </w:p>
        </w:tc>
      </w:tr>
      <w:tr>
        <w:tblPrEx>
          <w:tblBorders>
            <w:insideH w:val="nil"/>
          </w:tblBorders>
        </w:tblPrEx>
        <w:tc>
          <w:tcPr>
            <w:tcW w:w="4649" w:type="dxa"/>
            <w:tcBorders>
              <w:top w:val="nil"/>
            </w:tcBorders>
          </w:tcPr>
          <w:p>
            <w:pPr>
              <w:pStyle w:val="0"/>
            </w:pPr>
            <w:r>
              <w:rPr>
                <w:sz w:val="20"/>
              </w:rPr>
              <w:t xml:space="preserve">в них участников (чел.)</w:t>
            </w:r>
          </w:p>
        </w:tc>
        <w:tc>
          <w:tcPr>
            <w:tcW w:w="1077" w:type="dxa"/>
            <w:tcBorders>
              <w:top w:val="nil"/>
            </w:tcBorders>
          </w:tcPr>
          <w:p>
            <w:pPr>
              <w:pStyle w:val="0"/>
              <w:jc w:val="center"/>
            </w:pPr>
            <w:r>
              <w:rPr>
                <w:sz w:val="20"/>
              </w:rPr>
              <w:t xml:space="preserve">69</w:t>
            </w:r>
          </w:p>
        </w:tc>
        <w:tc>
          <w:tcPr>
            <w:tcW w:w="1134" w:type="dxa"/>
            <w:tcBorders>
              <w:top w:val="nil"/>
            </w:tcBorders>
          </w:tcPr>
          <w:p>
            <w:pPr>
              <w:pStyle w:val="0"/>
              <w:jc w:val="center"/>
            </w:pPr>
            <w:r>
              <w:rPr>
                <w:sz w:val="20"/>
              </w:rPr>
              <w:t xml:space="preserve">78</w:t>
            </w:r>
          </w:p>
        </w:tc>
        <w:tc>
          <w:tcPr>
            <w:tcW w:w="1134" w:type="dxa"/>
            <w:tcBorders>
              <w:top w:val="nil"/>
            </w:tcBorders>
          </w:tcPr>
          <w:p>
            <w:pPr>
              <w:pStyle w:val="0"/>
              <w:jc w:val="center"/>
            </w:pPr>
            <w:r>
              <w:rPr>
                <w:sz w:val="20"/>
              </w:rPr>
              <w:t xml:space="preserve">78</w:t>
            </w:r>
          </w:p>
        </w:tc>
        <w:tc>
          <w:tcPr>
            <w:tcW w:w="1587" w:type="dxa"/>
            <w:tcBorders>
              <w:top w:val="nil"/>
            </w:tcBorders>
          </w:tcPr>
          <w:p>
            <w:pPr>
              <w:pStyle w:val="0"/>
              <w:jc w:val="center"/>
            </w:pPr>
            <w:r>
              <w:rPr>
                <w:sz w:val="20"/>
              </w:rPr>
              <w:t xml:space="preserve">113,0</w:t>
            </w:r>
          </w:p>
        </w:tc>
      </w:tr>
      <w:tr>
        <w:tblPrEx>
          <w:tblBorders>
            <w:insideH w:val="nil"/>
          </w:tblBorders>
        </w:tblPrEx>
        <w:tc>
          <w:tcPr>
            <w:tcW w:w="4649" w:type="dxa"/>
            <w:tcBorders>
              <w:bottom w:val="nil"/>
            </w:tcBorders>
          </w:tcPr>
          <w:p>
            <w:pPr>
              <w:pStyle w:val="0"/>
            </w:pPr>
            <w:r>
              <w:rPr>
                <w:sz w:val="20"/>
              </w:rPr>
              <w:t xml:space="preserve">Кружки прочей жанровой направленности (ед.)</w:t>
            </w:r>
          </w:p>
        </w:tc>
        <w:tc>
          <w:tcPr>
            <w:tcW w:w="1077" w:type="dxa"/>
            <w:tcBorders>
              <w:bottom w:val="nil"/>
            </w:tcBorders>
          </w:tcPr>
          <w:p>
            <w:pPr>
              <w:pStyle w:val="0"/>
              <w:jc w:val="center"/>
            </w:pPr>
            <w:r>
              <w:rPr>
                <w:sz w:val="20"/>
              </w:rPr>
              <w:t xml:space="preserve">33</w:t>
            </w:r>
          </w:p>
        </w:tc>
        <w:tc>
          <w:tcPr>
            <w:tcW w:w="1134" w:type="dxa"/>
            <w:tcBorders>
              <w:bottom w:val="nil"/>
            </w:tcBorders>
          </w:tcPr>
          <w:p>
            <w:pPr>
              <w:pStyle w:val="0"/>
              <w:jc w:val="center"/>
            </w:pPr>
            <w:r>
              <w:rPr>
                <w:sz w:val="20"/>
              </w:rPr>
              <w:t xml:space="preserve">35</w:t>
            </w:r>
          </w:p>
        </w:tc>
        <w:tc>
          <w:tcPr>
            <w:tcW w:w="1134" w:type="dxa"/>
            <w:tcBorders>
              <w:bottom w:val="nil"/>
            </w:tcBorders>
          </w:tcPr>
          <w:p>
            <w:pPr>
              <w:pStyle w:val="0"/>
              <w:jc w:val="center"/>
            </w:pPr>
            <w:r>
              <w:rPr>
                <w:sz w:val="20"/>
              </w:rPr>
              <w:t xml:space="preserve">35</w:t>
            </w:r>
          </w:p>
        </w:tc>
        <w:tc>
          <w:tcPr>
            <w:tcW w:w="1587" w:type="dxa"/>
            <w:tcBorders>
              <w:bottom w:val="nil"/>
            </w:tcBorders>
          </w:tcPr>
          <w:p>
            <w:pPr>
              <w:pStyle w:val="0"/>
              <w:jc w:val="center"/>
            </w:pPr>
            <w:r>
              <w:rPr>
                <w:sz w:val="20"/>
              </w:rPr>
              <w:t xml:space="preserve">106,0</w:t>
            </w:r>
          </w:p>
        </w:tc>
      </w:tr>
      <w:tr>
        <w:tblPrEx>
          <w:tblBorders>
            <w:insideH w:val="nil"/>
          </w:tblBorders>
        </w:tblPrEx>
        <w:tc>
          <w:tcPr>
            <w:tcW w:w="4649" w:type="dxa"/>
            <w:tcBorders>
              <w:top w:val="nil"/>
            </w:tcBorders>
          </w:tcPr>
          <w:p>
            <w:pPr>
              <w:pStyle w:val="0"/>
            </w:pPr>
            <w:r>
              <w:rPr>
                <w:sz w:val="20"/>
              </w:rPr>
              <w:t xml:space="preserve">в них участников (чел.)</w:t>
            </w:r>
          </w:p>
        </w:tc>
        <w:tc>
          <w:tcPr>
            <w:tcW w:w="1077" w:type="dxa"/>
            <w:tcBorders>
              <w:top w:val="nil"/>
            </w:tcBorders>
          </w:tcPr>
          <w:p>
            <w:pPr>
              <w:pStyle w:val="0"/>
              <w:jc w:val="center"/>
            </w:pPr>
            <w:r>
              <w:rPr>
                <w:sz w:val="20"/>
              </w:rPr>
              <w:t xml:space="preserve">298</w:t>
            </w:r>
          </w:p>
        </w:tc>
        <w:tc>
          <w:tcPr>
            <w:tcW w:w="1134" w:type="dxa"/>
            <w:tcBorders>
              <w:top w:val="nil"/>
            </w:tcBorders>
          </w:tcPr>
          <w:p>
            <w:pPr>
              <w:pStyle w:val="0"/>
              <w:jc w:val="center"/>
            </w:pPr>
            <w:r>
              <w:rPr>
                <w:sz w:val="20"/>
              </w:rPr>
              <w:t xml:space="preserve">325</w:t>
            </w:r>
          </w:p>
        </w:tc>
        <w:tc>
          <w:tcPr>
            <w:tcW w:w="1134" w:type="dxa"/>
            <w:tcBorders>
              <w:top w:val="nil"/>
            </w:tcBorders>
          </w:tcPr>
          <w:p>
            <w:pPr>
              <w:pStyle w:val="0"/>
              <w:jc w:val="center"/>
            </w:pPr>
            <w:r>
              <w:rPr>
                <w:sz w:val="20"/>
              </w:rPr>
              <w:t xml:space="preserve">327</w:t>
            </w:r>
          </w:p>
        </w:tc>
        <w:tc>
          <w:tcPr>
            <w:tcW w:w="1587" w:type="dxa"/>
            <w:tcBorders>
              <w:top w:val="nil"/>
            </w:tcBorders>
          </w:tcPr>
          <w:p>
            <w:pPr>
              <w:pStyle w:val="0"/>
              <w:jc w:val="center"/>
            </w:pPr>
            <w:r>
              <w:rPr>
                <w:sz w:val="20"/>
              </w:rPr>
              <w:t xml:space="preserve">109,7</w:t>
            </w:r>
          </w:p>
        </w:tc>
      </w:tr>
      <w:tr>
        <w:tblPrEx>
          <w:tblBorders>
            <w:insideH w:val="nil"/>
          </w:tblBorders>
        </w:tblPrEx>
        <w:tc>
          <w:tcPr>
            <w:tcW w:w="4649" w:type="dxa"/>
            <w:tcBorders>
              <w:bottom w:val="nil"/>
            </w:tcBorders>
          </w:tcPr>
          <w:p>
            <w:pPr>
              <w:pStyle w:val="0"/>
              <w:jc w:val="both"/>
            </w:pPr>
            <w:r>
              <w:rPr>
                <w:sz w:val="20"/>
              </w:rPr>
              <w:t xml:space="preserve">Клубы по интересам (ед.)</w:t>
            </w:r>
          </w:p>
        </w:tc>
        <w:tc>
          <w:tcPr>
            <w:tcW w:w="1077" w:type="dxa"/>
            <w:tcBorders>
              <w:bottom w:val="nil"/>
            </w:tcBorders>
          </w:tcPr>
          <w:p>
            <w:pPr>
              <w:pStyle w:val="0"/>
              <w:jc w:val="center"/>
            </w:pPr>
            <w:r>
              <w:rPr>
                <w:sz w:val="20"/>
              </w:rPr>
              <w:t xml:space="preserve">134</w:t>
            </w:r>
          </w:p>
        </w:tc>
        <w:tc>
          <w:tcPr>
            <w:tcW w:w="1134" w:type="dxa"/>
            <w:tcBorders>
              <w:bottom w:val="nil"/>
            </w:tcBorders>
          </w:tcPr>
          <w:p>
            <w:pPr>
              <w:pStyle w:val="0"/>
              <w:jc w:val="center"/>
            </w:pPr>
            <w:r>
              <w:rPr>
                <w:sz w:val="20"/>
              </w:rPr>
              <w:t xml:space="preserve">136</w:t>
            </w:r>
          </w:p>
        </w:tc>
        <w:tc>
          <w:tcPr>
            <w:tcW w:w="1134" w:type="dxa"/>
            <w:tcBorders>
              <w:bottom w:val="nil"/>
            </w:tcBorders>
          </w:tcPr>
          <w:p>
            <w:pPr>
              <w:pStyle w:val="0"/>
              <w:jc w:val="center"/>
            </w:pPr>
            <w:r>
              <w:rPr>
                <w:sz w:val="20"/>
              </w:rPr>
              <w:t xml:space="preserve">146</w:t>
            </w:r>
          </w:p>
        </w:tc>
        <w:tc>
          <w:tcPr>
            <w:tcW w:w="1587" w:type="dxa"/>
            <w:tcBorders>
              <w:bottom w:val="nil"/>
            </w:tcBorders>
          </w:tcPr>
          <w:p>
            <w:pPr>
              <w:pStyle w:val="0"/>
              <w:jc w:val="center"/>
            </w:pPr>
            <w:r>
              <w:rPr>
                <w:sz w:val="20"/>
              </w:rPr>
              <w:t xml:space="preserve">108,9</w:t>
            </w:r>
          </w:p>
        </w:tc>
      </w:tr>
      <w:tr>
        <w:tblPrEx>
          <w:tblBorders>
            <w:insideH w:val="nil"/>
          </w:tblBorders>
        </w:tblPrEx>
        <w:tc>
          <w:tcPr>
            <w:tcW w:w="4649" w:type="dxa"/>
            <w:tcBorders>
              <w:top w:val="nil"/>
            </w:tcBorders>
          </w:tcPr>
          <w:p>
            <w:pPr>
              <w:pStyle w:val="0"/>
              <w:jc w:val="both"/>
            </w:pPr>
            <w:r>
              <w:rPr>
                <w:sz w:val="20"/>
              </w:rPr>
              <w:t xml:space="preserve">в них участников (чел.)</w:t>
            </w:r>
          </w:p>
        </w:tc>
        <w:tc>
          <w:tcPr>
            <w:tcW w:w="1077" w:type="dxa"/>
            <w:tcBorders>
              <w:top w:val="nil"/>
            </w:tcBorders>
          </w:tcPr>
          <w:p>
            <w:pPr>
              <w:pStyle w:val="0"/>
              <w:jc w:val="center"/>
            </w:pPr>
            <w:r>
              <w:rPr>
                <w:sz w:val="20"/>
              </w:rPr>
              <w:t xml:space="preserve">2205</w:t>
            </w:r>
          </w:p>
        </w:tc>
        <w:tc>
          <w:tcPr>
            <w:tcW w:w="1134" w:type="dxa"/>
            <w:tcBorders>
              <w:top w:val="nil"/>
            </w:tcBorders>
          </w:tcPr>
          <w:p>
            <w:pPr>
              <w:pStyle w:val="0"/>
              <w:jc w:val="center"/>
            </w:pPr>
            <w:r>
              <w:rPr>
                <w:sz w:val="20"/>
              </w:rPr>
              <w:t xml:space="preserve">3535</w:t>
            </w:r>
          </w:p>
        </w:tc>
        <w:tc>
          <w:tcPr>
            <w:tcW w:w="1134" w:type="dxa"/>
            <w:tcBorders>
              <w:top w:val="nil"/>
            </w:tcBorders>
          </w:tcPr>
          <w:p>
            <w:pPr>
              <w:pStyle w:val="0"/>
              <w:jc w:val="center"/>
            </w:pPr>
            <w:r>
              <w:rPr>
                <w:sz w:val="20"/>
              </w:rPr>
              <w:t xml:space="preserve">3768</w:t>
            </w:r>
          </w:p>
        </w:tc>
        <w:tc>
          <w:tcPr>
            <w:tcW w:w="1587" w:type="dxa"/>
            <w:tcBorders>
              <w:top w:val="nil"/>
            </w:tcBorders>
          </w:tcPr>
          <w:p>
            <w:pPr>
              <w:pStyle w:val="0"/>
              <w:jc w:val="center"/>
            </w:pPr>
            <w:r>
              <w:rPr>
                <w:sz w:val="20"/>
              </w:rPr>
              <w:t xml:space="preserve">170,8</w:t>
            </w:r>
          </w:p>
        </w:tc>
      </w:tr>
    </w:tbl>
    <w:p>
      <w:pPr>
        <w:pStyle w:val="0"/>
        <w:ind w:firstLine="540"/>
        <w:jc w:val="both"/>
      </w:pPr>
      <w:r>
        <w:rPr>
          <w:sz w:val="20"/>
        </w:rPr>
      </w:r>
    </w:p>
    <w:p>
      <w:pPr>
        <w:pStyle w:val="0"/>
        <w:ind w:firstLine="540"/>
        <w:jc w:val="both"/>
      </w:pPr>
      <w:r>
        <w:rPr>
          <w:sz w:val="20"/>
        </w:rPr>
        <w:t xml:space="preserve">В 2013 году в культурно-досуговых учреждениях района действовали 440 клубных формирований с количеством участников 7153 человек. Из них: детских - 240, количество участников - 3837 человек.</w:t>
      </w:r>
    </w:p>
    <w:p>
      <w:pPr>
        <w:pStyle w:val="0"/>
        <w:spacing w:before="200" w:line-rule="auto"/>
        <w:ind w:firstLine="540"/>
        <w:jc w:val="both"/>
      </w:pPr>
      <w:r>
        <w:rPr>
          <w:sz w:val="20"/>
        </w:rPr>
        <w:t xml:space="preserve">294 клубных формирований самодеятельного художественного творчества, в которых занимаются 3385 человек. Для детей и подростков - 188 формирований, количество участников - 2125 человек.</w:t>
      </w:r>
    </w:p>
    <w:p>
      <w:pPr>
        <w:pStyle w:val="0"/>
        <w:spacing w:before="200" w:line-rule="auto"/>
        <w:ind w:firstLine="540"/>
        <w:jc w:val="both"/>
      </w:pPr>
      <w:r>
        <w:rPr>
          <w:sz w:val="20"/>
        </w:rPr>
        <w:t xml:space="preserve">Любительских объединений и клубов по интересам - 146, количество участников - 3768 человек.</w:t>
      </w:r>
    </w:p>
    <w:p>
      <w:pPr>
        <w:pStyle w:val="0"/>
        <w:spacing w:before="200" w:line-rule="auto"/>
        <w:ind w:firstLine="540"/>
        <w:jc w:val="both"/>
      </w:pPr>
      <w:r>
        <w:rPr>
          <w:sz w:val="20"/>
        </w:rPr>
        <w:t xml:space="preserve">В среднем в каждом клубном учреждении работает 15 клубных формирований.</w:t>
      </w:r>
    </w:p>
    <w:p>
      <w:pPr>
        <w:pStyle w:val="0"/>
        <w:spacing w:before="200" w:line-rule="auto"/>
        <w:ind w:firstLine="540"/>
        <w:jc w:val="both"/>
      </w:pPr>
      <w:r>
        <w:rPr>
          <w:sz w:val="20"/>
        </w:rPr>
        <w:t xml:space="preserve">Анализируя состояние развития самодеятельного художественного творчества в районе, следует сделать вывод, что наиболее популярными являются:</w:t>
      </w:r>
    </w:p>
    <w:p>
      <w:pPr>
        <w:pStyle w:val="0"/>
        <w:spacing w:before="200" w:line-rule="auto"/>
        <w:ind w:firstLine="540"/>
        <w:jc w:val="both"/>
      </w:pPr>
      <w:r>
        <w:rPr>
          <w:sz w:val="20"/>
        </w:rPr>
        <w:t xml:space="preserve">- хоровые - 101 (1173 чел.);</w:t>
      </w:r>
    </w:p>
    <w:p>
      <w:pPr>
        <w:pStyle w:val="0"/>
        <w:spacing w:before="200" w:line-rule="auto"/>
        <w:ind w:firstLine="540"/>
        <w:jc w:val="both"/>
      </w:pPr>
      <w:r>
        <w:rPr>
          <w:sz w:val="20"/>
        </w:rPr>
        <w:t xml:space="preserve">- хореографические - 41 (581 чел.);</w:t>
      </w:r>
    </w:p>
    <w:p>
      <w:pPr>
        <w:pStyle w:val="0"/>
        <w:spacing w:before="200" w:line-rule="auto"/>
        <w:ind w:firstLine="540"/>
        <w:jc w:val="both"/>
      </w:pPr>
      <w:r>
        <w:rPr>
          <w:sz w:val="20"/>
        </w:rPr>
        <w:t xml:space="preserve">- народных промыслов - 47 (541 чел.).</w:t>
      </w:r>
    </w:p>
    <w:p>
      <w:pPr>
        <w:pStyle w:val="0"/>
        <w:spacing w:before="200" w:line-rule="auto"/>
        <w:ind w:firstLine="540"/>
        <w:jc w:val="both"/>
      </w:pPr>
      <w:r>
        <w:rPr>
          <w:sz w:val="20"/>
        </w:rPr>
        <w:t xml:space="preserve">Это связано с тем, что в районе преобладают специалисты с высшим и среднепрофессиональным образованием по профилю: дирижер-хормейстер, хореограф, специалисты декоративно-прикладного творчества.</w:t>
      </w:r>
    </w:p>
    <w:p>
      <w:pPr>
        <w:pStyle w:val="0"/>
        <w:spacing w:before="200" w:line-rule="auto"/>
        <w:ind w:firstLine="540"/>
        <w:jc w:val="both"/>
      </w:pPr>
      <w:r>
        <w:rPr>
          <w:sz w:val="20"/>
        </w:rPr>
        <w:t xml:space="preserve">Количество хоровых коллективов увеличилось в связи с активизацией хорового движения. Распоряжением администрации Ракитянского района от 03.07.2013 N 662 "О развитии хорового пения в Ракитянском районе" создано Ракитянское отделение Белгородского Филиала Некоммерческого Партнерства "Всероссийское хоровое общество", утверждено положение представительства Белгородского Филиала Некоммерческого Партнерства "Всероссийское хоровое общество" в Ракитянском районе, разработана и утверждена "дорожная карта" развития хорового пения, составлен реестр хоровых коллективов, в который занесено 55 хоров, в них участников 1395 человек. 12 хоровых коллективов созданы при клубных учреждениях.</w:t>
      </w:r>
    </w:p>
    <w:p>
      <w:pPr>
        <w:pStyle w:val="0"/>
        <w:spacing w:before="200" w:line-rule="auto"/>
        <w:ind w:firstLine="540"/>
        <w:jc w:val="both"/>
      </w:pPr>
      <w:r>
        <w:rPr>
          <w:sz w:val="20"/>
        </w:rPr>
        <w:t xml:space="preserve">В целях широкой популяризации инструментальной музыки в районе работают: инструментальный квартет "Задоринка" (Бобравский МСДК, рук. А.Хвостиков), ансамбль шумовых инструментов "Капельки" (Введеноготнянский МСДК, рук. И.Шершнева), квартет "Завалинка" (Нижнепенский МСДК, рук. Л.Сердюкова), эстрадно-инструментальный ансамбль "Эхо", (Центральный МСДК, рук. А.Кожемякин), ВИА "25 маршрут" (Холоднянский МСДК, рук. Ю.Лазуткин). Все творческие коллективы обеспечены инструментами и квалифицированными специалистами.</w:t>
      </w:r>
    </w:p>
    <w:p>
      <w:pPr>
        <w:pStyle w:val="0"/>
        <w:spacing w:before="200" w:line-rule="auto"/>
        <w:ind w:firstLine="540"/>
        <w:jc w:val="both"/>
      </w:pPr>
      <w:r>
        <w:rPr>
          <w:sz w:val="20"/>
        </w:rPr>
        <w:t xml:space="preserve">В районе имеется нехватка специалистов узкой квалификации. На решение данной задачи направлен проект "Творчество. Сотрудничество. Единство", основной целью которого является привлечение имеющихся специалистов к работе в клубные учреждения, где они крайне необходимы (в соответствии с графиком).</w:t>
      </w:r>
    </w:p>
    <w:p>
      <w:pPr>
        <w:pStyle w:val="0"/>
        <w:spacing w:before="200" w:line-rule="auto"/>
        <w:ind w:firstLine="540"/>
        <w:jc w:val="both"/>
      </w:pPr>
      <w:r>
        <w:rPr>
          <w:sz w:val="20"/>
        </w:rPr>
        <w:t xml:space="preserve">Стимулом для появления новых коллективов служат регулярно проводимые вокально-хоровые фестивали и конкурсы, создаются условия для поощрения участников.</w:t>
      </w:r>
    </w:p>
    <w:p>
      <w:pPr>
        <w:pStyle w:val="0"/>
        <w:spacing w:before="200" w:line-rule="auto"/>
        <w:ind w:firstLine="540"/>
        <w:jc w:val="both"/>
      </w:pPr>
      <w:r>
        <w:rPr>
          <w:sz w:val="20"/>
        </w:rPr>
        <w:t xml:space="preserve">В районе работает 26 коллективов, имеющие звание "Народный самодеятельный коллектив".</w:t>
      </w:r>
    </w:p>
    <w:p>
      <w:pPr>
        <w:pStyle w:val="0"/>
        <w:spacing w:before="200" w:line-rule="auto"/>
        <w:ind w:firstLine="540"/>
        <w:jc w:val="both"/>
      </w:pPr>
      <w:r>
        <w:rPr>
          <w:sz w:val="20"/>
        </w:rPr>
        <w:t xml:space="preserve">Развитие самодеятельного художественного творчества сегодня связано:</w:t>
      </w:r>
    </w:p>
    <w:p>
      <w:pPr>
        <w:pStyle w:val="0"/>
        <w:spacing w:before="200" w:line-rule="auto"/>
        <w:ind w:firstLine="540"/>
        <w:jc w:val="both"/>
      </w:pPr>
      <w:r>
        <w:rPr>
          <w:sz w:val="20"/>
        </w:rPr>
        <w:t xml:space="preserve">- с присвоением Домам культуры статуса "модельный", стремлением обеспечить 100% охват жителей услугами культуры;</w:t>
      </w:r>
    </w:p>
    <w:p>
      <w:pPr>
        <w:pStyle w:val="0"/>
        <w:spacing w:before="200" w:line-rule="auto"/>
        <w:ind w:firstLine="540"/>
        <w:jc w:val="both"/>
      </w:pPr>
      <w:r>
        <w:rPr>
          <w:sz w:val="20"/>
        </w:rPr>
        <w:t xml:space="preserve">- с повышением квалификации работников культуры на областных курсах, районных семинарах-практикумах, школах мастерства, творческих лабораториях;</w:t>
      </w:r>
    </w:p>
    <w:p>
      <w:pPr>
        <w:pStyle w:val="0"/>
        <w:spacing w:before="200" w:line-rule="auto"/>
        <w:ind w:firstLine="540"/>
        <w:jc w:val="both"/>
      </w:pPr>
      <w:r>
        <w:rPr>
          <w:sz w:val="20"/>
        </w:rPr>
        <w:t xml:space="preserve">- со стимулированием творческих коллективов и талантливых исполнителей;</w:t>
      </w:r>
    </w:p>
    <w:p>
      <w:pPr>
        <w:pStyle w:val="0"/>
        <w:spacing w:before="200" w:line-rule="auto"/>
        <w:ind w:firstLine="540"/>
        <w:jc w:val="both"/>
      </w:pPr>
      <w:r>
        <w:rPr>
          <w:sz w:val="20"/>
        </w:rPr>
        <w:t xml:space="preserve">- организацией и финансированием творческих поездок ведущих творческих коллективов и исполнителей;</w:t>
      </w:r>
    </w:p>
    <w:p>
      <w:pPr>
        <w:pStyle w:val="0"/>
        <w:spacing w:before="200" w:line-rule="auto"/>
        <w:ind w:firstLine="540"/>
        <w:jc w:val="both"/>
      </w:pPr>
      <w:r>
        <w:rPr>
          <w:sz w:val="20"/>
        </w:rPr>
        <w:t xml:space="preserve">- приобретением сценических костюмов, музыкальных инструментов, звукоусилительной аппаратуры;</w:t>
      </w:r>
    </w:p>
    <w:p>
      <w:pPr>
        <w:pStyle w:val="0"/>
        <w:spacing w:before="200" w:line-rule="auto"/>
        <w:ind w:firstLine="540"/>
        <w:jc w:val="both"/>
      </w:pPr>
      <w:r>
        <w:rPr>
          <w:sz w:val="20"/>
        </w:rPr>
        <w:t xml:space="preserve">- с улучшением условий работы в клубных учреждениях.</w:t>
      </w:r>
    </w:p>
    <w:p>
      <w:pPr>
        <w:pStyle w:val="0"/>
        <w:spacing w:before="200" w:line-rule="auto"/>
        <w:ind w:firstLine="540"/>
        <w:jc w:val="both"/>
      </w:pPr>
      <w:r>
        <w:rPr>
          <w:sz w:val="20"/>
        </w:rPr>
        <w:t xml:space="preserve">В настоящее время наметилась тенденция привлечения молодежи к вокально-хоровому пению. Так, в РДК "Молодежный" действует молодежный хор Ракитянского района среди жителей района в возрасте 16 - 35 лет. Количество участников 30 человек. Коллектив готовится к защите звания "Народный самодеятельный коллектив".</w:t>
      </w:r>
    </w:p>
    <w:p>
      <w:pPr>
        <w:pStyle w:val="0"/>
        <w:spacing w:before="200" w:line-rule="auto"/>
        <w:ind w:firstLine="540"/>
        <w:jc w:val="both"/>
      </w:pPr>
      <w:r>
        <w:rPr>
          <w:sz w:val="20"/>
        </w:rPr>
        <w:t xml:space="preserve">Значимым вектором развития является муниципальное брендирование территории Ракитянского района, приоритетной целью которого является конструирование индивидуального образа района, за счет выработки единой эффективной имиджевой политики, а также значительное повышение общественно-политической, культурно-исторической и инвестиционной привлекательности района на региональном уровне.</w:t>
      </w:r>
    </w:p>
    <w:p>
      <w:pPr>
        <w:pStyle w:val="0"/>
        <w:spacing w:before="200" w:line-rule="auto"/>
        <w:ind w:firstLine="540"/>
        <w:jc w:val="both"/>
      </w:pPr>
      <w:r>
        <w:rPr>
          <w:sz w:val="20"/>
        </w:rPr>
        <w:t xml:space="preserve">В целях разработки брендов поселений района для формирования положительного имиджа каждого поселения, стабильного социально-культурного и экономического развития района в целом в соответствии с распоряжением администрации Ракитянского района N 612 от 28.04.2011 "О создании брендов поселений Ракитянского района" специалистами районного организационно-методического центра проведена обширная работа с опорой на уникальные народные традиции, обычаи, факты, сказки, мифы, легенды. Разработаны методические рекомендации, где подчеркнуто, что в качестве брендов должны использоваться символы, имена, достопримечательности, связанные с поселением, определяющие уникальные признаки территорий. Определены категории уникальных признаков, характерных для территорий городских и сельских округов.</w:t>
      </w:r>
    </w:p>
    <w:p>
      <w:pPr>
        <w:pStyle w:val="0"/>
        <w:spacing w:before="200" w:line-rule="auto"/>
        <w:ind w:firstLine="540"/>
        <w:jc w:val="both"/>
      </w:pPr>
      <w:r>
        <w:rPr>
          <w:sz w:val="20"/>
        </w:rPr>
        <w:t xml:space="preserve">Специалисты методической службы изучили, определили, дали подробные характеристики уникальных признаков территорий района и довели данную социальную технологию работникам культуры и главам поселений (Ракитянское г/п - "Ракитянская земля - вотчина князей Юсуповых", Пролетарское г/п - "Поезд будущего", Бобравское с/п - "Бобравский каравай", Венгеровское - "Рыба", Введеноготнянское - "Живи, село родное" - фольклорно-этнографический центр, Вышнепенское - "Гусеводство", Дмитриевское - дом-музей самоваров, Зинаидинское - "Авторская кукла", "Лозоплетение", Илек-Кошарское - "Живительный родник", Нижнепенское - "Рушник", Солдатское - музей - семьи, Трефиловское - "Урожайная корзина", Центральное - "Рекреационная зона "Зеленая дубрава").</w:t>
      </w:r>
    </w:p>
    <w:p>
      <w:pPr>
        <w:pStyle w:val="0"/>
        <w:spacing w:before="200" w:line-rule="auto"/>
        <w:ind w:firstLine="540"/>
        <w:jc w:val="both"/>
      </w:pPr>
      <w:r>
        <w:rPr>
          <w:sz w:val="20"/>
        </w:rPr>
        <w:t xml:space="preserve">На основе определенных брендов учреждениями культуры клубного типа разработаны и реализованы проекты: "Создание фольклорно-этнографического центра "Живи, село родное" на базе Введеноготнянского МСДК", "Создание Дома-музея самоваров "С пылу, с жару - к Дмитриевскому самовару" на базе Дмитриевского СДК"; в стадии реализации проекты: "Ракитянская земля - вотчина князей Юсуповых" (культурно-исторический бренд Ракитянского района), "Здесь служил и молился отец Серафим (Тяпочкин)" (православный бренд Ракитянского района).</w:t>
      </w:r>
    </w:p>
    <w:p>
      <w:pPr>
        <w:pStyle w:val="0"/>
        <w:spacing w:before="200" w:line-rule="auto"/>
        <w:ind w:firstLine="540"/>
        <w:jc w:val="both"/>
      </w:pPr>
      <w:r>
        <w:rPr>
          <w:sz w:val="20"/>
        </w:rPr>
        <w:t xml:space="preserve">Бренд обязательно должен вызывать положительные ассоциации, быть правдивым и иметь под собой реальную основу.</w:t>
      </w:r>
    </w:p>
    <w:p>
      <w:pPr>
        <w:pStyle w:val="0"/>
        <w:spacing w:before="200" w:line-rule="auto"/>
        <w:ind w:firstLine="540"/>
        <w:jc w:val="both"/>
      </w:pPr>
      <w:r>
        <w:rPr>
          <w:sz w:val="20"/>
        </w:rPr>
        <w:t xml:space="preserve">Информационно-издательским отделом управления культуры и кинофикации администрации Ракитянского района разработаны баннеры, отражающие бренды городских и сельских поселений района.</w:t>
      </w:r>
    </w:p>
    <w:p>
      <w:pPr>
        <w:pStyle w:val="0"/>
        <w:spacing w:before="200" w:line-rule="auto"/>
        <w:ind w:firstLine="540"/>
        <w:jc w:val="both"/>
      </w:pPr>
      <w:r>
        <w:rPr>
          <w:sz w:val="20"/>
        </w:rPr>
        <w:t xml:space="preserve">Яркой демонстрацией туристических возможностей района стала презентация брендов городских и сельских поселений района, прошедшая в 2013 году на III региональном туристическом фестивале-ярмарке "Все времена года на Белгородчине. Осень туристическая - 2013" в п. Ракитное. Красочные анимационные программы сопровождались выступлениями творческих коллективов, дегустацией традиционных блюд и ярмаркой сувенирной продукции.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В официальном тексте документа, видимо, допущена опечатка: имеется в виду областная программа "Сохранение и развитие народных художественных промыслов и ремесел, поддержка производства сувенирной продукции на территории Белгородской области на 2010 - 2014 годы", а не целевая областная программа "Сохранение и развитие народных промыслов и ремесел, поддержка производства сувенирной продукции на территории Белгородской области 2010 - 2014 годы".</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Во исполнение целевой областной </w:t>
      </w:r>
      <w:hyperlink w:history="0" r:id="rId13" w:tooltip="Постановление правительства Белгородской обл. от 31.08.2009 N 297-пп (ред. от 02.10.2010) &quot;Об областной программе &quot;Сохранение и развитие народных художественных промыслов и ремесел, поддержка производства сувенирной продукции на территории Белгородской области на 2010 - 2014 годы&quot; ------------ Утратил силу или отменен {КонсультантПлюс}">
        <w:r>
          <w:rPr>
            <w:sz w:val="20"/>
            <w:color w:val="0000ff"/>
          </w:rPr>
          <w:t xml:space="preserve">программы</w:t>
        </w:r>
      </w:hyperlink>
      <w:r>
        <w:rPr>
          <w:sz w:val="20"/>
        </w:rPr>
        <w:t xml:space="preserve"> "Сохранение и развитие народных промыслов и ремесел, поддержка производства сувенирной продукции на территории Белгородской области 2010 - 2014 годы" 5 августа 2010 года на базе РДК "Молодежный" открыта сувенирная лавка (основанные учредительные документы - постановление главы администрации Ракитянского района от 13.10.2009 N 160 об утверждении районной программы "Сохранение и развитие народных художественных промыслов и ремесел, поддержка производства сувенирной продукции на территории Ракитянского района на 2010 - 2014 годы", распоряжение губернатора Белгородской области от 08.04.2010, приказ от 15.08.2010 N 41 по МУК "Ракитянский районный культурно-методический центр", свидетельство о внесении записи в ЕГРЮ серия 31 N 002035578, положение к Приказу МУК РКМЦ от 15.08.2010 N 41). В 2013 году на основании приказа МУК РДК "Молодежный" N 41/1-А от 25.02.2011 действовали 18 филиалов сувенирной лавки на базе Бобравского, Центрального, Новозинаидинского, Вышнепенского, Нижнепенского, Солдатского, Лаптевского, Трефиловского, Псковского, Венгеровского, Александровского, Зинаидинского, Введеноготнянского, Чистопольского, Холоднянского, Васильевского, Дмитриевского СДК, Пролетарского МЦКД. Филиалы сувенирной лавки - это центры поддержки самобытных мастеров района, торговые точки по реализации сувенирной продукции.</w:t>
      </w:r>
    </w:p>
    <w:p>
      <w:pPr>
        <w:pStyle w:val="0"/>
        <w:spacing w:before="200" w:line-rule="auto"/>
        <w:ind w:firstLine="540"/>
        <w:jc w:val="both"/>
      </w:pPr>
      <w:r>
        <w:rPr>
          <w:sz w:val="20"/>
        </w:rPr>
        <w:t xml:space="preserve">Активная рекламно-менеджерская деятельность обеспечила привлечение к изготовлению и реализации сувенирной продукции мастеров-надомников (83 чел.), создала условия для работы передвижной сувенирной лавки и открытия новых филиалов районной сувенирной лавки.</w:t>
      </w:r>
    </w:p>
    <w:p>
      <w:pPr>
        <w:pStyle w:val="0"/>
        <w:spacing w:before="200" w:line-rule="auto"/>
        <w:ind w:firstLine="540"/>
        <w:jc w:val="both"/>
      </w:pPr>
      <w:r>
        <w:rPr>
          <w:sz w:val="20"/>
        </w:rPr>
        <w:t xml:space="preserve">На реализации имеется более 100 наименований сувенирной продукции, выполненной в следующей технике: народная традиционная вышивка (гладь, крестик), лозоплетение, бисероплетение, куклоделие, шитье, живопись, декупаж, роспись по стеклу, изделия из соленого теста, картины из глины, вязание, резьба по дереву, роспись по стеклу, мягкая игрушка и др.</w:t>
      </w:r>
    </w:p>
    <w:p>
      <w:pPr>
        <w:pStyle w:val="0"/>
        <w:spacing w:before="200" w:line-rule="auto"/>
        <w:ind w:firstLine="540"/>
        <w:jc w:val="both"/>
      </w:pPr>
      <w:r>
        <w:rPr>
          <w:sz w:val="20"/>
        </w:rPr>
        <w:t xml:space="preserve">Назрела необходимость в расширении рынка сбыта ракитянских сувениров, которые имеют индивидуальный логотип - фирменный знак. Проанализированы и изучены точки спроса.</w:t>
      </w:r>
    </w:p>
    <w:p>
      <w:pPr>
        <w:pStyle w:val="0"/>
        <w:spacing w:before="200" w:line-rule="auto"/>
        <w:ind w:firstLine="540"/>
        <w:jc w:val="both"/>
      </w:pPr>
      <w:r>
        <w:rPr>
          <w:sz w:val="20"/>
        </w:rPr>
        <w:t xml:space="preserve">Работа сувенирной лавки и филиалов в учреждениях культуры района способствует пропаганде традиционного творчества местных мастеров, созданию привлекательного имиджа района, привлечению инвестиционных вложений, формированию интереса жителей к традиционным и новым направлениям декоративно-прикладного искусства. Привлечение внимания к созданию сувенирных лавок руководителей района, туристов позволит заинтересовать жителей в реализации своих творческих способностей, разработке новых проектов, передаче опыта мастерства молодому поколению.</w:t>
      </w:r>
    </w:p>
    <w:p>
      <w:pPr>
        <w:pStyle w:val="0"/>
        <w:spacing w:before="200" w:line-rule="auto"/>
        <w:ind w:firstLine="540"/>
        <w:jc w:val="both"/>
      </w:pPr>
      <w:r>
        <w:rPr>
          <w:sz w:val="20"/>
        </w:rPr>
        <w:t xml:space="preserve">В целях создания высококачественной сувенирной продукции и расширения ассортимента систематически проводятся заседания художественно-экспертного Совета, мастер-классы, где 22 профессиональных мастера обучают мастерству по 24 направлениям.</w:t>
      </w:r>
    </w:p>
    <w:p>
      <w:pPr>
        <w:pStyle w:val="0"/>
        <w:spacing w:before="200" w:line-rule="auto"/>
        <w:ind w:firstLine="540"/>
        <w:jc w:val="both"/>
      </w:pPr>
      <w:r>
        <w:rPr>
          <w:sz w:val="20"/>
        </w:rPr>
        <w:t xml:space="preserve">В районе 1 Дом ремесел, 9 Домов мастера (Пролетарский МЦКД, Бобравский, Зинаидинский, Введеноготнянский, Холоднянский, Центральный, Солдатский, Дмитриевский, Вышнепенский СДК). В 2013 году проведено 239 мероприятий по сохранению, развитию и популяризации декоративно-прикладного творчества. Мастера участвовали в 24 областных выставках, провели 25 сельских, 100 районных выставок.</w:t>
      </w:r>
    </w:p>
    <w:p>
      <w:pPr>
        <w:pStyle w:val="0"/>
        <w:spacing w:before="200" w:line-rule="auto"/>
        <w:ind w:firstLine="540"/>
        <w:jc w:val="both"/>
      </w:pPr>
      <w:r>
        <w:rPr>
          <w:sz w:val="20"/>
        </w:rPr>
        <w:t xml:space="preserve">В Ракитянском районе 2 мастера имеют Почетное звание "Народный мастер Белгородской области": Шепиль Н.С., Подгорная Л.Н.</w:t>
      </w:r>
    </w:p>
    <w:p>
      <w:pPr>
        <w:pStyle w:val="0"/>
        <w:spacing w:before="200" w:line-rule="auto"/>
        <w:ind w:firstLine="540"/>
        <w:jc w:val="both"/>
      </w:pPr>
      <w:r>
        <w:rPr>
          <w:sz w:val="20"/>
        </w:rPr>
        <w:t xml:space="preserve">Однако наряду с положительными моментами в работе дома ремесел существуют и негативные. Самая главная и всегда актуальная проблема - нехватка помещений, материально-техническое обеспечение.</w:t>
      </w:r>
    </w:p>
    <w:p>
      <w:pPr>
        <w:pStyle w:val="0"/>
        <w:spacing w:before="200" w:line-rule="auto"/>
        <w:ind w:firstLine="540"/>
        <w:jc w:val="both"/>
      </w:pPr>
      <w:r>
        <w:rPr>
          <w:sz w:val="20"/>
        </w:rPr>
        <w:t xml:space="preserve">В Ракитянском районе продолжает свою работу муниципальная киноорганизация. В настоящее время деятельность и полномочия муниципальных киноорганизаций регулируется договорами и соглашениями о совместной деятельности.</w:t>
      </w:r>
    </w:p>
    <w:p>
      <w:pPr>
        <w:pStyle w:val="0"/>
        <w:spacing w:before="200" w:line-rule="auto"/>
        <w:ind w:firstLine="540"/>
        <w:jc w:val="both"/>
      </w:pPr>
      <w:r>
        <w:rPr>
          <w:sz w:val="20"/>
        </w:rPr>
        <w:t xml:space="preserve">В таблице N 3 представлены значения основных показателей кинообслуживания населения района за 2011 - 2013 годы.</w:t>
      </w:r>
    </w:p>
    <w:p>
      <w:pPr>
        <w:pStyle w:val="0"/>
        <w:ind w:firstLine="540"/>
        <w:jc w:val="both"/>
      </w:pPr>
      <w:r>
        <w:rPr>
          <w:sz w:val="20"/>
        </w:rPr>
      </w:r>
    </w:p>
    <w:p>
      <w:pPr>
        <w:pStyle w:val="0"/>
        <w:outlineLvl w:val="3"/>
        <w:jc w:val="right"/>
      </w:pPr>
      <w:r>
        <w:rPr>
          <w:sz w:val="20"/>
        </w:rPr>
        <w:t xml:space="preserve">Таблица N 3</w:t>
      </w:r>
    </w:p>
    <w:p>
      <w:pPr>
        <w:pStyle w:val="0"/>
        <w:jc w:val="right"/>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365"/>
        <w:gridCol w:w="1134"/>
        <w:gridCol w:w="1247"/>
        <w:gridCol w:w="1191"/>
        <w:gridCol w:w="1644"/>
      </w:tblGrid>
      <w:tr>
        <w:tc>
          <w:tcPr>
            <w:tcW w:w="4365" w:type="dxa"/>
          </w:tcPr>
          <w:p>
            <w:pPr>
              <w:pStyle w:val="0"/>
              <w:jc w:val="center"/>
            </w:pPr>
            <w:r>
              <w:rPr>
                <w:sz w:val="20"/>
              </w:rPr>
              <w:t xml:space="preserve">Основные показатели</w:t>
            </w:r>
          </w:p>
        </w:tc>
        <w:tc>
          <w:tcPr>
            <w:tcW w:w="1134" w:type="dxa"/>
          </w:tcPr>
          <w:p>
            <w:pPr>
              <w:pStyle w:val="0"/>
              <w:jc w:val="center"/>
            </w:pPr>
            <w:r>
              <w:rPr>
                <w:sz w:val="20"/>
              </w:rPr>
              <w:t xml:space="preserve">2011 г.</w:t>
            </w:r>
          </w:p>
        </w:tc>
        <w:tc>
          <w:tcPr>
            <w:tcW w:w="1247" w:type="dxa"/>
          </w:tcPr>
          <w:p>
            <w:pPr>
              <w:pStyle w:val="0"/>
              <w:jc w:val="center"/>
            </w:pPr>
            <w:r>
              <w:rPr>
                <w:sz w:val="20"/>
              </w:rPr>
              <w:t xml:space="preserve">2012 г.</w:t>
            </w:r>
          </w:p>
        </w:tc>
        <w:tc>
          <w:tcPr>
            <w:tcW w:w="1191" w:type="dxa"/>
          </w:tcPr>
          <w:p>
            <w:pPr>
              <w:pStyle w:val="0"/>
              <w:jc w:val="center"/>
            </w:pPr>
            <w:r>
              <w:rPr>
                <w:sz w:val="20"/>
              </w:rPr>
              <w:t xml:space="preserve">2013 г.</w:t>
            </w:r>
          </w:p>
        </w:tc>
        <w:tc>
          <w:tcPr>
            <w:tcW w:w="1644" w:type="dxa"/>
          </w:tcPr>
          <w:p>
            <w:pPr>
              <w:pStyle w:val="0"/>
              <w:jc w:val="center"/>
            </w:pPr>
            <w:r>
              <w:rPr>
                <w:sz w:val="20"/>
              </w:rPr>
              <w:t xml:space="preserve">Темп роста 2013 к 2011 г.г., %</w:t>
            </w:r>
          </w:p>
        </w:tc>
      </w:tr>
      <w:tr>
        <w:tc>
          <w:tcPr>
            <w:tcW w:w="4365" w:type="dxa"/>
          </w:tcPr>
          <w:p>
            <w:pPr>
              <w:pStyle w:val="0"/>
            </w:pPr>
            <w:r>
              <w:rPr>
                <w:sz w:val="20"/>
              </w:rPr>
              <w:t xml:space="preserve">Валовой сбор, всего (тыс. руб.)</w:t>
            </w:r>
          </w:p>
        </w:tc>
        <w:tc>
          <w:tcPr>
            <w:tcW w:w="1134" w:type="dxa"/>
          </w:tcPr>
          <w:p>
            <w:pPr>
              <w:pStyle w:val="0"/>
              <w:jc w:val="center"/>
            </w:pPr>
            <w:r>
              <w:rPr>
                <w:sz w:val="20"/>
              </w:rPr>
              <w:t xml:space="preserve">183,4</w:t>
            </w:r>
          </w:p>
        </w:tc>
        <w:tc>
          <w:tcPr>
            <w:tcW w:w="1247" w:type="dxa"/>
          </w:tcPr>
          <w:p>
            <w:pPr>
              <w:pStyle w:val="0"/>
              <w:jc w:val="center"/>
            </w:pPr>
            <w:r>
              <w:rPr>
                <w:sz w:val="20"/>
              </w:rPr>
              <w:t xml:space="preserve">209,1</w:t>
            </w:r>
          </w:p>
        </w:tc>
        <w:tc>
          <w:tcPr>
            <w:tcW w:w="1191" w:type="dxa"/>
          </w:tcPr>
          <w:p>
            <w:pPr>
              <w:pStyle w:val="0"/>
              <w:jc w:val="center"/>
            </w:pPr>
            <w:r>
              <w:rPr>
                <w:sz w:val="20"/>
              </w:rPr>
              <w:t xml:space="preserve">231,9</w:t>
            </w:r>
          </w:p>
        </w:tc>
        <w:tc>
          <w:tcPr>
            <w:tcW w:w="1644" w:type="dxa"/>
          </w:tcPr>
          <w:p>
            <w:pPr>
              <w:pStyle w:val="0"/>
              <w:jc w:val="center"/>
            </w:pPr>
            <w:r>
              <w:rPr>
                <w:sz w:val="20"/>
              </w:rPr>
              <w:t xml:space="preserve">126,4</w:t>
            </w:r>
          </w:p>
        </w:tc>
      </w:tr>
      <w:tr>
        <w:tc>
          <w:tcPr>
            <w:tcW w:w="4365" w:type="dxa"/>
          </w:tcPr>
          <w:p>
            <w:pPr>
              <w:pStyle w:val="0"/>
            </w:pPr>
            <w:r>
              <w:rPr>
                <w:sz w:val="20"/>
              </w:rPr>
              <w:t xml:space="preserve">Валовой сбор на 1000 чел. (тыс. руб.)</w:t>
            </w:r>
          </w:p>
        </w:tc>
        <w:tc>
          <w:tcPr>
            <w:tcW w:w="1134" w:type="dxa"/>
          </w:tcPr>
          <w:p>
            <w:pPr>
              <w:pStyle w:val="0"/>
              <w:jc w:val="center"/>
            </w:pPr>
            <w:r>
              <w:rPr>
                <w:sz w:val="20"/>
              </w:rPr>
              <w:t xml:space="preserve">5,4</w:t>
            </w:r>
          </w:p>
        </w:tc>
        <w:tc>
          <w:tcPr>
            <w:tcW w:w="1247" w:type="dxa"/>
          </w:tcPr>
          <w:p>
            <w:pPr>
              <w:pStyle w:val="0"/>
              <w:jc w:val="center"/>
            </w:pPr>
            <w:r>
              <w:rPr>
                <w:sz w:val="20"/>
              </w:rPr>
              <w:t xml:space="preserve">6,1</w:t>
            </w:r>
          </w:p>
        </w:tc>
        <w:tc>
          <w:tcPr>
            <w:tcW w:w="1191" w:type="dxa"/>
          </w:tcPr>
          <w:p>
            <w:pPr>
              <w:pStyle w:val="0"/>
              <w:jc w:val="center"/>
            </w:pPr>
            <w:r>
              <w:rPr>
                <w:sz w:val="20"/>
              </w:rPr>
              <w:t xml:space="preserve">6,3</w:t>
            </w:r>
          </w:p>
        </w:tc>
        <w:tc>
          <w:tcPr>
            <w:tcW w:w="1644" w:type="dxa"/>
          </w:tcPr>
          <w:p>
            <w:pPr>
              <w:pStyle w:val="0"/>
              <w:jc w:val="center"/>
            </w:pPr>
            <w:r>
              <w:rPr>
                <w:sz w:val="20"/>
              </w:rPr>
              <w:t xml:space="preserve">116,7</w:t>
            </w:r>
          </w:p>
        </w:tc>
      </w:tr>
      <w:tr>
        <w:tc>
          <w:tcPr>
            <w:tcW w:w="4365" w:type="dxa"/>
          </w:tcPr>
          <w:p>
            <w:pPr>
              <w:pStyle w:val="0"/>
            </w:pPr>
            <w:r>
              <w:rPr>
                <w:sz w:val="20"/>
              </w:rPr>
              <w:t xml:space="preserve">Количество посещений (чел.)</w:t>
            </w:r>
          </w:p>
        </w:tc>
        <w:tc>
          <w:tcPr>
            <w:tcW w:w="1134" w:type="dxa"/>
          </w:tcPr>
          <w:p>
            <w:pPr>
              <w:pStyle w:val="0"/>
              <w:jc w:val="center"/>
            </w:pPr>
            <w:r>
              <w:rPr>
                <w:sz w:val="20"/>
              </w:rPr>
              <w:t xml:space="preserve">50540</w:t>
            </w:r>
          </w:p>
        </w:tc>
        <w:tc>
          <w:tcPr>
            <w:tcW w:w="1247" w:type="dxa"/>
          </w:tcPr>
          <w:p>
            <w:pPr>
              <w:pStyle w:val="0"/>
              <w:jc w:val="center"/>
            </w:pPr>
            <w:r>
              <w:rPr>
                <w:sz w:val="20"/>
              </w:rPr>
              <w:t xml:space="preserve">65280</w:t>
            </w:r>
          </w:p>
        </w:tc>
        <w:tc>
          <w:tcPr>
            <w:tcW w:w="1191" w:type="dxa"/>
          </w:tcPr>
          <w:p>
            <w:pPr>
              <w:pStyle w:val="0"/>
              <w:jc w:val="center"/>
            </w:pPr>
            <w:r>
              <w:rPr>
                <w:sz w:val="20"/>
              </w:rPr>
              <w:t xml:space="preserve">67210</w:t>
            </w:r>
          </w:p>
        </w:tc>
        <w:tc>
          <w:tcPr>
            <w:tcW w:w="1644" w:type="dxa"/>
          </w:tcPr>
          <w:p>
            <w:pPr>
              <w:pStyle w:val="0"/>
              <w:jc w:val="center"/>
            </w:pPr>
            <w:r>
              <w:rPr>
                <w:sz w:val="20"/>
              </w:rPr>
              <w:t xml:space="preserve">132,9</w:t>
            </w:r>
          </w:p>
        </w:tc>
      </w:tr>
      <w:tr>
        <w:tc>
          <w:tcPr>
            <w:tcW w:w="4365" w:type="dxa"/>
          </w:tcPr>
          <w:p>
            <w:pPr>
              <w:pStyle w:val="0"/>
            </w:pPr>
            <w:r>
              <w:rPr>
                <w:sz w:val="20"/>
              </w:rPr>
              <w:t xml:space="preserve">Средняя цена билета (руб.)</w:t>
            </w:r>
          </w:p>
        </w:tc>
        <w:tc>
          <w:tcPr>
            <w:tcW w:w="1134" w:type="dxa"/>
          </w:tcPr>
          <w:p>
            <w:pPr>
              <w:pStyle w:val="0"/>
              <w:jc w:val="center"/>
            </w:pPr>
            <w:r>
              <w:rPr>
                <w:sz w:val="20"/>
              </w:rPr>
              <w:t xml:space="preserve">2,90</w:t>
            </w:r>
          </w:p>
        </w:tc>
        <w:tc>
          <w:tcPr>
            <w:tcW w:w="1247" w:type="dxa"/>
          </w:tcPr>
          <w:p>
            <w:pPr>
              <w:pStyle w:val="0"/>
              <w:jc w:val="center"/>
            </w:pPr>
            <w:r>
              <w:rPr>
                <w:sz w:val="20"/>
              </w:rPr>
              <w:t xml:space="preserve">3,20</w:t>
            </w:r>
          </w:p>
        </w:tc>
        <w:tc>
          <w:tcPr>
            <w:tcW w:w="1191" w:type="dxa"/>
          </w:tcPr>
          <w:p>
            <w:pPr>
              <w:pStyle w:val="0"/>
              <w:jc w:val="center"/>
            </w:pPr>
            <w:r>
              <w:rPr>
                <w:sz w:val="20"/>
              </w:rPr>
              <w:t xml:space="preserve">3,50</w:t>
            </w:r>
          </w:p>
        </w:tc>
        <w:tc>
          <w:tcPr>
            <w:tcW w:w="1644" w:type="dxa"/>
          </w:tcPr>
          <w:p>
            <w:pPr>
              <w:pStyle w:val="0"/>
              <w:jc w:val="center"/>
            </w:pPr>
            <w:r>
              <w:rPr>
                <w:sz w:val="20"/>
              </w:rPr>
              <w:t xml:space="preserve">120,7</w:t>
            </w:r>
          </w:p>
        </w:tc>
      </w:tr>
    </w:tbl>
    <w:p>
      <w:pPr>
        <w:pStyle w:val="0"/>
        <w:ind w:firstLine="540"/>
        <w:jc w:val="both"/>
      </w:pPr>
      <w:r>
        <w:rPr>
          <w:sz w:val="20"/>
        </w:rPr>
      </w:r>
    </w:p>
    <w:p>
      <w:pPr>
        <w:pStyle w:val="0"/>
        <w:ind w:firstLine="540"/>
        <w:jc w:val="both"/>
      </w:pPr>
      <w:r>
        <w:rPr>
          <w:sz w:val="20"/>
        </w:rPr>
        <w:t xml:space="preserve">Анализ основных показателей кинообслуживания населения района в 2011 - 2013 годах (таблица N 3) показывает, что количество кинозрителей в районе увеличилось, валовой сбор за тот же период увеличился. Однако данное увеличение произошло только за счет частных кинотеатров, которые составляют 4,8% от числа всех киноустановок области.</w:t>
      </w:r>
    </w:p>
    <w:p>
      <w:pPr>
        <w:pStyle w:val="0"/>
        <w:spacing w:before="200" w:line-rule="auto"/>
        <w:ind w:firstLine="540"/>
        <w:jc w:val="both"/>
      </w:pPr>
      <w:r>
        <w:rPr>
          <w:sz w:val="20"/>
        </w:rPr>
        <w:t xml:space="preserve">Значения статистических показателей по киноустановкам Ракитянского района стабильно с 2011 по 2013 годы. Так, число киноустановок в районе составляет 11 единиц с вместительностью зрительных залов 2680 посадочных мест.</w:t>
      </w:r>
    </w:p>
    <w:p>
      <w:pPr>
        <w:pStyle w:val="0"/>
        <w:spacing w:before="200" w:line-rule="auto"/>
        <w:ind w:firstLine="540"/>
        <w:jc w:val="both"/>
      </w:pPr>
      <w:r>
        <w:rPr>
          <w:sz w:val="20"/>
        </w:rPr>
        <w:t xml:space="preserve">В настоящий момент в стране идет активный переход кинотеатров на цифровой 2D/3D кинопоказ. В регионе достижения технического прогресса в кинематографии внедряются только частным кинобизнесом. В муниципальной киносети и государственной кинопрокатной организации ГБУК "Белгородкино" остро проявляется проблема отставания технической оснащенности от новейших стандартов, технологий и современных направлений в организации кинообслуживания населения. Сегодня муниципальные киноустановки в подавляющем большинстве - это морально и физически устаревшие, технически изношенные пленочные (35 мм) кинопроекторы производства 1970-х - 1980-х годов, не поддерживающие современные носители видеоинформации. Рабочие узлы кинопроекторов превысили свой срок эксплуатации в среднем в 2 - 3 раза, а комплектующие уже давно не производятся и не продаются. Наблюдается острый дефицит квалифицированных кадров в муниципальных образованиях. Муниципальные киносети повсеместно сужаются за счет постоянного сокращения числа действующих пленочных киноустановок в селах.</w:t>
      </w:r>
    </w:p>
    <w:p>
      <w:pPr>
        <w:pStyle w:val="0"/>
        <w:spacing w:before="200" w:line-rule="auto"/>
        <w:ind w:firstLine="540"/>
        <w:jc w:val="both"/>
      </w:pPr>
      <w:r>
        <w:rPr>
          <w:sz w:val="20"/>
        </w:rPr>
        <w:t xml:space="preserve">В Ракитянском районе киноорганизация не имеет своего помещения, базируется в Доме культуры. При такой ситуации в сфере кинообслуживания населения в муниципальном районе валовой сбор от кинопоказа соответственно очень низкий, что приводит к убыточности кинопоказа в районе.</w:t>
      </w:r>
    </w:p>
    <w:p>
      <w:pPr>
        <w:pStyle w:val="0"/>
        <w:spacing w:before="200" w:line-rule="auto"/>
        <w:ind w:firstLine="540"/>
        <w:jc w:val="both"/>
      </w:pPr>
      <w:r>
        <w:rPr>
          <w:sz w:val="20"/>
        </w:rPr>
        <w:t xml:space="preserve">Сложившееся сегодня финансовое положение в сфере муниципального кинопроката Белгородской области не позволяет ГБУК "Белгородкино" обеспечивать полноценным кинорепертуаром муниципальные киносети. Для этого требуется как минимум 5 - 6 новых фильмов в месяц (или 60 - 75 фильмов в год), в то время как есть возможность приобрести совсем незначительную часть от этого числа, да и то "вторым" экраном через месяц - два после их выхода на киноэкраны страны. В связи с этим огромная доля выпускаемых кинолент, особенно отечественных, не доходит до потенциальных зрителей. А те фильмы, которые доходят "вторым" экраном, как правило, не позволяют муниципальным киносетям и ГБУК "Белгородкино" зарабатывать ввиду того, что рекламная кампания фильма в центральных средствах массовой информации уже давно закончилась, в продаже появились лицензионные DVD для частного домашнего просмотра, "пиратские" копии фильма появились в сети Интернет.</w:t>
      </w:r>
    </w:p>
    <w:p>
      <w:pPr>
        <w:pStyle w:val="0"/>
        <w:spacing w:before="200" w:line-rule="auto"/>
        <w:ind w:firstLine="540"/>
        <w:jc w:val="both"/>
      </w:pPr>
      <w:r>
        <w:rPr>
          <w:sz w:val="20"/>
        </w:rPr>
        <w:t xml:space="preserve">Имеющиеся же в фильмофонде ГБУК "Белгородкино" киноленты, безусловно, имеют ценность как произведения киноискусства и хороши для проведения тематических киномероприятий, но абсолютно неактуальны с точки зрения зрительского интереса. В результате зрители, и чаще всего дети, в административных центрах муниципальных образований и селах до сих пор вынуждены смотреть старые истертые копии советских фильмов и никак не обеспечены равными правами с городскими жителями на доступ к новинкам киноискусства.</w:t>
      </w:r>
    </w:p>
    <w:p>
      <w:pPr>
        <w:pStyle w:val="0"/>
        <w:spacing w:before="200" w:line-rule="auto"/>
        <w:ind w:firstLine="540"/>
        <w:jc w:val="both"/>
      </w:pPr>
      <w:r>
        <w:rPr>
          <w:sz w:val="20"/>
        </w:rPr>
        <w:t xml:space="preserve">В соответствии с Федеральными законами от 22 августа 1996 года </w:t>
      </w:r>
      <w:hyperlink w:history="0" r:id="rId14" w:tooltip="Федеральный закон от 22.08.1996 N 126-ФЗ (ред. от 05.12.2022) &quot;О государственной поддержке кинематографии Российской Федерации&quot; {КонсультантПлюс}">
        <w:r>
          <w:rPr>
            <w:sz w:val="20"/>
            <w:color w:val="0000ff"/>
          </w:rPr>
          <w:t xml:space="preserve">N 126-ФЗ</w:t>
        </w:r>
      </w:hyperlink>
      <w:r>
        <w:rPr>
          <w:sz w:val="20"/>
        </w:rPr>
        <w:t xml:space="preserve"> "О государственной поддержке кинематографии Российской Федерации" и от 27 декабря 2009 года </w:t>
      </w:r>
      <w:hyperlink w:history="0" r:id="rId15" w:tooltip="Федеральный закон от 27.12.2009 N 375-ФЗ &quot;О внесении изменений в Федеральный закон &quot;О государственной поддержке кинематографии Российской Федерации&quot; {КонсультантПлюс}">
        <w:r>
          <w:rPr>
            <w:sz w:val="20"/>
            <w:color w:val="0000ff"/>
          </w:rPr>
          <w:t xml:space="preserve">N 375-ФЗ</w:t>
        </w:r>
      </w:hyperlink>
      <w:r>
        <w:rPr>
          <w:sz w:val="20"/>
        </w:rPr>
        <w:t xml:space="preserve"> "О внесении изменений в Федеральный закон "О государственной поддержке кинематографии Российской Федерации" все организации и учреждения вне зависимости от формы собственности и ведомственной принадлежности, осуществляющие платный показ фильмов в залах (демонстраторы фильмов), с 1 мая 2010 года должны быть зарегистрированы в единой федеральной автоматизированной информационной системе сведений о показах фильмов в кинозалах (ЕАИС) и отчитываться о каждом проданном билете с указанием названия кинотеатра, даты, времени, названия сеанса, названия фильма, номера прокатного удостоверения, номера или названия кинозала, номера ряда, номера места, цены билета, скидки на билет.</w:t>
      </w:r>
    </w:p>
    <w:p>
      <w:pPr>
        <w:pStyle w:val="0"/>
        <w:spacing w:before="200" w:line-rule="auto"/>
        <w:ind w:firstLine="540"/>
        <w:jc w:val="both"/>
      </w:pPr>
      <w:r>
        <w:rPr>
          <w:sz w:val="20"/>
        </w:rPr>
        <w:t xml:space="preserve">Каждый демонстратор фильма самостоятельно и за свой счет осуществляет приобретение, установку, подключение и использование оборудования, программно-аппаратных средств, обеспечивающих продажу билетов и в автоматическом режиме передачу информации в ЕАИС. В настоящее время внедрение ЕАИС в муниципальных кинопрокатных организациях сопряжено с определенными проблемами, из которых можно выделить 3 основные:</w:t>
      </w:r>
    </w:p>
    <w:p>
      <w:pPr>
        <w:pStyle w:val="0"/>
        <w:spacing w:before="200" w:line-rule="auto"/>
        <w:ind w:firstLine="540"/>
        <w:jc w:val="both"/>
      </w:pPr>
      <w:r>
        <w:rPr>
          <w:sz w:val="20"/>
        </w:rPr>
        <w:t xml:space="preserve">- остро стоит вопрос о финансировании приобретения оборудования и программно-аппаратных средств для работы с ЕАИС;</w:t>
      </w:r>
    </w:p>
    <w:p>
      <w:pPr>
        <w:pStyle w:val="0"/>
        <w:spacing w:before="200" w:line-rule="auto"/>
        <w:ind w:firstLine="540"/>
        <w:jc w:val="both"/>
      </w:pPr>
      <w:r>
        <w:rPr>
          <w:sz w:val="20"/>
        </w:rPr>
        <w:t xml:space="preserve">- зачастую необходимо выделение отдельной штатной единицы для работы с системой;</w:t>
      </w:r>
    </w:p>
    <w:p>
      <w:pPr>
        <w:pStyle w:val="0"/>
        <w:spacing w:before="200" w:line-rule="auto"/>
        <w:ind w:firstLine="540"/>
        <w:jc w:val="both"/>
      </w:pPr>
      <w:r>
        <w:rPr>
          <w:sz w:val="20"/>
        </w:rPr>
        <w:t xml:space="preserve">- не у всех кинопрокатных организаций имеется доступ в сеть Интернет.</w:t>
      </w:r>
    </w:p>
    <w:p>
      <w:pPr>
        <w:pStyle w:val="0"/>
        <w:spacing w:before="200" w:line-rule="auto"/>
        <w:ind w:firstLine="540"/>
        <w:jc w:val="both"/>
      </w:pPr>
      <w:r>
        <w:rPr>
          <w:sz w:val="20"/>
        </w:rPr>
        <w:t xml:space="preserve">Если вопрос выхода в Интернет в принципе решаем, то приобретение оборудования и программно-аппаратных средств (в среднем около 300 тыс. руб. на одно учреждение) упирается в ограниченные возможности местных бюджетов. До 1 января 2015 года в населенных пунктах с численностью жителей менее 100 тыс. чел. данные можно передавать в так называемом "ручном режиме" без подключения к ЕАИС. С 1 января 2015 года все организации обязаны быть подключенными к ЕАИС.</w:t>
      </w:r>
    </w:p>
    <w:p>
      <w:pPr>
        <w:pStyle w:val="0"/>
        <w:spacing w:before="200" w:line-rule="auto"/>
        <w:ind w:firstLine="540"/>
        <w:jc w:val="both"/>
      </w:pPr>
      <w:r>
        <w:rPr>
          <w:sz w:val="20"/>
        </w:rPr>
        <w:t xml:space="preserve">Сегодня лишь единицы из муниципальных киноустановок передают данные в ЕАИС, причем чаще всего эта работа выполняется эпизодически.</w:t>
      </w:r>
    </w:p>
    <w:p>
      <w:pPr>
        <w:pStyle w:val="0"/>
        <w:spacing w:before="200" w:line-rule="auto"/>
        <w:ind w:firstLine="540"/>
        <w:jc w:val="both"/>
      </w:pPr>
      <w:r>
        <w:rPr>
          <w:sz w:val="20"/>
        </w:rPr>
        <w:t xml:space="preserve">С 12 февраля 2013 года за непредоставление в ЕАИС сведений о показах фильмов установлена административная ответственность. </w:t>
      </w:r>
      <w:hyperlink w:history="0" r:id="rId16" w:tooltip="&quot;Кодекс Российской Федерации об административных правонарушениях&quot; от 30.12.2001 N 195-ФЗ (ред. от 05.12.2022) {КонсультантПлюс}">
        <w:r>
          <w:rPr>
            <w:sz w:val="20"/>
            <w:color w:val="0000ff"/>
          </w:rPr>
          <w:t xml:space="preserve">Статьей 19.7</w:t>
        </w:r>
      </w:hyperlink>
      <w:r>
        <w:rPr>
          <w:sz w:val="20"/>
        </w:rPr>
        <w:t xml:space="preserve"> Кодекса об административных правонарушениях Российской Федерации предусмотрены штрафные санкции за непредоставление или неполное предоставление демонстратором фильма, осуществляющим платный показ фильма, сведений о показах в ЕАИС.</w:t>
      </w:r>
    </w:p>
    <w:p>
      <w:pPr>
        <w:pStyle w:val="0"/>
        <w:spacing w:before="200" w:line-rule="auto"/>
        <w:ind w:firstLine="540"/>
        <w:jc w:val="both"/>
      </w:pPr>
      <w:r>
        <w:rPr>
          <w:sz w:val="20"/>
        </w:rPr>
        <w:t xml:space="preserve">Учитывая вышеизложенное, фактически сегодня стоит вопрос о возможности обслуживания населения муниципальными киноорганизациями с 1 января 2015 года.</w:t>
      </w:r>
    </w:p>
    <w:p>
      <w:pPr>
        <w:pStyle w:val="0"/>
        <w:spacing w:before="200" w:line-rule="auto"/>
        <w:ind w:firstLine="540"/>
        <w:jc w:val="both"/>
      </w:pPr>
      <w:r>
        <w:rPr>
          <w:sz w:val="20"/>
        </w:rPr>
        <w:t xml:space="preserve">Однако несмотря на сложившиеся условия, работники сферы муниципального кино оптимистично смотрят в будущее и в силу имеющихся возможностей проводят свою работу с населением.</w:t>
      </w:r>
    </w:p>
    <w:p>
      <w:pPr>
        <w:pStyle w:val="0"/>
        <w:spacing w:before="200" w:line-rule="auto"/>
        <w:ind w:firstLine="540"/>
        <w:jc w:val="both"/>
      </w:pPr>
      <w:r>
        <w:rPr>
          <w:sz w:val="20"/>
        </w:rPr>
        <w:t xml:space="preserve">Сегодня именно муниципальные киносети, не имеющие необходимых средств на техническую модернизацию, занимаются, в отличие от коммерческих кинотеатров, систематической пропагандой и показом отечественных кинофильмов, в то время как в коммерческих кинозалах в основном демонстрируются зарубежные фильмы. Именно муниципальные киноорганизации проводят социально значимую воспитательную работу с детьми и молодежью посредством кино. И эту работу нельзя недооценивать, ведь кино имеет огромную силу воздействия.</w:t>
      </w:r>
    </w:p>
    <w:p>
      <w:pPr>
        <w:pStyle w:val="0"/>
        <w:spacing w:before="200" w:line-rule="auto"/>
        <w:ind w:firstLine="540"/>
        <w:jc w:val="both"/>
      </w:pPr>
      <w:r>
        <w:rPr>
          <w:sz w:val="20"/>
        </w:rPr>
        <w:t xml:space="preserve">Важнейшими задачами в целях обеспечения кинообслуживания населения области являются:</w:t>
      </w:r>
    </w:p>
    <w:p>
      <w:pPr>
        <w:pStyle w:val="0"/>
        <w:spacing w:before="200" w:line-rule="auto"/>
        <w:ind w:firstLine="540"/>
        <w:jc w:val="both"/>
      </w:pPr>
      <w:r>
        <w:rPr>
          <w:sz w:val="20"/>
        </w:rPr>
        <w:t xml:space="preserve">1. Модернизация и сохранение муниципальной киносети.</w:t>
      </w:r>
    </w:p>
    <w:p>
      <w:pPr>
        <w:pStyle w:val="0"/>
        <w:spacing w:before="200" w:line-rule="auto"/>
        <w:ind w:firstLine="540"/>
        <w:jc w:val="both"/>
      </w:pPr>
      <w:r>
        <w:rPr>
          <w:sz w:val="20"/>
        </w:rPr>
        <w:t xml:space="preserve">2. Приведение обеспеченности населения объектами кинообслуживания (киноустановками, кинотеатрами) в соответствие социальным нормам и нормативам (</w:t>
      </w:r>
      <w:hyperlink w:history="0" r:id="rId17" w:tooltip="Распоряжение Правительства РФ от 13.07.2007 N 923-р &lt;Об изменении социальных нормативов и норм, одобренных распоряжением Правительства РФ от 03.07.1996 N 1063-р&gt; ------------ Утратил силу или отменен {КонсультантПлюс}">
        <w:r>
          <w:rPr>
            <w:sz w:val="20"/>
            <w:color w:val="0000ff"/>
          </w:rPr>
          <w:t xml:space="preserve">распоряжение</w:t>
        </w:r>
      </w:hyperlink>
      <w:r>
        <w:rPr>
          <w:sz w:val="20"/>
        </w:rPr>
        <w:t xml:space="preserve"> Правительства Российской Федерации от 13 июля 2007 года N 923-р).</w:t>
      </w:r>
    </w:p>
    <w:p>
      <w:pPr>
        <w:pStyle w:val="0"/>
        <w:spacing w:before="200" w:line-rule="auto"/>
        <w:ind w:firstLine="540"/>
        <w:jc w:val="both"/>
      </w:pPr>
      <w:r>
        <w:rPr>
          <w:sz w:val="20"/>
        </w:rPr>
        <w:t xml:space="preserve">3. Сохранение и пополнение фильмофонда, эффективное использование возможностей киноискусства в повышении нравственного и эстетического уровня населения.</w:t>
      </w:r>
    </w:p>
    <w:p>
      <w:pPr>
        <w:pStyle w:val="0"/>
        <w:spacing w:before="200" w:line-rule="auto"/>
        <w:ind w:firstLine="540"/>
        <w:jc w:val="both"/>
      </w:pPr>
      <w:r>
        <w:rPr>
          <w:sz w:val="20"/>
        </w:rPr>
        <w:t xml:space="preserve">4. Содействие учреждениям муниципальных образований Белгородской области, осуществляющим кинопоказ, в обеспечении регулярного и высококачественного кинообслуживания населения области:</w:t>
      </w:r>
    </w:p>
    <w:p>
      <w:pPr>
        <w:pStyle w:val="0"/>
        <w:spacing w:before="200" w:line-rule="auto"/>
        <w:ind w:firstLine="540"/>
        <w:jc w:val="both"/>
      </w:pPr>
      <w:r>
        <w:rPr>
          <w:sz w:val="20"/>
        </w:rPr>
        <w:t xml:space="preserve">- содействие в скорейшем переходе на современный цифровой 2D/3D кинопоказ; обеспечение системами автоматической продажи билетов и передачи данных в ЕАИС;</w:t>
      </w:r>
    </w:p>
    <w:p>
      <w:pPr>
        <w:pStyle w:val="0"/>
        <w:spacing w:before="200" w:line-rule="auto"/>
        <w:ind w:firstLine="540"/>
        <w:jc w:val="both"/>
      </w:pPr>
      <w:r>
        <w:rPr>
          <w:sz w:val="20"/>
        </w:rPr>
        <w:t xml:space="preserve">- обеспечение спецавтотранспортом;</w:t>
      </w:r>
    </w:p>
    <w:p>
      <w:pPr>
        <w:pStyle w:val="0"/>
        <w:spacing w:before="200" w:line-rule="auto"/>
        <w:ind w:firstLine="540"/>
        <w:jc w:val="both"/>
      </w:pPr>
      <w:r>
        <w:rPr>
          <w:sz w:val="20"/>
        </w:rPr>
        <w:t xml:space="preserve">- оснащение киноорганизаций современной компьютерной техникой и стабильным каналом выхода в сеть Интернет.</w:t>
      </w:r>
    </w:p>
    <w:p>
      <w:pPr>
        <w:pStyle w:val="0"/>
        <w:spacing w:before="200" w:line-rule="auto"/>
        <w:ind w:firstLine="540"/>
        <w:jc w:val="both"/>
      </w:pPr>
      <w:r>
        <w:rPr>
          <w:sz w:val="20"/>
        </w:rPr>
        <w:t xml:space="preserve">5. Совершенствование кинообслуживания, удовлетворение запросов и предложений населения района по кинопоказу.</w:t>
      </w:r>
    </w:p>
    <w:p>
      <w:pPr>
        <w:pStyle w:val="0"/>
        <w:spacing w:before="200" w:line-rule="auto"/>
        <w:ind w:firstLine="540"/>
        <w:jc w:val="both"/>
      </w:pPr>
      <w:r>
        <w:rPr>
          <w:sz w:val="20"/>
        </w:rPr>
        <w:t xml:space="preserve">В целях сохранения и развития муниципальной сети кинопоказа Ракитянского района необходимо проработать вопрос технического переоснащения и укрепления материально-технической базы киноустановки, внедрения современных информационных продуктов и технологий.</w:t>
      </w:r>
    </w:p>
    <w:p>
      <w:pPr>
        <w:pStyle w:val="0"/>
        <w:spacing w:before="200" w:line-rule="auto"/>
        <w:ind w:firstLine="540"/>
        <w:jc w:val="both"/>
      </w:pPr>
      <w:r>
        <w:rPr>
          <w:sz w:val="20"/>
        </w:rPr>
        <w:t xml:space="preserve">Опыт кинематографической деятельности показывает, что создание и запуск механизма возврата средств от кинотеатрального проката невозможны без основательной модернизации действующих киноустановок и кинозалов.</w:t>
      </w:r>
    </w:p>
    <w:p>
      <w:pPr>
        <w:pStyle w:val="0"/>
        <w:ind w:firstLine="540"/>
        <w:jc w:val="both"/>
      </w:pPr>
      <w:r>
        <w:rPr>
          <w:sz w:val="20"/>
        </w:rPr>
      </w:r>
    </w:p>
    <w:p>
      <w:pPr>
        <w:pStyle w:val="0"/>
        <w:outlineLvl w:val="2"/>
        <w:jc w:val="center"/>
      </w:pPr>
      <w:r>
        <w:rPr>
          <w:sz w:val="20"/>
        </w:rPr>
        <w:t xml:space="preserve">2. Цель и задачи, сроки и этапы подпрограммы 1</w:t>
      </w:r>
    </w:p>
    <w:p>
      <w:pPr>
        <w:pStyle w:val="0"/>
      </w:pPr>
      <w:r>
        <w:rPr>
          <w:sz w:val="20"/>
        </w:rPr>
      </w:r>
    </w:p>
    <w:p>
      <w:pPr>
        <w:pStyle w:val="0"/>
        <w:ind w:firstLine="540"/>
        <w:jc w:val="both"/>
      </w:pPr>
      <w:r>
        <w:rPr>
          <w:sz w:val="20"/>
        </w:rPr>
        <w:t xml:space="preserve">Целью подпрограммы 1 является стимулирование и популяризация развития народного творчества и культурно-досуговой деятельности на территории Ракитянского района.</w:t>
      </w:r>
    </w:p>
    <w:p>
      <w:pPr>
        <w:pStyle w:val="0"/>
        <w:spacing w:before="200" w:line-rule="auto"/>
        <w:ind w:firstLine="540"/>
        <w:jc w:val="both"/>
      </w:pPr>
      <w:r>
        <w:rPr>
          <w:sz w:val="20"/>
        </w:rPr>
        <w:t xml:space="preserve">Задачами подпрограммы 1 является следующее:</w:t>
      </w:r>
    </w:p>
    <w:p>
      <w:pPr>
        <w:pStyle w:val="0"/>
        <w:spacing w:before="200" w:line-rule="auto"/>
        <w:ind w:firstLine="540"/>
        <w:jc w:val="both"/>
      </w:pPr>
      <w:r>
        <w:rPr>
          <w:sz w:val="20"/>
        </w:rPr>
        <w:t xml:space="preserve">1) Обеспечение доступа населения к услугам по организации досуга населения и развития народного творчества.</w:t>
      </w:r>
    </w:p>
    <w:p>
      <w:pPr>
        <w:pStyle w:val="0"/>
        <w:spacing w:before="200" w:line-rule="auto"/>
        <w:ind w:firstLine="540"/>
        <w:jc w:val="both"/>
      </w:pPr>
      <w:r>
        <w:rPr>
          <w:sz w:val="20"/>
        </w:rPr>
        <w:t xml:space="preserve">2) Создание комфортных условий для расширения доступа населения района к киноискусству.</w:t>
      </w:r>
    </w:p>
    <w:p>
      <w:pPr>
        <w:pStyle w:val="0"/>
        <w:spacing w:before="200" w:line-rule="auto"/>
        <w:ind w:firstLine="540"/>
        <w:jc w:val="both"/>
      </w:pPr>
      <w:r>
        <w:rPr>
          <w:sz w:val="20"/>
        </w:rPr>
        <w:t xml:space="preserve">Сроки реализации подпрограммы 1 - на протяжении всего периода реализации Программы - 2015 - 2020 г.г. Этапы реализации подпрограммы 1 не выделяются.</w:t>
      </w:r>
    </w:p>
    <w:p>
      <w:pPr>
        <w:pStyle w:val="0"/>
        <w:ind w:firstLine="540"/>
        <w:jc w:val="both"/>
      </w:pPr>
      <w:r>
        <w:rPr>
          <w:sz w:val="20"/>
        </w:rPr>
      </w:r>
    </w:p>
    <w:p>
      <w:pPr>
        <w:pStyle w:val="0"/>
        <w:outlineLvl w:val="2"/>
        <w:jc w:val="center"/>
      </w:pPr>
      <w:r>
        <w:rPr>
          <w:sz w:val="20"/>
        </w:rPr>
        <w:t xml:space="preserve">3. Обоснование формирования системы</w:t>
      </w:r>
    </w:p>
    <w:p>
      <w:pPr>
        <w:pStyle w:val="0"/>
        <w:jc w:val="center"/>
      </w:pPr>
      <w:r>
        <w:rPr>
          <w:sz w:val="20"/>
        </w:rPr>
        <w:t xml:space="preserve">основных мероприятий и их краткое описание</w:t>
      </w:r>
    </w:p>
    <w:p>
      <w:pPr>
        <w:pStyle w:val="0"/>
        <w:jc w:val="both"/>
      </w:pPr>
      <w:r>
        <w:rPr>
          <w:sz w:val="20"/>
        </w:rPr>
      </w:r>
    </w:p>
    <w:p>
      <w:pPr>
        <w:pStyle w:val="0"/>
        <w:ind w:firstLine="540"/>
        <w:jc w:val="both"/>
      </w:pPr>
      <w:r>
        <w:rPr>
          <w:sz w:val="20"/>
        </w:rPr>
        <w:t xml:space="preserve">В рамках подпрограммы 1 будут реализованы следующие основные мероприятия:</w:t>
      </w:r>
    </w:p>
    <w:p>
      <w:pPr>
        <w:pStyle w:val="0"/>
        <w:spacing w:before="200" w:line-rule="auto"/>
        <w:ind w:firstLine="540"/>
        <w:jc w:val="both"/>
      </w:pPr>
      <w:r>
        <w:rPr>
          <w:sz w:val="20"/>
        </w:rPr>
        <w:t xml:space="preserve">Основное мероприятие 1.1 "Обеспечение деятельности (оказание услуг) муниципальных учреждений культуры" направлено на обеспечение доступа населения к услугам по организации досуга населения и развития народного творчества путем обеспечения деятельности МУК Ракитянский "Районный Дворец культуры "Молодежный" и МУК "Районный организационно-методический центр", которые оказывают услуги по организации и осуществлению культурно-досуговой деятельности и организации предоставления информационно-методической помощи филиалам учреждений культуры; а также на создание комфортных условий для расширения доступа населения района к киноискусству, где предполагается обеспечение функционирования киносети управления культуры и кинофикации администрации Ракитянского района и оказания им в рамках государственного задания услуг по обеспечению доступа населения к кинопроизведениям путем показа кинофильмов.</w:t>
      </w:r>
    </w:p>
    <w:p>
      <w:pPr>
        <w:pStyle w:val="0"/>
        <w:spacing w:before="200" w:line-rule="auto"/>
        <w:ind w:firstLine="540"/>
        <w:jc w:val="both"/>
      </w:pPr>
      <w:r>
        <w:rPr>
          <w:sz w:val="20"/>
        </w:rPr>
        <w:t xml:space="preserve">Данное мероприятие направлено на:</w:t>
      </w:r>
    </w:p>
    <w:p>
      <w:pPr>
        <w:pStyle w:val="0"/>
        <w:spacing w:before="200" w:line-rule="auto"/>
        <w:ind w:firstLine="540"/>
        <w:jc w:val="both"/>
      </w:pPr>
      <w:r>
        <w:rPr>
          <w:sz w:val="20"/>
        </w:rPr>
        <w:t xml:space="preserve">- стимулирование жителей Ракитянского района к развитию творческих способностей, проведение общественно значимых мероприятий, направленных на популяризацию народного творчества, традиционной культуры Белгородчины, таких, как:</w:t>
      </w:r>
    </w:p>
    <w:p>
      <w:pPr>
        <w:pStyle w:val="0"/>
        <w:spacing w:before="200" w:line-rule="auto"/>
        <w:ind w:firstLine="540"/>
        <w:jc w:val="both"/>
      </w:pPr>
      <w:r>
        <w:rPr>
          <w:sz w:val="20"/>
        </w:rPr>
        <w:t xml:space="preserve">- организация и участие в культурно-массовых мероприятиях, направленных на популяризацию культурного наследия Белгородской области и Ракитянского района;</w:t>
      </w:r>
    </w:p>
    <w:p>
      <w:pPr>
        <w:pStyle w:val="0"/>
        <w:spacing w:before="200" w:line-rule="auto"/>
        <w:ind w:firstLine="540"/>
        <w:jc w:val="both"/>
      </w:pPr>
      <w:r>
        <w:rPr>
          <w:sz w:val="20"/>
        </w:rPr>
        <w:t xml:space="preserve">- организация культурно-массовых мероприятий, направленных на популяризацию, поддержку и развитие культуры и традиций казачества Белгородской области;</w:t>
      </w:r>
    </w:p>
    <w:p>
      <w:pPr>
        <w:pStyle w:val="0"/>
        <w:spacing w:before="200" w:line-rule="auto"/>
        <w:ind w:firstLine="540"/>
        <w:jc w:val="both"/>
      </w:pPr>
      <w:r>
        <w:rPr>
          <w:sz w:val="20"/>
        </w:rPr>
        <w:t xml:space="preserve">- повышение квалификации мастеров через обучение различным видам декоративно-прикладного творчества на мастер-классах, школах мастера;</w:t>
      </w:r>
    </w:p>
    <w:p>
      <w:pPr>
        <w:pStyle w:val="0"/>
        <w:spacing w:before="200" w:line-rule="auto"/>
        <w:ind w:firstLine="540"/>
        <w:jc w:val="both"/>
      </w:pPr>
      <w:r>
        <w:rPr>
          <w:sz w:val="20"/>
        </w:rPr>
        <w:t xml:space="preserve">- изготовление изделий декоративно-прикладного творчества и сувенирной продукции мастеров народных художественных ремесел;</w:t>
      </w:r>
    </w:p>
    <w:p>
      <w:pPr>
        <w:pStyle w:val="0"/>
        <w:spacing w:before="200" w:line-rule="auto"/>
        <w:ind w:firstLine="540"/>
        <w:jc w:val="both"/>
      </w:pPr>
      <w:r>
        <w:rPr>
          <w:sz w:val="20"/>
        </w:rPr>
        <w:t xml:space="preserve">- создание привлекательного для населения облика культурно-досуговых учреждений района, проведение ремонта зданий и помещений культурно-досуговых учреждений, требующих капитального ремонта.</w:t>
      </w:r>
    </w:p>
    <w:p>
      <w:pPr>
        <w:pStyle w:val="0"/>
        <w:spacing w:before="200" w:line-rule="auto"/>
        <w:ind w:firstLine="540"/>
        <w:jc w:val="both"/>
      </w:pPr>
      <w:r>
        <w:rPr>
          <w:sz w:val="20"/>
        </w:rPr>
        <w:t xml:space="preserve">Данное основное мероприятие также направлено на укрепление материально-технической базы, закупку товаров, работ, услуг в сфере информационно-коммуникационных технологий для муниципальных учреждений досуга.</w:t>
      </w:r>
    </w:p>
    <w:p>
      <w:pPr>
        <w:pStyle w:val="0"/>
        <w:spacing w:before="200" w:line-rule="auto"/>
        <w:ind w:firstLine="540"/>
        <w:jc w:val="both"/>
      </w:pPr>
      <w:r>
        <w:rPr>
          <w:sz w:val="20"/>
        </w:rPr>
        <w:t xml:space="preserve">Финансирование данного основного мероприятия осуществляется за счет средств местного бюджета.</w:t>
      </w:r>
    </w:p>
    <w:p>
      <w:pPr>
        <w:pStyle w:val="0"/>
        <w:jc w:val="center"/>
      </w:pPr>
      <w:r>
        <w:rPr>
          <w:sz w:val="20"/>
        </w:rPr>
      </w:r>
    </w:p>
    <w:p>
      <w:pPr>
        <w:pStyle w:val="0"/>
        <w:outlineLvl w:val="3"/>
        <w:jc w:val="center"/>
      </w:pPr>
      <w:r>
        <w:rPr>
          <w:sz w:val="20"/>
        </w:rPr>
        <w:t xml:space="preserve">Прогноз конечных результатов подпрограммы 1</w:t>
      </w:r>
    </w:p>
    <w:p>
      <w:pPr>
        <w:pStyle w:val="0"/>
      </w:pPr>
      <w:r>
        <w:rPr>
          <w:sz w:val="20"/>
        </w:rPr>
      </w:r>
    </w:p>
    <w:p>
      <w:pPr>
        <w:pStyle w:val="0"/>
        <w:ind w:firstLine="540"/>
        <w:jc w:val="both"/>
      </w:pPr>
      <w:r>
        <w:rPr>
          <w:sz w:val="20"/>
        </w:rPr>
        <w:t xml:space="preserve">Основными показателями конечного результата реализации подпрограммы 1 являются:</w:t>
      </w:r>
    </w:p>
    <w:p>
      <w:pPr>
        <w:pStyle w:val="0"/>
        <w:spacing w:before="200" w:line-rule="auto"/>
        <w:ind w:firstLine="540"/>
        <w:jc w:val="both"/>
      </w:pPr>
      <w:r>
        <w:rPr>
          <w:sz w:val="20"/>
        </w:rPr>
        <w:t xml:space="preserve">- количество культурно-массовых мероприятий: значение этого показателя должно увеличиться к 2020 году на 5,2% по сравнению с 2013 годом;</w:t>
      </w:r>
    </w:p>
    <w:p>
      <w:pPr>
        <w:pStyle w:val="0"/>
        <w:spacing w:before="200" w:line-rule="auto"/>
        <w:ind w:firstLine="540"/>
        <w:jc w:val="both"/>
      </w:pPr>
      <w:r>
        <w:rPr>
          <w:sz w:val="20"/>
        </w:rPr>
        <w:t xml:space="preserve">- количество посетителей культурно-досуговых мероприятий: значение данного показателя должно увеличиться к 2020 году на 2,9% по сравнению с 2013 годом;</w:t>
      </w:r>
    </w:p>
    <w:p>
      <w:pPr>
        <w:pStyle w:val="0"/>
        <w:spacing w:before="200" w:line-rule="auto"/>
        <w:ind w:firstLine="540"/>
        <w:jc w:val="both"/>
      </w:pPr>
      <w:r>
        <w:rPr>
          <w:sz w:val="20"/>
        </w:rPr>
        <w:t xml:space="preserve">- количество кинозрителей: значение этого показателя должно увеличится к 2020 на 0,7% по сравнению с 2013 годом.</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948"/>
        <w:gridCol w:w="1077"/>
        <w:gridCol w:w="1020"/>
        <w:gridCol w:w="1020"/>
        <w:gridCol w:w="1020"/>
        <w:gridCol w:w="1020"/>
        <w:gridCol w:w="1077"/>
      </w:tblGrid>
      <w:tr>
        <w:tc>
          <w:tcPr>
            <w:tcW w:w="454" w:type="dxa"/>
            <w:vMerge w:val="restart"/>
          </w:tcPr>
          <w:p>
            <w:pPr>
              <w:pStyle w:val="0"/>
              <w:jc w:val="center"/>
            </w:pPr>
            <w:r>
              <w:rPr>
                <w:sz w:val="20"/>
              </w:rPr>
              <w:t xml:space="preserve">N</w:t>
            </w:r>
          </w:p>
        </w:tc>
        <w:tc>
          <w:tcPr>
            <w:tcW w:w="2948" w:type="dxa"/>
            <w:vMerge w:val="restart"/>
          </w:tcPr>
          <w:p>
            <w:pPr>
              <w:pStyle w:val="0"/>
              <w:jc w:val="center"/>
            </w:pPr>
            <w:r>
              <w:rPr>
                <w:sz w:val="20"/>
              </w:rPr>
              <w:t xml:space="preserve">Наименование показателя, единица измерения</w:t>
            </w:r>
          </w:p>
        </w:tc>
        <w:tc>
          <w:tcPr>
            <w:gridSpan w:val="6"/>
            <w:tcW w:w="6234" w:type="dxa"/>
          </w:tcPr>
          <w:p>
            <w:pPr>
              <w:pStyle w:val="0"/>
              <w:jc w:val="center"/>
            </w:pPr>
            <w:r>
              <w:rPr>
                <w:sz w:val="20"/>
              </w:rPr>
              <w:t xml:space="preserve">Значение показателя по годам реализации</w:t>
            </w:r>
          </w:p>
        </w:tc>
      </w:tr>
      <w:tr>
        <w:tc>
          <w:tcPr>
            <w:vMerge w:val="continue"/>
          </w:tcPr>
          <w:p/>
        </w:tc>
        <w:tc>
          <w:tcPr>
            <w:vMerge w:val="continue"/>
          </w:tcPr>
          <w:p/>
        </w:tc>
        <w:tc>
          <w:tcPr>
            <w:tcW w:w="1077" w:type="dxa"/>
          </w:tcPr>
          <w:p>
            <w:pPr>
              <w:pStyle w:val="0"/>
              <w:jc w:val="center"/>
            </w:pPr>
            <w:r>
              <w:rPr>
                <w:sz w:val="20"/>
              </w:rPr>
              <w:t xml:space="preserve">2015 г.</w:t>
            </w:r>
          </w:p>
        </w:tc>
        <w:tc>
          <w:tcPr>
            <w:tcW w:w="1020" w:type="dxa"/>
          </w:tcPr>
          <w:p>
            <w:pPr>
              <w:pStyle w:val="0"/>
              <w:jc w:val="center"/>
            </w:pPr>
            <w:r>
              <w:rPr>
                <w:sz w:val="20"/>
              </w:rPr>
              <w:t xml:space="preserve">2016 г.</w:t>
            </w:r>
          </w:p>
        </w:tc>
        <w:tc>
          <w:tcPr>
            <w:tcW w:w="1020" w:type="dxa"/>
          </w:tcPr>
          <w:p>
            <w:pPr>
              <w:pStyle w:val="0"/>
              <w:jc w:val="center"/>
            </w:pPr>
            <w:r>
              <w:rPr>
                <w:sz w:val="20"/>
              </w:rPr>
              <w:t xml:space="preserve">2017 г.</w:t>
            </w:r>
          </w:p>
        </w:tc>
        <w:tc>
          <w:tcPr>
            <w:tcW w:w="1020" w:type="dxa"/>
          </w:tcPr>
          <w:p>
            <w:pPr>
              <w:pStyle w:val="0"/>
              <w:jc w:val="center"/>
            </w:pPr>
            <w:r>
              <w:rPr>
                <w:sz w:val="20"/>
              </w:rPr>
              <w:t xml:space="preserve">2018 г.</w:t>
            </w:r>
          </w:p>
        </w:tc>
        <w:tc>
          <w:tcPr>
            <w:tcW w:w="1020" w:type="dxa"/>
          </w:tcPr>
          <w:p>
            <w:pPr>
              <w:pStyle w:val="0"/>
              <w:jc w:val="center"/>
            </w:pPr>
            <w:r>
              <w:rPr>
                <w:sz w:val="20"/>
              </w:rPr>
              <w:t xml:space="preserve">2019 г.</w:t>
            </w:r>
          </w:p>
        </w:tc>
        <w:tc>
          <w:tcPr>
            <w:tcW w:w="1077" w:type="dxa"/>
          </w:tcPr>
          <w:p>
            <w:pPr>
              <w:pStyle w:val="0"/>
              <w:jc w:val="center"/>
            </w:pPr>
            <w:r>
              <w:rPr>
                <w:sz w:val="20"/>
              </w:rPr>
              <w:t xml:space="preserve">2020 г.</w:t>
            </w:r>
          </w:p>
        </w:tc>
      </w:tr>
      <w:tr>
        <w:tc>
          <w:tcPr>
            <w:tcW w:w="454" w:type="dxa"/>
          </w:tcPr>
          <w:p>
            <w:pPr>
              <w:pStyle w:val="0"/>
              <w:jc w:val="center"/>
            </w:pPr>
            <w:r>
              <w:rPr>
                <w:sz w:val="20"/>
              </w:rPr>
              <w:t xml:space="preserve">1</w:t>
            </w:r>
          </w:p>
        </w:tc>
        <w:tc>
          <w:tcPr>
            <w:tcW w:w="2948" w:type="dxa"/>
          </w:tcPr>
          <w:p>
            <w:pPr>
              <w:pStyle w:val="0"/>
            </w:pPr>
            <w:r>
              <w:rPr>
                <w:sz w:val="20"/>
              </w:rPr>
              <w:t xml:space="preserve">Количество культурно-массовых мероприятий (ед.)</w:t>
            </w:r>
          </w:p>
        </w:tc>
        <w:tc>
          <w:tcPr>
            <w:tcW w:w="1077" w:type="dxa"/>
          </w:tcPr>
          <w:p>
            <w:pPr>
              <w:pStyle w:val="0"/>
              <w:jc w:val="center"/>
            </w:pPr>
            <w:r>
              <w:rPr>
                <w:sz w:val="20"/>
              </w:rPr>
              <w:t xml:space="preserve">8390</w:t>
            </w:r>
          </w:p>
        </w:tc>
        <w:tc>
          <w:tcPr>
            <w:tcW w:w="1020" w:type="dxa"/>
          </w:tcPr>
          <w:p>
            <w:pPr>
              <w:pStyle w:val="0"/>
              <w:jc w:val="center"/>
            </w:pPr>
            <w:r>
              <w:rPr>
                <w:sz w:val="20"/>
              </w:rPr>
              <w:t xml:space="preserve">8440</w:t>
            </w:r>
          </w:p>
        </w:tc>
        <w:tc>
          <w:tcPr>
            <w:tcW w:w="1020" w:type="dxa"/>
          </w:tcPr>
          <w:p>
            <w:pPr>
              <w:pStyle w:val="0"/>
              <w:jc w:val="center"/>
            </w:pPr>
            <w:r>
              <w:rPr>
                <w:sz w:val="20"/>
              </w:rPr>
              <w:t xml:space="preserve">8490</w:t>
            </w:r>
          </w:p>
        </w:tc>
        <w:tc>
          <w:tcPr>
            <w:tcW w:w="1020" w:type="dxa"/>
          </w:tcPr>
          <w:p>
            <w:pPr>
              <w:pStyle w:val="0"/>
              <w:jc w:val="center"/>
            </w:pPr>
            <w:r>
              <w:rPr>
                <w:sz w:val="20"/>
              </w:rPr>
              <w:t xml:space="preserve">8540</w:t>
            </w:r>
          </w:p>
        </w:tc>
        <w:tc>
          <w:tcPr>
            <w:tcW w:w="1020" w:type="dxa"/>
          </w:tcPr>
          <w:p>
            <w:pPr>
              <w:pStyle w:val="0"/>
              <w:jc w:val="center"/>
            </w:pPr>
            <w:r>
              <w:rPr>
                <w:sz w:val="20"/>
              </w:rPr>
              <w:t xml:space="preserve">8590</w:t>
            </w:r>
          </w:p>
        </w:tc>
        <w:tc>
          <w:tcPr>
            <w:tcW w:w="1077" w:type="dxa"/>
          </w:tcPr>
          <w:p>
            <w:pPr>
              <w:pStyle w:val="0"/>
              <w:jc w:val="center"/>
            </w:pPr>
            <w:r>
              <w:rPr>
                <w:sz w:val="20"/>
              </w:rPr>
              <w:t xml:space="preserve">8640</w:t>
            </w:r>
          </w:p>
        </w:tc>
      </w:tr>
      <w:tr>
        <w:tc>
          <w:tcPr>
            <w:tcW w:w="454" w:type="dxa"/>
          </w:tcPr>
          <w:p>
            <w:pPr>
              <w:pStyle w:val="0"/>
              <w:jc w:val="center"/>
            </w:pPr>
            <w:r>
              <w:rPr>
                <w:sz w:val="20"/>
              </w:rPr>
              <w:t xml:space="preserve">2</w:t>
            </w:r>
          </w:p>
        </w:tc>
        <w:tc>
          <w:tcPr>
            <w:tcW w:w="2948" w:type="dxa"/>
          </w:tcPr>
          <w:p>
            <w:pPr>
              <w:pStyle w:val="0"/>
            </w:pPr>
            <w:r>
              <w:rPr>
                <w:sz w:val="20"/>
              </w:rPr>
              <w:t xml:space="preserve">Количество посетителей культурно-досуговых мероприятий (чел.)</w:t>
            </w:r>
          </w:p>
        </w:tc>
        <w:tc>
          <w:tcPr>
            <w:tcW w:w="1077" w:type="dxa"/>
          </w:tcPr>
          <w:p>
            <w:pPr>
              <w:pStyle w:val="0"/>
              <w:jc w:val="center"/>
            </w:pPr>
            <w:r>
              <w:rPr>
                <w:sz w:val="20"/>
              </w:rPr>
              <w:t xml:space="preserve">574400</w:t>
            </w:r>
          </w:p>
        </w:tc>
        <w:tc>
          <w:tcPr>
            <w:tcW w:w="1020" w:type="dxa"/>
          </w:tcPr>
          <w:p>
            <w:pPr>
              <w:pStyle w:val="0"/>
              <w:jc w:val="center"/>
            </w:pPr>
            <w:r>
              <w:rPr>
                <w:sz w:val="20"/>
              </w:rPr>
              <w:t xml:space="preserve">575400</w:t>
            </w:r>
          </w:p>
        </w:tc>
        <w:tc>
          <w:tcPr>
            <w:tcW w:w="1020" w:type="dxa"/>
          </w:tcPr>
          <w:p>
            <w:pPr>
              <w:pStyle w:val="0"/>
              <w:jc w:val="center"/>
            </w:pPr>
            <w:r>
              <w:rPr>
                <w:sz w:val="20"/>
              </w:rPr>
              <w:t xml:space="preserve">576400</w:t>
            </w:r>
          </w:p>
        </w:tc>
        <w:tc>
          <w:tcPr>
            <w:tcW w:w="1020" w:type="dxa"/>
          </w:tcPr>
          <w:p>
            <w:pPr>
              <w:pStyle w:val="0"/>
              <w:jc w:val="center"/>
            </w:pPr>
            <w:r>
              <w:rPr>
                <w:sz w:val="20"/>
              </w:rPr>
              <w:t xml:space="preserve">577400</w:t>
            </w:r>
          </w:p>
        </w:tc>
        <w:tc>
          <w:tcPr>
            <w:tcW w:w="1020" w:type="dxa"/>
          </w:tcPr>
          <w:p>
            <w:pPr>
              <w:pStyle w:val="0"/>
              <w:jc w:val="center"/>
            </w:pPr>
            <w:r>
              <w:rPr>
                <w:sz w:val="20"/>
              </w:rPr>
              <w:t xml:space="preserve">578400</w:t>
            </w:r>
          </w:p>
        </w:tc>
        <w:tc>
          <w:tcPr>
            <w:tcW w:w="1077" w:type="dxa"/>
          </w:tcPr>
          <w:p>
            <w:pPr>
              <w:pStyle w:val="0"/>
              <w:jc w:val="center"/>
            </w:pPr>
            <w:r>
              <w:rPr>
                <w:sz w:val="20"/>
              </w:rPr>
              <w:t xml:space="preserve">579400</w:t>
            </w:r>
          </w:p>
        </w:tc>
      </w:tr>
      <w:tr>
        <w:tc>
          <w:tcPr>
            <w:tcW w:w="454" w:type="dxa"/>
          </w:tcPr>
          <w:p>
            <w:pPr>
              <w:pStyle w:val="0"/>
              <w:jc w:val="center"/>
            </w:pPr>
            <w:r>
              <w:rPr>
                <w:sz w:val="20"/>
              </w:rPr>
              <w:t xml:space="preserve">3</w:t>
            </w:r>
          </w:p>
        </w:tc>
        <w:tc>
          <w:tcPr>
            <w:tcW w:w="2948" w:type="dxa"/>
          </w:tcPr>
          <w:p>
            <w:pPr>
              <w:pStyle w:val="0"/>
            </w:pPr>
            <w:r>
              <w:rPr>
                <w:sz w:val="20"/>
              </w:rPr>
              <w:t xml:space="preserve">Количество кинозрителей (чел.)</w:t>
            </w:r>
          </w:p>
        </w:tc>
        <w:tc>
          <w:tcPr>
            <w:tcW w:w="1077" w:type="dxa"/>
          </w:tcPr>
          <w:p>
            <w:pPr>
              <w:pStyle w:val="0"/>
              <w:jc w:val="center"/>
            </w:pPr>
            <w:r>
              <w:rPr>
                <w:sz w:val="20"/>
              </w:rPr>
              <w:t xml:space="preserve">67400</w:t>
            </w:r>
          </w:p>
        </w:tc>
        <w:tc>
          <w:tcPr>
            <w:tcW w:w="1020" w:type="dxa"/>
          </w:tcPr>
          <w:p>
            <w:pPr>
              <w:pStyle w:val="0"/>
              <w:jc w:val="center"/>
            </w:pPr>
            <w:r>
              <w:rPr>
                <w:sz w:val="20"/>
              </w:rPr>
              <w:t xml:space="preserve">67500</w:t>
            </w:r>
          </w:p>
        </w:tc>
        <w:tc>
          <w:tcPr>
            <w:tcW w:w="1020" w:type="dxa"/>
          </w:tcPr>
          <w:p>
            <w:pPr>
              <w:pStyle w:val="0"/>
              <w:jc w:val="center"/>
            </w:pPr>
            <w:r>
              <w:rPr>
                <w:sz w:val="20"/>
              </w:rPr>
              <w:t xml:space="preserve">67550</w:t>
            </w:r>
          </w:p>
        </w:tc>
        <w:tc>
          <w:tcPr>
            <w:tcW w:w="1020" w:type="dxa"/>
          </w:tcPr>
          <w:p>
            <w:pPr>
              <w:pStyle w:val="0"/>
              <w:jc w:val="center"/>
            </w:pPr>
            <w:r>
              <w:rPr>
                <w:sz w:val="20"/>
              </w:rPr>
              <w:t xml:space="preserve">67600</w:t>
            </w:r>
          </w:p>
        </w:tc>
        <w:tc>
          <w:tcPr>
            <w:tcW w:w="1020" w:type="dxa"/>
          </w:tcPr>
          <w:p>
            <w:pPr>
              <w:pStyle w:val="0"/>
              <w:jc w:val="center"/>
            </w:pPr>
            <w:r>
              <w:rPr>
                <w:sz w:val="20"/>
              </w:rPr>
              <w:t xml:space="preserve">67650</w:t>
            </w:r>
          </w:p>
        </w:tc>
        <w:tc>
          <w:tcPr>
            <w:tcW w:w="1077" w:type="dxa"/>
          </w:tcPr>
          <w:p>
            <w:pPr>
              <w:pStyle w:val="0"/>
              <w:jc w:val="center"/>
            </w:pPr>
            <w:r>
              <w:rPr>
                <w:sz w:val="20"/>
              </w:rPr>
              <w:t xml:space="preserve">67700</w:t>
            </w:r>
          </w:p>
        </w:tc>
      </w:tr>
    </w:tbl>
    <w:p>
      <w:pPr>
        <w:pStyle w:val="0"/>
        <w:ind w:firstLine="540"/>
        <w:jc w:val="both"/>
      </w:pPr>
      <w:r>
        <w:rPr>
          <w:sz w:val="20"/>
        </w:rPr>
      </w:r>
    </w:p>
    <w:p>
      <w:pPr>
        <w:pStyle w:val="0"/>
        <w:ind w:firstLine="540"/>
        <w:jc w:val="both"/>
      </w:pPr>
      <w:r>
        <w:rPr>
          <w:sz w:val="20"/>
        </w:rPr>
        <w:t xml:space="preserve">Исчерпывающий перечень показателей реализации данной подпрограммы 1 представлен в </w:t>
      </w:r>
      <w:hyperlink w:history="0" w:anchor="P1198" w:tooltip="Система основных мероприятий">
        <w:r>
          <w:rPr>
            <w:sz w:val="20"/>
            <w:color w:val="0000ff"/>
          </w:rPr>
          <w:t xml:space="preserve">приложении N 1</w:t>
        </w:r>
      </w:hyperlink>
      <w:r>
        <w:rPr>
          <w:sz w:val="20"/>
        </w:rPr>
        <w:t xml:space="preserve"> к Программе.</w:t>
      </w:r>
    </w:p>
    <w:p>
      <w:pPr>
        <w:pStyle w:val="0"/>
      </w:pPr>
      <w:r>
        <w:rPr>
          <w:sz w:val="20"/>
        </w:rPr>
      </w:r>
    </w:p>
    <w:p>
      <w:pPr>
        <w:pStyle w:val="0"/>
        <w:outlineLvl w:val="2"/>
        <w:jc w:val="center"/>
      </w:pPr>
      <w:r>
        <w:rPr>
          <w:sz w:val="20"/>
        </w:rPr>
        <w:t xml:space="preserve">4. Ресурсное обеспечение подпрограммы 1</w:t>
      </w:r>
    </w:p>
    <w:p>
      <w:pPr>
        <w:pStyle w:val="0"/>
      </w:pPr>
      <w:r>
        <w:rPr>
          <w:sz w:val="20"/>
        </w:rPr>
      </w:r>
    </w:p>
    <w:p>
      <w:pPr>
        <w:pStyle w:val="0"/>
        <w:ind w:firstLine="540"/>
        <w:jc w:val="both"/>
      </w:pPr>
      <w:r>
        <w:rPr>
          <w:sz w:val="20"/>
        </w:rPr>
        <w:t xml:space="preserve">Общий объем финансирования мероприятий подпрограммы 1 за счет средств местного бюджета в 2015 - 2020 годах составит 330894 тыс. рублей, в том числе:</w:t>
      </w:r>
    </w:p>
    <w:p>
      <w:pPr>
        <w:pStyle w:val="0"/>
        <w:spacing w:before="200" w:line-rule="auto"/>
        <w:ind w:firstLine="540"/>
        <w:jc w:val="both"/>
      </w:pPr>
      <w:r>
        <w:rPr>
          <w:sz w:val="20"/>
        </w:rPr>
        <w:t xml:space="preserve">2015 год - 55024 тыс. рублей;</w:t>
      </w:r>
    </w:p>
    <w:p>
      <w:pPr>
        <w:pStyle w:val="0"/>
        <w:spacing w:before="200" w:line-rule="auto"/>
        <w:ind w:firstLine="540"/>
        <w:jc w:val="both"/>
      </w:pPr>
      <w:r>
        <w:rPr>
          <w:sz w:val="20"/>
        </w:rPr>
        <w:t xml:space="preserve">2016 год - 55074 тыс. рублей;</w:t>
      </w:r>
    </w:p>
    <w:p>
      <w:pPr>
        <w:pStyle w:val="0"/>
        <w:spacing w:before="200" w:line-rule="auto"/>
        <w:ind w:firstLine="540"/>
        <w:jc w:val="both"/>
      </w:pPr>
      <w:r>
        <w:rPr>
          <w:sz w:val="20"/>
        </w:rPr>
        <w:t xml:space="preserve">2017 год (прогноз) - 55124 тыс. рублей;</w:t>
      </w:r>
    </w:p>
    <w:p>
      <w:pPr>
        <w:pStyle w:val="0"/>
        <w:spacing w:before="200" w:line-rule="auto"/>
        <w:ind w:firstLine="540"/>
        <w:jc w:val="both"/>
      </w:pPr>
      <w:r>
        <w:rPr>
          <w:sz w:val="20"/>
        </w:rPr>
        <w:t xml:space="preserve">2018 год (прогноз) - 55174 тыс. рублей;</w:t>
      </w:r>
    </w:p>
    <w:p>
      <w:pPr>
        <w:pStyle w:val="0"/>
        <w:spacing w:before="200" w:line-rule="auto"/>
        <w:ind w:firstLine="540"/>
        <w:jc w:val="both"/>
      </w:pPr>
      <w:r>
        <w:rPr>
          <w:sz w:val="20"/>
        </w:rPr>
        <w:t xml:space="preserve">2019 год (прогноз) - 55224 тыс. рублей;</w:t>
      </w:r>
    </w:p>
    <w:p>
      <w:pPr>
        <w:pStyle w:val="0"/>
        <w:spacing w:before="200" w:line-rule="auto"/>
        <w:ind w:firstLine="540"/>
        <w:jc w:val="both"/>
      </w:pPr>
      <w:r>
        <w:rPr>
          <w:sz w:val="20"/>
        </w:rPr>
        <w:t xml:space="preserve">2020 год (прогноз) - 55274 тыс. рублей.</w:t>
      </w:r>
    </w:p>
    <w:p>
      <w:pPr>
        <w:pStyle w:val="0"/>
        <w:spacing w:before="200" w:line-rule="auto"/>
        <w:ind w:firstLine="540"/>
        <w:jc w:val="both"/>
      </w:pPr>
      <w:r>
        <w:rPr>
          <w:sz w:val="20"/>
        </w:rPr>
        <w:t xml:space="preserve">Предполагается: привлечение внебюджетных источников в сумме 10350 тыс. рублей.</w:t>
      </w:r>
    </w:p>
    <w:p>
      <w:pPr>
        <w:pStyle w:val="0"/>
        <w:spacing w:before="200" w:line-rule="auto"/>
        <w:ind w:firstLine="540"/>
        <w:jc w:val="both"/>
      </w:pPr>
      <w:r>
        <w:rPr>
          <w:sz w:val="20"/>
        </w:rPr>
        <w:t xml:space="preserve">Финансовое обеспечение муниципальных программ подлежат ежегодному уточнению в рамках подготовки решения о бюджете на очередной финансовый год и плановый период.</w:t>
      </w:r>
    </w:p>
    <w:p>
      <w:pPr>
        <w:pStyle w:val="0"/>
        <w:jc w:val="both"/>
      </w:pPr>
      <w:r>
        <w:rPr>
          <w:sz w:val="20"/>
        </w:rPr>
      </w:r>
    </w:p>
    <w:bookmarkStart w:id="748" w:name="P748"/>
    <w:bookmarkEnd w:id="748"/>
    <w:p>
      <w:pPr>
        <w:pStyle w:val="0"/>
        <w:outlineLvl w:val="1"/>
        <w:jc w:val="center"/>
      </w:pPr>
      <w:r>
        <w:rPr>
          <w:sz w:val="20"/>
        </w:rPr>
        <w:t xml:space="preserve">Паспорт</w:t>
      </w:r>
    </w:p>
    <w:p>
      <w:pPr>
        <w:pStyle w:val="0"/>
        <w:jc w:val="center"/>
      </w:pPr>
      <w:r>
        <w:rPr>
          <w:sz w:val="20"/>
        </w:rPr>
        <w:t xml:space="preserve">подпрограммы 2 "Развитие библиотечного дела"</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3118"/>
        <w:gridCol w:w="5953"/>
      </w:tblGrid>
      <w:tr>
        <w:tc>
          <w:tcPr>
            <w:tcW w:w="510" w:type="dxa"/>
          </w:tcPr>
          <w:p>
            <w:pPr>
              <w:pStyle w:val="0"/>
              <w:jc w:val="center"/>
            </w:pPr>
            <w:r>
              <w:rPr>
                <w:sz w:val="20"/>
              </w:rPr>
              <w:t xml:space="preserve">N</w:t>
            </w:r>
          </w:p>
        </w:tc>
        <w:tc>
          <w:tcPr>
            <w:gridSpan w:val="2"/>
            <w:tcW w:w="9071" w:type="dxa"/>
          </w:tcPr>
          <w:p>
            <w:pPr>
              <w:pStyle w:val="0"/>
              <w:jc w:val="both"/>
            </w:pPr>
            <w:r>
              <w:rPr>
                <w:sz w:val="20"/>
              </w:rPr>
              <w:t xml:space="preserve">Наименование подпрограммы 2: "Развитие библиотечного дела" (далее - подпрограмма 2)</w:t>
            </w:r>
          </w:p>
        </w:tc>
      </w:tr>
      <w:tr>
        <w:tc>
          <w:tcPr>
            <w:tcW w:w="510" w:type="dxa"/>
          </w:tcPr>
          <w:p>
            <w:pPr>
              <w:pStyle w:val="0"/>
              <w:jc w:val="center"/>
            </w:pPr>
            <w:r>
              <w:rPr>
                <w:sz w:val="20"/>
              </w:rPr>
              <w:t xml:space="preserve">1</w:t>
            </w:r>
          </w:p>
        </w:tc>
        <w:tc>
          <w:tcPr>
            <w:tcW w:w="3118" w:type="dxa"/>
          </w:tcPr>
          <w:p>
            <w:pPr>
              <w:pStyle w:val="0"/>
              <w:jc w:val="both"/>
            </w:pPr>
            <w:r>
              <w:rPr>
                <w:sz w:val="20"/>
              </w:rPr>
              <w:t xml:space="preserve">Соисполнитель подпрограммы 2</w:t>
            </w:r>
          </w:p>
        </w:tc>
        <w:tc>
          <w:tcPr>
            <w:tcW w:w="5953" w:type="dxa"/>
          </w:tcPr>
          <w:p>
            <w:pPr>
              <w:pStyle w:val="0"/>
              <w:jc w:val="both"/>
            </w:pPr>
            <w:r>
              <w:rPr>
                <w:sz w:val="20"/>
              </w:rPr>
              <w:t xml:space="preserve">Управление культуры и кинофикации администрации Ракитянского района</w:t>
            </w:r>
          </w:p>
        </w:tc>
      </w:tr>
      <w:tr>
        <w:tc>
          <w:tcPr>
            <w:tcW w:w="510" w:type="dxa"/>
          </w:tcPr>
          <w:p>
            <w:pPr>
              <w:pStyle w:val="0"/>
              <w:jc w:val="center"/>
            </w:pPr>
            <w:r>
              <w:rPr>
                <w:sz w:val="20"/>
              </w:rPr>
              <w:t xml:space="preserve">2</w:t>
            </w:r>
          </w:p>
        </w:tc>
        <w:tc>
          <w:tcPr>
            <w:tcW w:w="3118" w:type="dxa"/>
          </w:tcPr>
          <w:p>
            <w:pPr>
              <w:pStyle w:val="0"/>
              <w:jc w:val="both"/>
            </w:pPr>
            <w:r>
              <w:rPr>
                <w:sz w:val="20"/>
              </w:rPr>
              <w:t xml:space="preserve">Участники подпрограммы 2</w:t>
            </w:r>
          </w:p>
        </w:tc>
        <w:tc>
          <w:tcPr>
            <w:tcW w:w="5953" w:type="dxa"/>
          </w:tcPr>
          <w:p>
            <w:pPr>
              <w:pStyle w:val="0"/>
              <w:jc w:val="both"/>
            </w:pPr>
            <w:r>
              <w:rPr>
                <w:sz w:val="20"/>
              </w:rPr>
              <w:t xml:space="preserve">Управление культуры и кинофикации администрации Ракитянского района</w:t>
            </w:r>
          </w:p>
        </w:tc>
      </w:tr>
      <w:tr>
        <w:tc>
          <w:tcPr>
            <w:tcW w:w="510" w:type="dxa"/>
          </w:tcPr>
          <w:p>
            <w:pPr>
              <w:pStyle w:val="0"/>
              <w:jc w:val="center"/>
            </w:pPr>
            <w:r>
              <w:rPr>
                <w:sz w:val="20"/>
              </w:rPr>
              <w:t xml:space="preserve">3</w:t>
            </w:r>
          </w:p>
        </w:tc>
        <w:tc>
          <w:tcPr>
            <w:tcW w:w="3118" w:type="dxa"/>
          </w:tcPr>
          <w:p>
            <w:pPr>
              <w:pStyle w:val="0"/>
              <w:jc w:val="both"/>
            </w:pPr>
            <w:r>
              <w:rPr>
                <w:sz w:val="20"/>
              </w:rPr>
              <w:t xml:space="preserve">Цели подпрограммы 2</w:t>
            </w:r>
          </w:p>
        </w:tc>
        <w:tc>
          <w:tcPr>
            <w:tcW w:w="5953" w:type="dxa"/>
          </w:tcPr>
          <w:p>
            <w:pPr>
              <w:pStyle w:val="0"/>
              <w:jc w:val="both"/>
            </w:pPr>
            <w:r>
              <w:rPr>
                <w:sz w:val="20"/>
              </w:rPr>
              <w:t xml:space="preserve">Обеспечение организации и развития библиотечного обслуживания населения, сохранности и комплектования библиотечных фондов</w:t>
            </w:r>
          </w:p>
        </w:tc>
      </w:tr>
      <w:tr>
        <w:tc>
          <w:tcPr>
            <w:tcW w:w="510" w:type="dxa"/>
          </w:tcPr>
          <w:p>
            <w:pPr>
              <w:pStyle w:val="0"/>
              <w:jc w:val="center"/>
            </w:pPr>
            <w:r>
              <w:rPr>
                <w:sz w:val="20"/>
              </w:rPr>
              <w:t xml:space="preserve">4</w:t>
            </w:r>
          </w:p>
        </w:tc>
        <w:tc>
          <w:tcPr>
            <w:tcW w:w="3118" w:type="dxa"/>
          </w:tcPr>
          <w:p>
            <w:pPr>
              <w:pStyle w:val="0"/>
              <w:jc w:val="both"/>
            </w:pPr>
            <w:r>
              <w:rPr>
                <w:sz w:val="20"/>
              </w:rPr>
              <w:t xml:space="preserve">Задачи подпрограммы 2</w:t>
            </w:r>
          </w:p>
        </w:tc>
        <w:tc>
          <w:tcPr>
            <w:tcW w:w="5953" w:type="dxa"/>
          </w:tcPr>
          <w:p>
            <w:pPr>
              <w:pStyle w:val="0"/>
              <w:jc w:val="both"/>
            </w:pPr>
            <w:r>
              <w:rPr>
                <w:sz w:val="20"/>
              </w:rPr>
              <w:t xml:space="preserve">1. Организация библиотечного обслуживания населения, оказание методической помощи библиотекам Ракитянского района.</w:t>
            </w:r>
          </w:p>
          <w:p>
            <w:pPr>
              <w:pStyle w:val="0"/>
              <w:jc w:val="both"/>
            </w:pPr>
            <w:r>
              <w:rPr>
                <w:sz w:val="20"/>
              </w:rPr>
              <w:t xml:space="preserve">2. Обеспечение повышения качества комплектования библиотечного фонда, управление фондами муниципальных библиотек</w:t>
            </w:r>
          </w:p>
        </w:tc>
      </w:tr>
      <w:tr>
        <w:tc>
          <w:tcPr>
            <w:tcW w:w="510" w:type="dxa"/>
          </w:tcPr>
          <w:p>
            <w:pPr>
              <w:pStyle w:val="0"/>
              <w:jc w:val="center"/>
            </w:pPr>
            <w:r>
              <w:rPr>
                <w:sz w:val="20"/>
              </w:rPr>
              <w:t xml:space="preserve">5</w:t>
            </w:r>
          </w:p>
        </w:tc>
        <w:tc>
          <w:tcPr>
            <w:tcW w:w="3118" w:type="dxa"/>
          </w:tcPr>
          <w:p>
            <w:pPr>
              <w:pStyle w:val="0"/>
            </w:pPr>
            <w:r>
              <w:rPr>
                <w:sz w:val="20"/>
              </w:rPr>
              <w:t xml:space="preserve">Сроки и этапы реализации подпрограммы 2</w:t>
            </w:r>
          </w:p>
        </w:tc>
        <w:tc>
          <w:tcPr>
            <w:tcW w:w="5953" w:type="dxa"/>
          </w:tcPr>
          <w:p>
            <w:pPr>
              <w:pStyle w:val="0"/>
              <w:jc w:val="both"/>
            </w:pPr>
            <w:r>
              <w:rPr>
                <w:sz w:val="20"/>
              </w:rPr>
              <w:t xml:space="preserve">2015 - 2020, этапы реализации подпрограммы не выделяются</w:t>
            </w:r>
          </w:p>
        </w:tc>
      </w:tr>
      <w:tr>
        <w:tc>
          <w:tcPr>
            <w:tcW w:w="510" w:type="dxa"/>
          </w:tcPr>
          <w:p>
            <w:pPr>
              <w:pStyle w:val="0"/>
              <w:jc w:val="center"/>
            </w:pPr>
            <w:r>
              <w:rPr>
                <w:sz w:val="20"/>
              </w:rPr>
              <w:t xml:space="preserve">6</w:t>
            </w:r>
          </w:p>
        </w:tc>
        <w:tc>
          <w:tcPr>
            <w:tcW w:w="3118" w:type="dxa"/>
          </w:tcPr>
          <w:p>
            <w:pPr>
              <w:pStyle w:val="0"/>
            </w:pPr>
            <w:r>
              <w:rPr>
                <w:sz w:val="20"/>
              </w:rPr>
              <w:t xml:space="preserve">Объемы бюджетных ассигнований подпрограммы 2 за счет средств муниципального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953" w:type="dxa"/>
          </w:tcPr>
          <w:p>
            <w:pPr>
              <w:pStyle w:val="0"/>
              <w:jc w:val="both"/>
            </w:pPr>
            <w:r>
              <w:rPr>
                <w:sz w:val="20"/>
              </w:rPr>
              <w:t xml:space="preserve">Объем бюджетных ассигнований на реализацию подпрограммы за счет муниципального бюджета составляет 80946 тыс. рублей, в том числе по годам:</w:t>
            </w:r>
          </w:p>
          <w:p>
            <w:pPr>
              <w:pStyle w:val="0"/>
              <w:jc w:val="both"/>
            </w:pPr>
            <w:r>
              <w:rPr>
                <w:sz w:val="20"/>
              </w:rPr>
              <w:t xml:space="preserve">2015 год - 13491 тыс. рублей;</w:t>
            </w:r>
          </w:p>
          <w:p>
            <w:pPr>
              <w:pStyle w:val="0"/>
              <w:jc w:val="both"/>
            </w:pPr>
            <w:r>
              <w:rPr>
                <w:sz w:val="20"/>
              </w:rPr>
              <w:t xml:space="preserve">2016 год - 13491 тыс. рублей;</w:t>
            </w:r>
          </w:p>
          <w:p>
            <w:pPr>
              <w:pStyle w:val="0"/>
              <w:jc w:val="both"/>
            </w:pPr>
            <w:r>
              <w:rPr>
                <w:sz w:val="20"/>
              </w:rPr>
              <w:t xml:space="preserve">2017 год - 13491 тыс. рублей;</w:t>
            </w:r>
          </w:p>
          <w:p>
            <w:pPr>
              <w:pStyle w:val="0"/>
              <w:jc w:val="both"/>
            </w:pPr>
            <w:r>
              <w:rPr>
                <w:sz w:val="20"/>
              </w:rPr>
              <w:t xml:space="preserve">2018 год - 13491 тыс. рублей;</w:t>
            </w:r>
          </w:p>
          <w:p>
            <w:pPr>
              <w:pStyle w:val="0"/>
              <w:jc w:val="both"/>
            </w:pPr>
            <w:r>
              <w:rPr>
                <w:sz w:val="20"/>
              </w:rPr>
              <w:t xml:space="preserve">2019 год - 13491 тыс. рублей;</w:t>
            </w:r>
          </w:p>
          <w:p>
            <w:pPr>
              <w:pStyle w:val="0"/>
              <w:jc w:val="both"/>
            </w:pPr>
            <w:r>
              <w:rPr>
                <w:sz w:val="20"/>
              </w:rPr>
              <w:t xml:space="preserve">2020 год - 13491 тыс. рублей</w:t>
            </w:r>
          </w:p>
        </w:tc>
      </w:tr>
      <w:tr>
        <w:tc>
          <w:tcPr>
            <w:tcW w:w="510" w:type="dxa"/>
          </w:tcPr>
          <w:p>
            <w:pPr>
              <w:pStyle w:val="0"/>
              <w:jc w:val="center"/>
            </w:pPr>
            <w:r>
              <w:rPr>
                <w:sz w:val="20"/>
              </w:rPr>
              <w:t xml:space="preserve">7</w:t>
            </w:r>
          </w:p>
        </w:tc>
        <w:tc>
          <w:tcPr>
            <w:tcW w:w="3118" w:type="dxa"/>
          </w:tcPr>
          <w:p>
            <w:pPr>
              <w:pStyle w:val="0"/>
            </w:pPr>
            <w:r>
              <w:rPr>
                <w:sz w:val="20"/>
              </w:rPr>
              <w:t xml:space="preserve">Конечные результаты подпрограммы 2</w:t>
            </w:r>
          </w:p>
        </w:tc>
        <w:tc>
          <w:tcPr>
            <w:tcW w:w="5953" w:type="dxa"/>
          </w:tcPr>
          <w:p>
            <w:pPr>
              <w:pStyle w:val="0"/>
              <w:jc w:val="both"/>
            </w:pPr>
            <w:r>
              <w:rPr>
                <w:sz w:val="20"/>
              </w:rPr>
              <w:t xml:space="preserve">Охват населения Ракитянского района библиотечным обслуживанием - 68% в 2020 году</w:t>
            </w:r>
          </w:p>
        </w:tc>
      </w:tr>
    </w:tbl>
    <w:p>
      <w:pPr>
        <w:pStyle w:val="0"/>
        <w:ind w:left="540"/>
        <w:jc w:val="both"/>
      </w:pPr>
      <w:r>
        <w:rPr>
          <w:sz w:val="20"/>
        </w:rPr>
      </w:r>
    </w:p>
    <w:p>
      <w:pPr>
        <w:pStyle w:val="0"/>
        <w:outlineLvl w:val="2"/>
        <w:jc w:val="center"/>
      </w:pPr>
      <w:r>
        <w:rPr>
          <w:sz w:val="20"/>
        </w:rPr>
        <w:t xml:space="preserve">1. Характеристика сферы реализации подпрограммы 2, описание</w:t>
      </w:r>
    </w:p>
    <w:p>
      <w:pPr>
        <w:pStyle w:val="0"/>
        <w:jc w:val="center"/>
      </w:pPr>
      <w:r>
        <w:rPr>
          <w:sz w:val="20"/>
        </w:rPr>
        <w:t xml:space="preserve">основных проблем в указанной сфере и прогноз ее развития</w:t>
      </w:r>
    </w:p>
    <w:p>
      <w:pPr>
        <w:pStyle w:val="0"/>
      </w:pPr>
      <w:r>
        <w:rPr>
          <w:sz w:val="20"/>
        </w:rPr>
      </w:r>
    </w:p>
    <w:p>
      <w:pPr>
        <w:pStyle w:val="0"/>
        <w:ind w:firstLine="540"/>
        <w:jc w:val="both"/>
      </w:pPr>
      <w:r>
        <w:rPr>
          <w:sz w:val="20"/>
        </w:rPr>
        <w:t xml:space="preserve">Система организации библиотечного обслуживания в Российской Федерации регламентируется несколькими основополагающими законами. Основным законом является Федеральный </w:t>
      </w:r>
      <w:hyperlink w:history="0" r:id="rId18" w:tooltip="Федеральный закон от 29.12.1994 N 78-ФЗ (ред. от 11.06.2021) &quot;О библиотечном деле&quot; {КонсультантПлюс}">
        <w:r>
          <w:rPr>
            <w:sz w:val="20"/>
            <w:color w:val="0000ff"/>
          </w:rPr>
          <w:t xml:space="preserve">закон</w:t>
        </w:r>
      </w:hyperlink>
      <w:r>
        <w:rPr>
          <w:sz w:val="20"/>
        </w:rPr>
        <w:t xml:space="preserve"> от 29 декабря 1994 года N 78-ФЗ "О библиотечном деле" (в редакции от 01.09.2013), (далее - закон о библиотечном деле). Данным законом определено, что каждый гражданин Российской Федерации независимо от пола, возраста, национальности, образования, социального положения, политических убеждении, отношения к религии имеет право на библиотечное обслуживание на территории Российской Федерации. Это право обеспечивается созданием государственной и муниципальной сети общедоступных библиотек, бесплатно осуществляющих основные виды библиотечного обслуживания, а также многообразием видов библиотек, достигаемым за счет создания библиотек физическими и юридическими лицами.</w:t>
      </w:r>
    </w:p>
    <w:p>
      <w:pPr>
        <w:pStyle w:val="0"/>
        <w:spacing w:before="200" w:line-rule="auto"/>
        <w:ind w:firstLine="540"/>
        <w:jc w:val="both"/>
      </w:pPr>
      <w:r>
        <w:rPr>
          <w:sz w:val="20"/>
        </w:rPr>
        <w:t xml:space="preserve">В Ракитянском районе деятельность по библиотечному обслуживанию населения регламентируется законами Белгородской области </w:t>
      </w:r>
      <w:hyperlink w:history="0" r:id="rId19" w:tooltip="Закон Белгородской области от 09.11.1999 N 81 (ред. от 21.12.2021) &quot;О библиотечном деле в Белгородской области&quot; (принят Белгородской областной Думой 28.10.1999) {КонсультантПлюс}">
        <w:r>
          <w:rPr>
            <w:sz w:val="20"/>
            <w:color w:val="0000ff"/>
          </w:rPr>
          <w:t xml:space="preserve">N 81</w:t>
        </w:r>
      </w:hyperlink>
      <w:r>
        <w:rPr>
          <w:sz w:val="20"/>
        </w:rPr>
        <w:t xml:space="preserve"> "О библиотечном деле Белгородской области" (в редакции от 13.07.2012) и </w:t>
      </w:r>
      <w:hyperlink w:history="0" r:id="rId20" w:tooltip="Закон Белгородской области от 12.07.2004 N 128 (ред. от 03.09.2021) &quot;О государственной поддержке развития библиотечного обслуживания детей в Белгородской области&quot; (принят Белгородской областной Думой 25.06.2004) {КонсультантПлюс}">
        <w:r>
          <w:rPr>
            <w:sz w:val="20"/>
            <w:color w:val="0000ff"/>
          </w:rPr>
          <w:t xml:space="preserve">N 128</w:t>
        </w:r>
      </w:hyperlink>
      <w:r>
        <w:rPr>
          <w:sz w:val="20"/>
        </w:rPr>
        <w:t xml:space="preserve"> от 12 июля 2004 года "О государственной поддержке развития библиотечного обслуживания детей в Белгородской области", районной целевой программой "Развитие сельской культуры в Ракитянском районе на 2009 - 2014 годы".</w:t>
      </w:r>
    </w:p>
    <w:p>
      <w:pPr>
        <w:pStyle w:val="0"/>
        <w:spacing w:before="200" w:line-rule="auto"/>
        <w:ind w:firstLine="540"/>
        <w:jc w:val="both"/>
      </w:pPr>
      <w:r>
        <w:rPr>
          <w:sz w:val="20"/>
        </w:rPr>
        <w:t xml:space="preserve">На уровне муниципального района библиотечную отрасль представляет Муниципальное учреждение культуры "Централизованная библиотечная система Ракитянского района". В состав МУК "ЦБС Ракитянского района" входят 26 библиотек, в т.ч.</w:t>
      </w:r>
    </w:p>
    <w:p>
      <w:pPr>
        <w:pStyle w:val="0"/>
        <w:spacing w:before="200" w:line-rule="auto"/>
        <w:ind w:firstLine="540"/>
        <w:jc w:val="both"/>
      </w:pPr>
      <w:r>
        <w:rPr>
          <w:sz w:val="20"/>
        </w:rPr>
        <w:t xml:space="preserve">- Центральная районная библиотека;</w:t>
      </w:r>
    </w:p>
    <w:p>
      <w:pPr>
        <w:pStyle w:val="0"/>
        <w:spacing w:before="200" w:line-rule="auto"/>
        <w:ind w:firstLine="540"/>
        <w:jc w:val="both"/>
      </w:pPr>
      <w:r>
        <w:rPr>
          <w:sz w:val="20"/>
        </w:rPr>
        <w:t xml:space="preserve">- Центральная детская библиотека;</w:t>
      </w:r>
    </w:p>
    <w:p>
      <w:pPr>
        <w:pStyle w:val="0"/>
        <w:spacing w:before="200" w:line-rule="auto"/>
        <w:ind w:firstLine="540"/>
        <w:jc w:val="both"/>
      </w:pPr>
      <w:r>
        <w:rPr>
          <w:sz w:val="20"/>
        </w:rPr>
        <w:t xml:space="preserve">- 1 специализированная библиотека (Пролетарская детская библиотека-филиал N 22);</w:t>
      </w:r>
    </w:p>
    <w:p>
      <w:pPr>
        <w:pStyle w:val="0"/>
        <w:spacing w:before="200" w:line-rule="auto"/>
        <w:ind w:firstLine="540"/>
        <w:jc w:val="both"/>
      </w:pPr>
      <w:r>
        <w:rPr>
          <w:sz w:val="20"/>
        </w:rPr>
        <w:t xml:space="preserve">- 1 городская библиотека (Пролетарская модельная библиотека-филиал N 23);</w:t>
      </w:r>
    </w:p>
    <w:p>
      <w:pPr>
        <w:pStyle w:val="0"/>
        <w:spacing w:before="200" w:line-rule="auto"/>
        <w:ind w:firstLine="540"/>
        <w:jc w:val="both"/>
      </w:pPr>
      <w:r>
        <w:rPr>
          <w:sz w:val="20"/>
        </w:rPr>
        <w:t xml:space="preserve">- 22 сельские библиотеки;</w:t>
      </w:r>
    </w:p>
    <w:p>
      <w:pPr>
        <w:pStyle w:val="0"/>
        <w:spacing w:before="200" w:line-rule="auto"/>
        <w:ind w:firstLine="540"/>
        <w:jc w:val="both"/>
      </w:pPr>
      <w:r>
        <w:rPr>
          <w:sz w:val="20"/>
        </w:rPr>
        <w:t xml:space="preserve">- 16 библиотек имеют статус модельных.</w:t>
      </w:r>
    </w:p>
    <w:p>
      <w:pPr>
        <w:pStyle w:val="0"/>
        <w:spacing w:before="200" w:line-rule="auto"/>
        <w:ind w:firstLine="540"/>
        <w:jc w:val="both"/>
      </w:pPr>
      <w:r>
        <w:rPr>
          <w:sz w:val="20"/>
        </w:rPr>
        <w:t xml:space="preserve">Библиотеки района - это общедоступные, информационные и культурно-просветительские учреждения, оказывающие содействие в реализации государственной и муниципальной политики в области библиотечного дела в Ракитянском районе, организующие информационно-библиотечное обслуживания населения района.</w:t>
      </w:r>
    </w:p>
    <w:p>
      <w:pPr>
        <w:pStyle w:val="0"/>
        <w:spacing w:before="200" w:line-rule="auto"/>
        <w:ind w:firstLine="540"/>
        <w:jc w:val="both"/>
      </w:pPr>
      <w:r>
        <w:rPr>
          <w:sz w:val="20"/>
        </w:rPr>
        <w:t xml:space="preserve">Предметом их деятельности является информационное обеспечение образовательного, научного, производственного процесса развития Ракитянского района, культурно-просветительская деятельность, направленная на удовлетворение духовных и культурных потребностей каждого члена общества, социальная адаптация жителей, в том числе социокультурная реабилитация особых (незащищенных) слоев населения, сохранение местной истории и культуры, зафиксированной на любых носителях информации.</w:t>
      </w:r>
    </w:p>
    <w:p>
      <w:pPr>
        <w:pStyle w:val="0"/>
        <w:spacing w:before="200" w:line-rule="auto"/>
        <w:ind w:firstLine="540"/>
        <w:jc w:val="both"/>
      </w:pPr>
      <w:r>
        <w:rPr>
          <w:sz w:val="20"/>
        </w:rPr>
        <w:t xml:space="preserve">Библиотеки располагают крупнейшим в районе универсальным фондом изданий, насчитывающим около 267 тысяч единиц хранения, как на традиционных носителях информации, так и электронных. Библиотеки принимают участие в формировании единого информационного пространства библиотек Белгородской области, создают собственные электронные информационные ресурсы.</w:t>
      </w:r>
    </w:p>
    <w:p>
      <w:pPr>
        <w:pStyle w:val="0"/>
        <w:spacing w:before="200" w:line-rule="auto"/>
        <w:ind w:firstLine="540"/>
        <w:jc w:val="both"/>
      </w:pPr>
      <w:r>
        <w:rPr>
          <w:sz w:val="20"/>
        </w:rPr>
        <w:t xml:space="preserve">В таблице N 4 представлены основные показатели работы библиотеки в динамике с 2011 по 2013 год.</w:t>
      </w:r>
    </w:p>
    <w:p>
      <w:pPr>
        <w:pStyle w:val="0"/>
        <w:ind w:firstLine="540"/>
        <w:jc w:val="both"/>
      </w:pPr>
      <w:r>
        <w:rPr>
          <w:sz w:val="20"/>
        </w:rPr>
      </w:r>
    </w:p>
    <w:p>
      <w:pPr>
        <w:pStyle w:val="0"/>
        <w:outlineLvl w:val="3"/>
        <w:jc w:val="right"/>
      </w:pPr>
      <w:r>
        <w:rPr>
          <w:sz w:val="20"/>
        </w:rPr>
        <w:t xml:space="preserve">Таблица N 4</w:t>
      </w:r>
    </w:p>
    <w:p>
      <w:pPr>
        <w:pStyle w:val="0"/>
        <w:jc w:val="right"/>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365"/>
        <w:gridCol w:w="1134"/>
        <w:gridCol w:w="1247"/>
        <w:gridCol w:w="1191"/>
        <w:gridCol w:w="1644"/>
      </w:tblGrid>
      <w:tr>
        <w:tc>
          <w:tcPr>
            <w:tcW w:w="4365" w:type="dxa"/>
          </w:tcPr>
          <w:p>
            <w:pPr>
              <w:pStyle w:val="0"/>
              <w:jc w:val="center"/>
            </w:pPr>
            <w:r>
              <w:rPr>
                <w:sz w:val="20"/>
              </w:rPr>
              <w:t xml:space="preserve">Основные показатели работы библиотеки</w:t>
            </w:r>
          </w:p>
        </w:tc>
        <w:tc>
          <w:tcPr>
            <w:tcW w:w="1134" w:type="dxa"/>
          </w:tcPr>
          <w:p>
            <w:pPr>
              <w:pStyle w:val="0"/>
              <w:jc w:val="center"/>
            </w:pPr>
            <w:r>
              <w:rPr>
                <w:sz w:val="20"/>
              </w:rPr>
              <w:t xml:space="preserve">2011 г.</w:t>
            </w:r>
          </w:p>
        </w:tc>
        <w:tc>
          <w:tcPr>
            <w:tcW w:w="1247" w:type="dxa"/>
          </w:tcPr>
          <w:p>
            <w:pPr>
              <w:pStyle w:val="0"/>
              <w:jc w:val="center"/>
            </w:pPr>
            <w:r>
              <w:rPr>
                <w:sz w:val="20"/>
              </w:rPr>
              <w:t xml:space="preserve">2012 г.</w:t>
            </w:r>
          </w:p>
        </w:tc>
        <w:tc>
          <w:tcPr>
            <w:tcW w:w="1191" w:type="dxa"/>
          </w:tcPr>
          <w:p>
            <w:pPr>
              <w:pStyle w:val="0"/>
              <w:jc w:val="center"/>
            </w:pPr>
            <w:r>
              <w:rPr>
                <w:sz w:val="20"/>
              </w:rPr>
              <w:t xml:space="preserve">2013 г.</w:t>
            </w:r>
          </w:p>
        </w:tc>
        <w:tc>
          <w:tcPr>
            <w:tcW w:w="1644" w:type="dxa"/>
          </w:tcPr>
          <w:p>
            <w:pPr>
              <w:pStyle w:val="0"/>
              <w:jc w:val="center"/>
            </w:pPr>
            <w:r>
              <w:rPr>
                <w:sz w:val="20"/>
              </w:rPr>
              <w:t xml:space="preserve">Темп роста 2013 к 2011 г.г., %</w:t>
            </w:r>
          </w:p>
        </w:tc>
      </w:tr>
      <w:tr>
        <w:tc>
          <w:tcPr>
            <w:tcW w:w="4365" w:type="dxa"/>
            <w:vAlign w:val="center"/>
          </w:tcPr>
          <w:p>
            <w:pPr>
              <w:pStyle w:val="0"/>
            </w:pPr>
            <w:r>
              <w:rPr>
                <w:sz w:val="20"/>
              </w:rPr>
              <w:t xml:space="preserve">Количество пользователей (чел.)</w:t>
            </w:r>
          </w:p>
        </w:tc>
        <w:tc>
          <w:tcPr>
            <w:tcW w:w="1134" w:type="dxa"/>
          </w:tcPr>
          <w:p>
            <w:pPr>
              <w:pStyle w:val="0"/>
              <w:jc w:val="center"/>
            </w:pPr>
            <w:r>
              <w:rPr>
                <w:sz w:val="20"/>
              </w:rPr>
              <w:t xml:space="preserve">22866</w:t>
            </w:r>
          </w:p>
        </w:tc>
        <w:tc>
          <w:tcPr>
            <w:tcW w:w="1247" w:type="dxa"/>
          </w:tcPr>
          <w:p>
            <w:pPr>
              <w:pStyle w:val="0"/>
              <w:jc w:val="center"/>
            </w:pPr>
            <w:r>
              <w:rPr>
                <w:sz w:val="20"/>
              </w:rPr>
              <w:t xml:space="preserve">22900</w:t>
            </w:r>
          </w:p>
        </w:tc>
        <w:tc>
          <w:tcPr>
            <w:tcW w:w="1191" w:type="dxa"/>
          </w:tcPr>
          <w:p>
            <w:pPr>
              <w:pStyle w:val="0"/>
              <w:jc w:val="center"/>
            </w:pPr>
            <w:r>
              <w:rPr>
                <w:sz w:val="20"/>
              </w:rPr>
              <w:t xml:space="preserve">22903</w:t>
            </w:r>
          </w:p>
        </w:tc>
        <w:tc>
          <w:tcPr>
            <w:tcW w:w="1644" w:type="dxa"/>
          </w:tcPr>
          <w:p>
            <w:pPr>
              <w:pStyle w:val="0"/>
              <w:jc w:val="center"/>
            </w:pPr>
            <w:r>
              <w:rPr>
                <w:sz w:val="20"/>
              </w:rPr>
              <w:t xml:space="preserve">100,2</w:t>
            </w:r>
          </w:p>
        </w:tc>
      </w:tr>
      <w:tr>
        <w:tc>
          <w:tcPr>
            <w:tcW w:w="4365" w:type="dxa"/>
            <w:vAlign w:val="center"/>
          </w:tcPr>
          <w:p>
            <w:pPr>
              <w:pStyle w:val="0"/>
            </w:pPr>
            <w:r>
              <w:rPr>
                <w:sz w:val="20"/>
              </w:rPr>
              <w:t xml:space="preserve">Документовыдача (ед.)</w:t>
            </w:r>
          </w:p>
        </w:tc>
        <w:tc>
          <w:tcPr>
            <w:tcW w:w="1134" w:type="dxa"/>
          </w:tcPr>
          <w:p>
            <w:pPr>
              <w:pStyle w:val="0"/>
              <w:jc w:val="center"/>
            </w:pPr>
            <w:r>
              <w:rPr>
                <w:sz w:val="20"/>
              </w:rPr>
              <w:t xml:space="preserve">516500</w:t>
            </w:r>
          </w:p>
        </w:tc>
        <w:tc>
          <w:tcPr>
            <w:tcW w:w="1247" w:type="dxa"/>
          </w:tcPr>
          <w:p>
            <w:pPr>
              <w:pStyle w:val="0"/>
              <w:jc w:val="center"/>
            </w:pPr>
            <w:r>
              <w:rPr>
                <w:sz w:val="20"/>
              </w:rPr>
              <w:t xml:space="preserve">517079</w:t>
            </w:r>
          </w:p>
        </w:tc>
        <w:tc>
          <w:tcPr>
            <w:tcW w:w="1191" w:type="dxa"/>
          </w:tcPr>
          <w:p>
            <w:pPr>
              <w:pStyle w:val="0"/>
              <w:jc w:val="center"/>
            </w:pPr>
            <w:r>
              <w:rPr>
                <w:sz w:val="20"/>
              </w:rPr>
              <w:t xml:space="preserve">517157</w:t>
            </w:r>
          </w:p>
        </w:tc>
        <w:tc>
          <w:tcPr>
            <w:tcW w:w="1644" w:type="dxa"/>
          </w:tcPr>
          <w:p>
            <w:pPr>
              <w:pStyle w:val="0"/>
              <w:jc w:val="center"/>
            </w:pPr>
            <w:r>
              <w:rPr>
                <w:sz w:val="20"/>
              </w:rPr>
              <w:t xml:space="preserve">100,1</w:t>
            </w:r>
          </w:p>
        </w:tc>
      </w:tr>
      <w:tr>
        <w:tc>
          <w:tcPr>
            <w:tcW w:w="4365" w:type="dxa"/>
            <w:vAlign w:val="center"/>
          </w:tcPr>
          <w:p>
            <w:pPr>
              <w:pStyle w:val="0"/>
            </w:pPr>
            <w:r>
              <w:rPr>
                <w:sz w:val="20"/>
              </w:rPr>
              <w:t xml:space="preserve">Число посещений (ед.)</w:t>
            </w:r>
          </w:p>
        </w:tc>
        <w:tc>
          <w:tcPr>
            <w:tcW w:w="1134" w:type="dxa"/>
          </w:tcPr>
          <w:p>
            <w:pPr>
              <w:pStyle w:val="0"/>
              <w:jc w:val="center"/>
            </w:pPr>
            <w:r>
              <w:rPr>
                <w:sz w:val="20"/>
              </w:rPr>
              <w:t xml:space="preserve">238000</w:t>
            </w:r>
          </w:p>
        </w:tc>
        <w:tc>
          <w:tcPr>
            <w:tcW w:w="1247" w:type="dxa"/>
          </w:tcPr>
          <w:p>
            <w:pPr>
              <w:pStyle w:val="0"/>
              <w:jc w:val="center"/>
            </w:pPr>
            <w:r>
              <w:rPr>
                <w:sz w:val="20"/>
              </w:rPr>
              <w:t xml:space="preserve">238003</w:t>
            </w:r>
          </w:p>
        </w:tc>
        <w:tc>
          <w:tcPr>
            <w:tcW w:w="1191" w:type="dxa"/>
          </w:tcPr>
          <w:p>
            <w:pPr>
              <w:pStyle w:val="0"/>
              <w:jc w:val="center"/>
            </w:pPr>
            <w:r>
              <w:rPr>
                <w:sz w:val="20"/>
              </w:rPr>
              <w:t xml:space="preserve">238378</w:t>
            </w:r>
          </w:p>
        </w:tc>
        <w:tc>
          <w:tcPr>
            <w:tcW w:w="1644" w:type="dxa"/>
          </w:tcPr>
          <w:p>
            <w:pPr>
              <w:pStyle w:val="0"/>
              <w:jc w:val="center"/>
            </w:pPr>
            <w:r>
              <w:rPr>
                <w:sz w:val="20"/>
              </w:rPr>
              <w:t xml:space="preserve">100,2</w:t>
            </w:r>
          </w:p>
        </w:tc>
      </w:tr>
      <w:tr>
        <w:tc>
          <w:tcPr>
            <w:tcW w:w="4365" w:type="dxa"/>
            <w:vAlign w:val="center"/>
          </w:tcPr>
          <w:p>
            <w:pPr>
              <w:pStyle w:val="0"/>
            </w:pPr>
            <w:r>
              <w:rPr>
                <w:sz w:val="20"/>
              </w:rPr>
              <w:t xml:space="preserve">Издание методико-библиографических материалов для библиотек района (ед.)</w:t>
            </w:r>
          </w:p>
        </w:tc>
        <w:tc>
          <w:tcPr>
            <w:tcW w:w="1134" w:type="dxa"/>
          </w:tcPr>
          <w:p>
            <w:pPr>
              <w:pStyle w:val="0"/>
              <w:jc w:val="center"/>
            </w:pPr>
            <w:r>
              <w:rPr>
                <w:sz w:val="20"/>
              </w:rPr>
              <w:t xml:space="preserve">5</w:t>
            </w:r>
          </w:p>
        </w:tc>
        <w:tc>
          <w:tcPr>
            <w:tcW w:w="1247" w:type="dxa"/>
          </w:tcPr>
          <w:p>
            <w:pPr>
              <w:pStyle w:val="0"/>
              <w:jc w:val="center"/>
            </w:pPr>
            <w:r>
              <w:rPr>
                <w:sz w:val="20"/>
              </w:rPr>
              <w:t xml:space="preserve">6</w:t>
            </w:r>
          </w:p>
        </w:tc>
        <w:tc>
          <w:tcPr>
            <w:tcW w:w="1191" w:type="dxa"/>
          </w:tcPr>
          <w:p>
            <w:pPr>
              <w:pStyle w:val="0"/>
              <w:jc w:val="center"/>
            </w:pPr>
            <w:r>
              <w:rPr>
                <w:sz w:val="20"/>
              </w:rPr>
              <w:t xml:space="preserve">8</w:t>
            </w:r>
          </w:p>
        </w:tc>
        <w:tc>
          <w:tcPr>
            <w:tcW w:w="1644" w:type="dxa"/>
          </w:tcPr>
          <w:p>
            <w:pPr>
              <w:pStyle w:val="0"/>
              <w:jc w:val="center"/>
            </w:pPr>
            <w:r>
              <w:rPr>
                <w:sz w:val="20"/>
              </w:rPr>
              <w:t xml:space="preserve">160,0</w:t>
            </w:r>
          </w:p>
        </w:tc>
      </w:tr>
      <w:tr>
        <w:tc>
          <w:tcPr>
            <w:tcW w:w="4365" w:type="dxa"/>
            <w:vAlign w:val="center"/>
          </w:tcPr>
          <w:p>
            <w:pPr>
              <w:pStyle w:val="0"/>
            </w:pPr>
            <w:r>
              <w:rPr>
                <w:sz w:val="20"/>
              </w:rPr>
              <w:t xml:space="preserve">Количество компьютеров (шт.)</w:t>
            </w:r>
          </w:p>
        </w:tc>
        <w:tc>
          <w:tcPr>
            <w:tcW w:w="1134" w:type="dxa"/>
          </w:tcPr>
          <w:p>
            <w:pPr>
              <w:pStyle w:val="0"/>
              <w:jc w:val="center"/>
            </w:pPr>
            <w:r>
              <w:rPr>
                <w:sz w:val="20"/>
              </w:rPr>
              <w:t xml:space="preserve">40</w:t>
            </w:r>
          </w:p>
        </w:tc>
        <w:tc>
          <w:tcPr>
            <w:tcW w:w="1247" w:type="dxa"/>
          </w:tcPr>
          <w:p>
            <w:pPr>
              <w:pStyle w:val="0"/>
              <w:jc w:val="center"/>
            </w:pPr>
            <w:r>
              <w:rPr>
                <w:sz w:val="20"/>
              </w:rPr>
              <w:t xml:space="preserve">50</w:t>
            </w:r>
          </w:p>
        </w:tc>
        <w:tc>
          <w:tcPr>
            <w:tcW w:w="1191" w:type="dxa"/>
          </w:tcPr>
          <w:p>
            <w:pPr>
              <w:pStyle w:val="0"/>
              <w:jc w:val="center"/>
            </w:pPr>
            <w:r>
              <w:rPr>
                <w:sz w:val="20"/>
              </w:rPr>
              <w:t xml:space="preserve">59</w:t>
            </w:r>
          </w:p>
        </w:tc>
        <w:tc>
          <w:tcPr>
            <w:tcW w:w="1644" w:type="dxa"/>
          </w:tcPr>
          <w:p>
            <w:pPr>
              <w:pStyle w:val="0"/>
              <w:jc w:val="center"/>
            </w:pPr>
            <w:r>
              <w:rPr>
                <w:sz w:val="20"/>
              </w:rPr>
              <w:t xml:space="preserve">147,5</w:t>
            </w:r>
          </w:p>
        </w:tc>
      </w:tr>
    </w:tbl>
    <w:p>
      <w:pPr>
        <w:pStyle w:val="0"/>
        <w:jc w:val="both"/>
      </w:pPr>
      <w:r>
        <w:rPr>
          <w:sz w:val="20"/>
        </w:rPr>
      </w:r>
    </w:p>
    <w:p>
      <w:pPr>
        <w:pStyle w:val="0"/>
        <w:ind w:firstLine="540"/>
        <w:jc w:val="both"/>
      </w:pPr>
      <w:r>
        <w:rPr>
          <w:sz w:val="20"/>
        </w:rPr>
        <w:t xml:space="preserve">Анализ комплектования МУК "ЦБС Ракитянского района" показал, что выполнение показателя новых поступлений за счет бюджетных средств остается на уровне 112 экз. на 1000 жителей при нормативе 250 экз., что составляет 45% от норматива. Даже с учетом всех источников поступлений (федеральные межбюджетные трансферты, областные программные, внебюджетные) данный показатель не может быть выполнен. Недостаток новых поступлений документов негативно отражается и на другом важном критерии качества библиотечного фонда - обновляемости. Данный критерий определяет процентное соотношение новых поступлений документов от общего объема библиотечного фонда. В течение последних трех лет при нормативе в 10% уровень обновляемости библиотечного фонда держится на отметке всего в 3,6%.</w:t>
      </w:r>
    </w:p>
    <w:p>
      <w:pPr>
        <w:pStyle w:val="0"/>
        <w:spacing w:before="200" w:line-rule="auto"/>
        <w:ind w:firstLine="540"/>
        <w:jc w:val="both"/>
      </w:pPr>
      <w:r>
        <w:rPr>
          <w:sz w:val="20"/>
        </w:rPr>
        <w:t xml:space="preserve">Библиотеки в полной мере стремятся использовать имеющиеся информационные и культурные ресурсы, являются центрами воспитания культуры человека на основе популяризации лучших образцов мировой художественной литературы. Традиционным стало проведение Дней литературы, Дня поэзии, Дней славянской письменности и культуры, Пушкинского дня России, юбилейных вечеров писателей. Кроме того, библиотеки проводят презентации, литературные вечера, организуют встречи населения с писателями, интересными, творческими людьми. Они становятся местом проведения досуга населения, помогают жителям раскрыть свои творческие способности.</w:t>
      </w:r>
    </w:p>
    <w:p>
      <w:pPr>
        <w:pStyle w:val="0"/>
        <w:spacing w:before="200" w:line-rule="auto"/>
        <w:ind w:firstLine="540"/>
        <w:jc w:val="both"/>
      </w:pPr>
      <w:r>
        <w:rPr>
          <w:sz w:val="20"/>
        </w:rPr>
        <w:t xml:space="preserve">Но наряду с положительными моментами в работе есть ряд проблем, которые негативно сказываются на их деятельности. Это:</w:t>
      </w:r>
    </w:p>
    <w:p>
      <w:pPr>
        <w:pStyle w:val="0"/>
        <w:spacing w:before="200" w:line-rule="auto"/>
        <w:ind w:firstLine="540"/>
        <w:jc w:val="both"/>
      </w:pPr>
      <w:r>
        <w:rPr>
          <w:sz w:val="20"/>
        </w:rPr>
        <w:t xml:space="preserve">1) отсутствие капитального ремонта Центральной районной, Сахзаводской модельной, Пролетарской детской, Русско-Березовской и Меловской библиотек;</w:t>
      </w:r>
    </w:p>
    <w:p>
      <w:pPr>
        <w:pStyle w:val="0"/>
        <w:spacing w:before="200" w:line-rule="auto"/>
        <w:ind w:firstLine="540"/>
        <w:jc w:val="both"/>
      </w:pPr>
      <w:r>
        <w:rPr>
          <w:sz w:val="20"/>
        </w:rPr>
        <w:t xml:space="preserve">2) низкий уровень обновляемости книжных фондов библиотек;</w:t>
      </w:r>
    </w:p>
    <w:p>
      <w:pPr>
        <w:pStyle w:val="0"/>
        <w:spacing w:before="200" w:line-rule="auto"/>
        <w:ind w:firstLine="540"/>
        <w:jc w:val="both"/>
      </w:pPr>
      <w:r>
        <w:rPr>
          <w:sz w:val="20"/>
        </w:rPr>
        <w:t xml:space="preserve">3) устаревание библиотечных фондов и недостаток поступления современных изданий в библиотеки, связанный с недостаточным бюджетным финансированием данной сферы в последние годы (число единиц хранения в период с 2011 по 2013 год увеличилось всего на 950 экз., что связано с выбытием устаревших документов и недостаточностью объема новых поступлений);</w:t>
      </w:r>
    </w:p>
    <w:p>
      <w:pPr>
        <w:pStyle w:val="0"/>
        <w:spacing w:before="200" w:line-rule="auto"/>
        <w:ind w:firstLine="540"/>
        <w:jc w:val="both"/>
      </w:pPr>
      <w:r>
        <w:rPr>
          <w:sz w:val="20"/>
        </w:rPr>
        <w:t xml:space="preserve">4) быстрое устаревание и износ компьютерного оборудования.</w:t>
      </w:r>
    </w:p>
    <w:p>
      <w:pPr>
        <w:pStyle w:val="0"/>
        <w:spacing w:before="200" w:line-rule="auto"/>
        <w:ind w:firstLine="540"/>
        <w:jc w:val="both"/>
      </w:pPr>
      <w:r>
        <w:rPr>
          <w:sz w:val="20"/>
        </w:rPr>
        <w:t xml:space="preserve">Повышение востребованности библиотечных услуг со стороны населения и сохранения библиотеками своего места в социально-культурной жизни территории как информационных и культурно-досуговых центров невозможно без реализации комплексного подхода к развитию и модернизации МУК "ЦБС Ракитянского района". Основными направлениями совершенствования должны стать: капитальный ремонт Центральной районной, Сахзаводской модельной, Пролетарской детской, Русско-Березовской и Меловской библиотек, укрепление материально-технической базы учреждений, комплектование фондов библиотек современными изданиями, оснащение их современным компьютерным оборудованием, обмен опытом, знакомство с лучшими практиками в сфере библиотечного обслуживания, а также проведение мероприятий, направленных на популяризацию чтения и деятельности библиотек, на повышение уровня доступности услуг библиотек для лиц с дисфункцией зрения и лиц с иными ограниченными возможностями здоровья.</w:t>
      </w:r>
    </w:p>
    <w:p>
      <w:pPr>
        <w:pStyle w:val="0"/>
        <w:spacing w:before="200" w:line-rule="auto"/>
        <w:ind w:firstLine="540"/>
        <w:jc w:val="both"/>
      </w:pPr>
      <w:r>
        <w:rPr>
          <w:sz w:val="20"/>
        </w:rPr>
        <w:t xml:space="preserve">В случае если комплекс мероприятий, предусмотренный данной подпрограммой, не будет реализован, в перспективе библиотеки потеряют свою значимость для населения района как информационно-культурные центры, большая часть населения района будет лишена доступа к современным источникам информации, что в значительной степени понизит культурный уровень и, соответственно, потенциал человеческого капитала района.</w:t>
      </w:r>
    </w:p>
    <w:p>
      <w:pPr>
        <w:pStyle w:val="0"/>
        <w:ind w:firstLine="540"/>
        <w:jc w:val="both"/>
      </w:pPr>
      <w:r>
        <w:rPr>
          <w:sz w:val="20"/>
        </w:rPr>
      </w:r>
    </w:p>
    <w:p>
      <w:pPr>
        <w:pStyle w:val="0"/>
        <w:outlineLvl w:val="2"/>
        <w:jc w:val="center"/>
      </w:pPr>
      <w:r>
        <w:rPr>
          <w:sz w:val="20"/>
        </w:rPr>
        <w:t xml:space="preserve">2. Цель и задачи, сроки и этапы подпрограммы 2</w:t>
      </w:r>
    </w:p>
    <w:p>
      <w:pPr>
        <w:pStyle w:val="0"/>
      </w:pPr>
      <w:r>
        <w:rPr>
          <w:sz w:val="20"/>
        </w:rPr>
      </w:r>
    </w:p>
    <w:p>
      <w:pPr>
        <w:pStyle w:val="0"/>
        <w:ind w:firstLine="540"/>
        <w:jc w:val="both"/>
      </w:pPr>
      <w:r>
        <w:rPr>
          <w:sz w:val="20"/>
        </w:rPr>
        <w:t xml:space="preserve">Целью подпрограммы 2 "Развитие библиотечного дела" является обеспечение организации и развития библиотечного обслуживания населения, сохранности и комплектования библиотечных фондов.</w:t>
      </w:r>
    </w:p>
    <w:p>
      <w:pPr>
        <w:pStyle w:val="0"/>
        <w:spacing w:before="200" w:line-rule="auto"/>
        <w:ind w:firstLine="540"/>
        <w:jc w:val="both"/>
      </w:pPr>
      <w:r>
        <w:rPr>
          <w:sz w:val="20"/>
        </w:rPr>
        <w:t xml:space="preserve">Задачами подпрограммы 2 являются:</w:t>
      </w:r>
    </w:p>
    <w:p>
      <w:pPr>
        <w:pStyle w:val="0"/>
        <w:spacing w:before="200" w:line-rule="auto"/>
        <w:ind w:firstLine="540"/>
        <w:jc w:val="both"/>
      </w:pPr>
      <w:r>
        <w:rPr>
          <w:sz w:val="20"/>
        </w:rPr>
        <w:t xml:space="preserve">1. Организация библиотечного обслуживания населения, оказание методической помощи библиотекам Ракитянского района.</w:t>
      </w:r>
    </w:p>
    <w:p>
      <w:pPr>
        <w:pStyle w:val="0"/>
        <w:spacing w:before="200" w:line-rule="auto"/>
        <w:ind w:firstLine="540"/>
        <w:jc w:val="both"/>
      </w:pPr>
      <w:r>
        <w:rPr>
          <w:sz w:val="20"/>
        </w:rPr>
        <w:t xml:space="preserve">2. Обеспечение повышения качества комплектования библиотечного фонда, управление фондами муниципальных библиотек.</w:t>
      </w:r>
    </w:p>
    <w:p>
      <w:pPr>
        <w:pStyle w:val="0"/>
        <w:spacing w:before="200" w:line-rule="auto"/>
        <w:ind w:firstLine="540"/>
        <w:jc w:val="both"/>
      </w:pPr>
      <w:r>
        <w:rPr>
          <w:sz w:val="20"/>
        </w:rPr>
        <w:t xml:space="preserve">Сроки реализации подпрограммы 2 - на протяжении всего периода реализации Программы - 2015 - 2020 г.г. Этапы реализации подпрограммы не выделяются.</w:t>
      </w:r>
    </w:p>
    <w:p>
      <w:pPr>
        <w:pStyle w:val="0"/>
        <w:jc w:val="center"/>
      </w:pPr>
      <w:r>
        <w:rPr>
          <w:sz w:val="20"/>
        </w:rPr>
      </w:r>
    </w:p>
    <w:p>
      <w:pPr>
        <w:pStyle w:val="0"/>
        <w:outlineLvl w:val="2"/>
        <w:jc w:val="center"/>
      </w:pPr>
      <w:r>
        <w:rPr>
          <w:sz w:val="20"/>
        </w:rPr>
        <w:t xml:space="preserve">3. Обоснование формирования системы</w:t>
      </w:r>
    </w:p>
    <w:p>
      <w:pPr>
        <w:pStyle w:val="0"/>
        <w:jc w:val="center"/>
      </w:pPr>
      <w:r>
        <w:rPr>
          <w:sz w:val="20"/>
        </w:rPr>
        <w:t xml:space="preserve">основных мероприятий и их краткое описание</w:t>
      </w:r>
    </w:p>
    <w:p>
      <w:pPr>
        <w:pStyle w:val="0"/>
        <w:jc w:val="both"/>
      </w:pPr>
      <w:r>
        <w:rPr>
          <w:sz w:val="20"/>
        </w:rPr>
      </w:r>
    </w:p>
    <w:p>
      <w:pPr>
        <w:pStyle w:val="0"/>
        <w:ind w:firstLine="540"/>
        <w:jc w:val="both"/>
      </w:pPr>
      <w:r>
        <w:rPr>
          <w:sz w:val="20"/>
        </w:rPr>
        <w:t xml:space="preserve">В рамках данной подпрограммы будет реализовано 1 основное мероприятие:</w:t>
      </w:r>
    </w:p>
    <w:p>
      <w:pPr>
        <w:pStyle w:val="0"/>
        <w:spacing w:before="200" w:line-rule="auto"/>
        <w:ind w:firstLine="540"/>
        <w:jc w:val="both"/>
      </w:pPr>
      <w:r>
        <w:rPr>
          <w:sz w:val="20"/>
        </w:rPr>
        <w:t xml:space="preserve">Основное мероприятие 2.1 "Обеспечение деятельности (оказание услуг) муниципальных библиотек" направлено на организацию библиотечного обслуживания населения, оказание методической помощи библиотекам Ракитянского района, а также на обеспечение повышения качества комплектования библиотечного фонда, управление фондами муниципальных библиотек. Данное основное мероприятие включает в себя оказание муниципальной библиотекой услуг и выполнение работ в рамках муниципального задания.</w:t>
      </w:r>
    </w:p>
    <w:p>
      <w:pPr>
        <w:pStyle w:val="0"/>
        <w:spacing w:before="200" w:line-rule="auto"/>
        <w:ind w:firstLine="540"/>
        <w:jc w:val="both"/>
      </w:pPr>
      <w:r>
        <w:rPr>
          <w:sz w:val="20"/>
        </w:rPr>
        <w:t xml:space="preserve">Финансирование данного основного мероприятия осуществляется за счет средств муниципального бюджета.</w:t>
      </w:r>
    </w:p>
    <w:p>
      <w:pPr>
        <w:pStyle w:val="0"/>
        <w:ind w:firstLine="540"/>
        <w:jc w:val="both"/>
      </w:pPr>
      <w:r>
        <w:rPr>
          <w:sz w:val="20"/>
        </w:rPr>
      </w:r>
    </w:p>
    <w:p>
      <w:pPr>
        <w:pStyle w:val="0"/>
        <w:outlineLvl w:val="2"/>
        <w:jc w:val="center"/>
      </w:pPr>
      <w:r>
        <w:rPr>
          <w:sz w:val="20"/>
        </w:rPr>
        <w:t xml:space="preserve">4. Прогноз конечных результатов подпрограммы 2</w:t>
      </w:r>
    </w:p>
    <w:p>
      <w:pPr>
        <w:pStyle w:val="0"/>
        <w:ind w:left="540"/>
        <w:jc w:val="both"/>
      </w:pPr>
      <w:r>
        <w:rPr>
          <w:sz w:val="20"/>
        </w:rPr>
      </w:r>
    </w:p>
    <w:p>
      <w:pPr>
        <w:pStyle w:val="0"/>
        <w:ind w:firstLine="540"/>
        <w:jc w:val="both"/>
      </w:pPr>
      <w:r>
        <w:rPr>
          <w:sz w:val="20"/>
        </w:rPr>
        <w:t xml:space="preserve">Основным показателем конечного результата реализации подпрограммы 2 является охват населения Ракитянского района. Значение данного показателя должно увеличиться на 1% (2013 г. - 67%, 2020 г. - 68%).</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54"/>
        <w:gridCol w:w="2268"/>
        <w:gridCol w:w="2211"/>
        <w:gridCol w:w="737"/>
        <w:gridCol w:w="794"/>
        <w:gridCol w:w="850"/>
        <w:gridCol w:w="794"/>
        <w:gridCol w:w="794"/>
        <w:gridCol w:w="680"/>
      </w:tblGrid>
      <w:tr>
        <w:tc>
          <w:tcPr>
            <w:tcW w:w="454" w:type="dxa"/>
            <w:vMerge w:val="restart"/>
          </w:tcPr>
          <w:p>
            <w:pPr>
              <w:pStyle w:val="0"/>
              <w:jc w:val="center"/>
            </w:pPr>
            <w:r>
              <w:rPr>
                <w:sz w:val="20"/>
              </w:rPr>
              <w:t xml:space="preserve">N</w:t>
            </w:r>
          </w:p>
        </w:tc>
        <w:tc>
          <w:tcPr>
            <w:tcW w:w="2268" w:type="dxa"/>
            <w:vMerge w:val="restart"/>
          </w:tcPr>
          <w:p>
            <w:pPr>
              <w:pStyle w:val="0"/>
              <w:jc w:val="center"/>
            </w:pPr>
            <w:r>
              <w:rPr>
                <w:sz w:val="20"/>
              </w:rPr>
              <w:t xml:space="preserve">Наименование показателя, единица измерения</w:t>
            </w:r>
          </w:p>
        </w:tc>
        <w:tc>
          <w:tcPr>
            <w:tcW w:w="2211" w:type="dxa"/>
            <w:vMerge w:val="restart"/>
          </w:tcPr>
          <w:p>
            <w:pPr>
              <w:pStyle w:val="0"/>
              <w:jc w:val="center"/>
            </w:pPr>
            <w:r>
              <w:rPr>
                <w:sz w:val="20"/>
              </w:rPr>
              <w:t xml:space="preserve">Соисполнитель</w:t>
            </w:r>
          </w:p>
        </w:tc>
        <w:tc>
          <w:tcPr>
            <w:gridSpan w:val="6"/>
            <w:tcW w:w="4649" w:type="dxa"/>
          </w:tcPr>
          <w:p>
            <w:pPr>
              <w:pStyle w:val="0"/>
              <w:jc w:val="center"/>
            </w:pPr>
            <w:r>
              <w:rPr>
                <w:sz w:val="20"/>
              </w:rPr>
              <w:t xml:space="preserve">Значение показателя по годам реализации</w:t>
            </w:r>
          </w:p>
        </w:tc>
      </w:tr>
      <w:tr>
        <w:tc>
          <w:tcPr>
            <w:vMerge w:val="continue"/>
          </w:tcPr>
          <w:p/>
        </w:tc>
        <w:tc>
          <w:tcPr>
            <w:vMerge w:val="continue"/>
          </w:tcPr>
          <w:p/>
        </w:tc>
        <w:tc>
          <w:tcPr>
            <w:vMerge w:val="continue"/>
          </w:tcPr>
          <w:p/>
        </w:tc>
        <w:tc>
          <w:tcPr>
            <w:tcW w:w="737" w:type="dxa"/>
          </w:tcPr>
          <w:p>
            <w:pPr>
              <w:pStyle w:val="0"/>
              <w:jc w:val="center"/>
            </w:pPr>
            <w:r>
              <w:rPr>
                <w:sz w:val="20"/>
              </w:rPr>
              <w:t xml:space="preserve">2015 г.</w:t>
            </w:r>
          </w:p>
        </w:tc>
        <w:tc>
          <w:tcPr>
            <w:tcW w:w="794" w:type="dxa"/>
          </w:tcPr>
          <w:p>
            <w:pPr>
              <w:pStyle w:val="0"/>
              <w:jc w:val="center"/>
            </w:pPr>
            <w:r>
              <w:rPr>
                <w:sz w:val="20"/>
              </w:rPr>
              <w:t xml:space="preserve">2016 г.</w:t>
            </w:r>
          </w:p>
        </w:tc>
        <w:tc>
          <w:tcPr>
            <w:tcW w:w="850" w:type="dxa"/>
          </w:tcPr>
          <w:p>
            <w:pPr>
              <w:pStyle w:val="0"/>
              <w:jc w:val="center"/>
            </w:pPr>
            <w:r>
              <w:rPr>
                <w:sz w:val="20"/>
              </w:rPr>
              <w:t xml:space="preserve">2017 г.</w:t>
            </w:r>
          </w:p>
        </w:tc>
        <w:tc>
          <w:tcPr>
            <w:tcW w:w="794" w:type="dxa"/>
          </w:tcPr>
          <w:p>
            <w:pPr>
              <w:pStyle w:val="0"/>
              <w:jc w:val="center"/>
            </w:pPr>
            <w:r>
              <w:rPr>
                <w:sz w:val="20"/>
              </w:rPr>
              <w:t xml:space="preserve">2018 г.</w:t>
            </w:r>
          </w:p>
        </w:tc>
        <w:tc>
          <w:tcPr>
            <w:tcW w:w="794" w:type="dxa"/>
          </w:tcPr>
          <w:p>
            <w:pPr>
              <w:pStyle w:val="0"/>
              <w:jc w:val="center"/>
            </w:pPr>
            <w:r>
              <w:rPr>
                <w:sz w:val="20"/>
              </w:rPr>
              <w:t xml:space="preserve">2019 г.</w:t>
            </w:r>
          </w:p>
        </w:tc>
        <w:tc>
          <w:tcPr>
            <w:tcW w:w="680" w:type="dxa"/>
          </w:tcPr>
          <w:p>
            <w:pPr>
              <w:pStyle w:val="0"/>
              <w:jc w:val="center"/>
            </w:pPr>
            <w:r>
              <w:rPr>
                <w:sz w:val="20"/>
              </w:rPr>
              <w:t xml:space="preserve">2020 г.</w:t>
            </w:r>
          </w:p>
        </w:tc>
      </w:tr>
      <w:tr>
        <w:tc>
          <w:tcPr>
            <w:tcW w:w="454" w:type="dxa"/>
          </w:tcPr>
          <w:p>
            <w:pPr>
              <w:pStyle w:val="0"/>
              <w:jc w:val="center"/>
            </w:pPr>
            <w:r>
              <w:rPr>
                <w:sz w:val="20"/>
              </w:rPr>
              <w:t xml:space="preserve">1</w:t>
            </w:r>
          </w:p>
        </w:tc>
        <w:tc>
          <w:tcPr>
            <w:tcW w:w="2268" w:type="dxa"/>
          </w:tcPr>
          <w:p>
            <w:pPr>
              <w:pStyle w:val="0"/>
            </w:pPr>
            <w:r>
              <w:rPr>
                <w:sz w:val="20"/>
              </w:rPr>
              <w:t xml:space="preserve">Охват населения Ракитянского района библиотечным обслуживанием, %</w:t>
            </w:r>
          </w:p>
        </w:tc>
        <w:tc>
          <w:tcPr>
            <w:tcW w:w="2211" w:type="dxa"/>
          </w:tcPr>
          <w:p>
            <w:pPr>
              <w:pStyle w:val="0"/>
            </w:pPr>
            <w:r>
              <w:rPr>
                <w:sz w:val="20"/>
              </w:rPr>
              <w:t xml:space="preserve">Управление культуры и кинофикации администрации Ракитянского района</w:t>
            </w:r>
          </w:p>
        </w:tc>
        <w:tc>
          <w:tcPr>
            <w:tcW w:w="737" w:type="dxa"/>
          </w:tcPr>
          <w:p>
            <w:pPr>
              <w:pStyle w:val="0"/>
            </w:pPr>
            <w:r>
              <w:rPr>
                <w:sz w:val="20"/>
              </w:rPr>
              <w:t xml:space="preserve">67,2</w:t>
            </w:r>
          </w:p>
        </w:tc>
        <w:tc>
          <w:tcPr>
            <w:tcW w:w="794" w:type="dxa"/>
          </w:tcPr>
          <w:p>
            <w:pPr>
              <w:pStyle w:val="0"/>
              <w:jc w:val="center"/>
            </w:pPr>
            <w:r>
              <w:rPr>
                <w:sz w:val="20"/>
              </w:rPr>
              <w:t xml:space="preserve">67,3</w:t>
            </w:r>
          </w:p>
        </w:tc>
        <w:tc>
          <w:tcPr>
            <w:tcW w:w="850" w:type="dxa"/>
          </w:tcPr>
          <w:p>
            <w:pPr>
              <w:pStyle w:val="0"/>
              <w:jc w:val="center"/>
            </w:pPr>
            <w:r>
              <w:rPr>
                <w:sz w:val="20"/>
              </w:rPr>
              <w:t xml:space="preserve">67,4</w:t>
            </w:r>
          </w:p>
        </w:tc>
        <w:tc>
          <w:tcPr>
            <w:tcW w:w="794" w:type="dxa"/>
          </w:tcPr>
          <w:p>
            <w:pPr>
              <w:pStyle w:val="0"/>
              <w:jc w:val="center"/>
            </w:pPr>
            <w:r>
              <w:rPr>
                <w:sz w:val="20"/>
              </w:rPr>
              <w:t xml:space="preserve">67,6</w:t>
            </w:r>
          </w:p>
        </w:tc>
        <w:tc>
          <w:tcPr>
            <w:tcW w:w="794" w:type="dxa"/>
          </w:tcPr>
          <w:p>
            <w:pPr>
              <w:pStyle w:val="0"/>
              <w:jc w:val="center"/>
            </w:pPr>
            <w:r>
              <w:rPr>
                <w:sz w:val="20"/>
              </w:rPr>
              <w:t xml:space="preserve">67,8</w:t>
            </w:r>
          </w:p>
        </w:tc>
        <w:tc>
          <w:tcPr>
            <w:tcW w:w="680" w:type="dxa"/>
          </w:tcPr>
          <w:p>
            <w:pPr>
              <w:pStyle w:val="0"/>
              <w:jc w:val="center"/>
            </w:pPr>
            <w:r>
              <w:rPr>
                <w:sz w:val="20"/>
              </w:rPr>
              <w:t xml:space="preserve">68</w:t>
            </w:r>
          </w:p>
        </w:tc>
      </w:tr>
    </w:tbl>
    <w:p>
      <w:pPr>
        <w:pStyle w:val="0"/>
        <w:jc w:val="center"/>
      </w:pPr>
      <w:r>
        <w:rPr>
          <w:sz w:val="20"/>
        </w:rPr>
      </w:r>
    </w:p>
    <w:p>
      <w:pPr>
        <w:pStyle w:val="0"/>
        <w:ind w:firstLine="540"/>
        <w:jc w:val="both"/>
      </w:pPr>
      <w:r>
        <w:rPr>
          <w:sz w:val="20"/>
        </w:rPr>
        <w:t xml:space="preserve">Исчерпывающий перечень показателей реализации данной подпрограммы 2 представлен в </w:t>
      </w:r>
      <w:hyperlink w:history="0" w:anchor="P1198" w:tooltip="Система основных мероприятий">
        <w:r>
          <w:rPr>
            <w:sz w:val="20"/>
            <w:color w:val="0000ff"/>
          </w:rPr>
          <w:t xml:space="preserve">приложении N 1</w:t>
        </w:r>
      </w:hyperlink>
      <w:r>
        <w:rPr>
          <w:sz w:val="20"/>
        </w:rPr>
        <w:t xml:space="preserve"> к Программе.</w:t>
      </w:r>
    </w:p>
    <w:p>
      <w:pPr>
        <w:pStyle w:val="0"/>
        <w:ind w:firstLine="540"/>
        <w:jc w:val="both"/>
      </w:pPr>
      <w:r>
        <w:rPr>
          <w:sz w:val="20"/>
        </w:rPr>
      </w:r>
    </w:p>
    <w:p>
      <w:pPr>
        <w:pStyle w:val="0"/>
        <w:outlineLvl w:val="2"/>
        <w:jc w:val="center"/>
      </w:pPr>
      <w:r>
        <w:rPr>
          <w:sz w:val="20"/>
        </w:rPr>
        <w:t xml:space="preserve">5. Ресурсное обеспечение подпрограммы 2</w:t>
      </w:r>
    </w:p>
    <w:p>
      <w:pPr>
        <w:pStyle w:val="0"/>
        <w:ind w:firstLine="540"/>
        <w:jc w:val="both"/>
      </w:pPr>
      <w:r>
        <w:rPr>
          <w:sz w:val="20"/>
        </w:rPr>
      </w:r>
    </w:p>
    <w:p>
      <w:pPr>
        <w:pStyle w:val="0"/>
        <w:ind w:firstLine="540"/>
        <w:jc w:val="both"/>
      </w:pPr>
      <w:r>
        <w:rPr>
          <w:sz w:val="20"/>
        </w:rPr>
        <w:t xml:space="preserve">Общий объем финансирования мероприятий подпрограммы 2 за счет средств муниципального бюджета в 2015 - 2020 годах составит 80946 тыс. рублей, в том числе:</w:t>
      </w:r>
    </w:p>
    <w:p>
      <w:pPr>
        <w:pStyle w:val="0"/>
        <w:spacing w:before="200" w:line-rule="auto"/>
        <w:ind w:firstLine="540"/>
        <w:jc w:val="both"/>
      </w:pPr>
      <w:r>
        <w:rPr>
          <w:sz w:val="20"/>
        </w:rPr>
        <w:t xml:space="preserve">2015 год - 13491 тыс. рублей;</w:t>
      </w:r>
    </w:p>
    <w:p>
      <w:pPr>
        <w:pStyle w:val="0"/>
        <w:spacing w:before="200" w:line-rule="auto"/>
        <w:ind w:firstLine="540"/>
        <w:jc w:val="both"/>
      </w:pPr>
      <w:r>
        <w:rPr>
          <w:sz w:val="20"/>
        </w:rPr>
        <w:t xml:space="preserve">2016 год - 13491 тыс. рублей;</w:t>
      </w:r>
    </w:p>
    <w:p>
      <w:pPr>
        <w:pStyle w:val="0"/>
        <w:spacing w:before="200" w:line-rule="auto"/>
        <w:ind w:firstLine="540"/>
        <w:jc w:val="both"/>
      </w:pPr>
      <w:r>
        <w:rPr>
          <w:sz w:val="20"/>
        </w:rPr>
        <w:t xml:space="preserve">2017 год - 13491 тыс. рублей;</w:t>
      </w:r>
    </w:p>
    <w:p>
      <w:pPr>
        <w:pStyle w:val="0"/>
        <w:spacing w:before="200" w:line-rule="auto"/>
        <w:ind w:firstLine="540"/>
        <w:jc w:val="both"/>
      </w:pPr>
      <w:r>
        <w:rPr>
          <w:sz w:val="20"/>
        </w:rPr>
        <w:t xml:space="preserve">2018 год - 13491 тыс. рублей;</w:t>
      </w:r>
    </w:p>
    <w:p>
      <w:pPr>
        <w:pStyle w:val="0"/>
        <w:spacing w:before="200" w:line-rule="auto"/>
        <w:ind w:firstLine="540"/>
        <w:jc w:val="both"/>
      </w:pPr>
      <w:r>
        <w:rPr>
          <w:sz w:val="20"/>
        </w:rPr>
        <w:t xml:space="preserve">2019 год - 13491 тыс. рублей;</w:t>
      </w:r>
    </w:p>
    <w:p>
      <w:pPr>
        <w:pStyle w:val="0"/>
        <w:spacing w:before="200" w:line-rule="auto"/>
        <w:ind w:firstLine="540"/>
        <w:jc w:val="both"/>
      </w:pPr>
      <w:r>
        <w:rPr>
          <w:sz w:val="20"/>
        </w:rPr>
        <w:t xml:space="preserve">2020 год - 13491 тыс. рублей.</w:t>
      </w:r>
    </w:p>
    <w:p>
      <w:pPr>
        <w:pStyle w:val="0"/>
        <w:spacing w:before="200" w:line-rule="auto"/>
        <w:ind w:firstLine="540"/>
        <w:jc w:val="both"/>
      </w:pPr>
      <w:r>
        <w:rPr>
          <w:sz w:val="20"/>
        </w:rPr>
        <w:t xml:space="preserve">Финансовое обеспечение муниципальных программ подлежат ежегодному уточнению в рамках подготовки решения о бюджете на очередной финансовый год и плановый период.</w:t>
      </w:r>
    </w:p>
    <w:p>
      <w:pPr>
        <w:pStyle w:val="0"/>
        <w:jc w:val="center"/>
      </w:pPr>
      <w:r>
        <w:rPr>
          <w:sz w:val="20"/>
        </w:rPr>
      </w:r>
    </w:p>
    <w:bookmarkStart w:id="894" w:name="P894"/>
    <w:bookmarkEnd w:id="894"/>
    <w:p>
      <w:pPr>
        <w:pStyle w:val="0"/>
        <w:outlineLvl w:val="1"/>
        <w:jc w:val="center"/>
      </w:pPr>
      <w:r>
        <w:rPr>
          <w:sz w:val="20"/>
        </w:rPr>
        <w:t xml:space="preserve">Паспорт</w:t>
      </w:r>
    </w:p>
    <w:p>
      <w:pPr>
        <w:pStyle w:val="0"/>
        <w:jc w:val="center"/>
      </w:pPr>
      <w:r>
        <w:rPr>
          <w:sz w:val="20"/>
        </w:rPr>
        <w:t xml:space="preserve">подпрограммы 3 "Развитие музейного дела"</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3118"/>
        <w:gridCol w:w="5953"/>
      </w:tblGrid>
      <w:tr>
        <w:tc>
          <w:tcPr>
            <w:tcW w:w="510" w:type="dxa"/>
          </w:tcPr>
          <w:p>
            <w:pPr>
              <w:pStyle w:val="0"/>
              <w:jc w:val="center"/>
            </w:pPr>
            <w:r>
              <w:rPr>
                <w:sz w:val="20"/>
              </w:rPr>
              <w:t xml:space="preserve">N</w:t>
            </w:r>
          </w:p>
        </w:tc>
        <w:tc>
          <w:tcPr>
            <w:gridSpan w:val="2"/>
            <w:tcW w:w="9071" w:type="dxa"/>
          </w:tcPr>
          <w:p>
            <w:pPr>
              <w:pStyle w:val="0"/>
              <w:jc w:val="both"/>
            </w:pPr>
            <w:r>
              <w:rPr>
                <w:sz w:val="20"/>
              </w:rPr>
              <w:t xml:space="preserve">Наименование подпрограммы 3: "Развитие музейного дела" (далее - подпрограмма 3)</w:t>
            </w:r>
          </w:p>
        </w:tc>
      </w:tr>
      <w:tr>
        <w:tc>
          <w:tcPr>
            <w:tcW w:w="510" w:type="dxa"/>
          </w:tcPr>
          <w:p>
            <w:pPr>
              <w:pStyle w:val="0"/>
              <w:jc w:val="center"/>
            </w:pPr>
            <w:r>
              <w:rPr>
                <w:sz w:val="20"/>
              </w:rPr>
              <w:t xml:space="preserve">1</w:t>
            </w:r>
          </w:p>
        </w:tc>
        <w:tc>
          <w:tcPr>
            <w:tcW w:w="3118" w:type="dxa"/>
          </w:tcPr>
          <w:p>
            <w:pPr>
              <w:pStyle w:val="0"/>
              <w:jc w:val="both"/>
            </w:pPr>
            <w:r>
              <w:rPr>
                <w:sz w:val="20"/>
              </w:rPr>
              <w:t xml:space="preserve">Соисполнитель подпрограммы 3</w:t>
            </w:r>
          </w:p>
        </w:tc>
        <w:tc>
          <w:tcPr>
            <w:tcW w:w="5953" w:type="dxa"/>
          </w:tcPr>
          <w:p>
            <w:pPr>
              <w:pStyle w:val="0"/>
              <w:jc w:val="both"/>
            </w:pPr>
            <w:r>
              <w:rPr>
                <w:sz w:val="20"/>
              </w:rPr>
              <w:t xml:space="preserve">Управление культуры и кинофикации администрации Ракитянского района</w:t>
            </w:r>
          </w:p>
        </w:tc>
      </w:tr>
      <w:tr>
        <w:tc>
          <w:tcPr>
            <w:tcW w:w="510" w:type="dxa"/>
          </w:tcPr>
          <w:p>
            <w:pPr>
              <w:pStyle w:val="0"/>
              <w:jc w:val="center"/>
            </w:pPr>
            <w:r>
              <w:rPr>
                <w:sz w:val="20"/>
              </w:rPr>
              <w:t xml:space="preserve">2</w:t>
            </w:r>
          </w:p>
        </w:tc>
        <w:tc>
          <w:tcPr>
            <w:tcW w:w="3118" w:type="dxa"/>
          </w:tcPr>
          <w:p>
            <w:pPr>
              <w:pStyle w:val="0"/>
              <w:jc w:val="both"/>
            </w:pPr>
            <w:r>
              <w:rPr>
                <w:sz w:val="20"/>
              </w:rPr>
              <w:t xml:space="preserve">Участники подпрограммы 3</w:t>
            </w:r>
          </w:p>
        </w:tc>
        <w:tc>
          <w:tcPr>
            <w:tcW w:w="5953" w:type="dxa"/>
          </w:tcPr>
          <w:p>
            <w:pPr>
              <w:pStyle w:val="0"/>
              <w:jc w:val="both"/>
            </w:pPr>
            <w:r>
              <w:rPr>
                <w:sz w:val="20"/>
              </w:rPr>
              <w:t xml:space="preserve">Управление культуры и кинофикации администрации Ракитянского района</w:t>
            </w:r>
          </w:p>
        </w:tc>
      </w:tr>
      <w:tr>
        <w:tc>
          <w:tcPr>
            <w:tcW w:w="510" w:type="dxa"/>
          </w:tcPr>
          <w:p>
            <w:pPr>
              <w:pStyle w:val="0"/>
              <w:jc w:val="center"/>
            </w:pPr>
            <w:r>
              <w:rPr>
                <w:sz w:val="20"/>
              </w:rPr>
              <w:t xml:space="preserve">3</w:t>
            </w:r>
          </w:p>
        </w:tc>
        <w:tc>
          <w:tcPr>
            <w:tcW w:w="3118" w:type="dxa"/>
          </w:tcPr>
          <w:p>
            <w:pPr>
              <w:pStyle w:val="0"/>
              <w:jc w:val="both"/>
            </w:pPr>
            <w:r>
              <w:rPr>
                <w:sz w:val="20"/>
              </w:rPr>
              <w:t xml:space="preserve">Цель подпрограммы 3</w:t>
            </w:r>
          </w:p>
        </w:tc>
        <w:tc>
          <w:tcPr>
            <w:tcW w:w="5953" w:type="dxa"/>
          </w:tcPr>
          <w:p>
            <w:pPr>
              <w:pStyle w:val="0"/>
              <w:jc w:val="both"/>
            </w:pPr>
            <w:r>
              <w:rPr>
                <w:sz w:val="20"/>
              </w:rPr>
              <w:t xml:space="preserve">Развитие научно-просветительской музейной деятельности, сохранности и безопасности музейных фондов района</w:t>
            </w:r>
          </w:p>
        </w:tc>
      </w:tr>
      <w:tr>
        <w:tc>
          <w:tcPr>
            <w:tcW w:w="510" w:type="dxa"/>
          </w:tcPr>
          <w:p>
            <w:pPr>
              <w:pStyle w:val="0"/>
              <w:jc w:val="center"/>
            </w:pPr>
            <w:r>
              <w:rPr>
                <w:sz w:val="20"/>
              </w:rPr>
              <w:t xml:space="preserve">4</w:t>
            </w:r>
          </w:p>
        </w:tc>
        <w:tc>
          <w:tcPr>
            <w:tcW w:w="3118" w:type="dxa"/>
          </w:tcPr>
          <w:p>
            <w:pPr>
              <w:pStyle w:val="0"/>
              <w:jc w:val="both"/>
            </w:pPr>
            <w:r>
              <w:rPr>
                <w:sz w:val="20"/>
              </w:rPr>
              <w:t xml:space="preserve">Задачи подпрограммы 3</w:t>
            </w:r>
          </w:p>
        </w:tc>
        <w:tc>
          <w:tcPr>
            <w:tcW w:w="5953" w:type="dxa"/>
          </w:tcPr>
          <w:p>
            <w:pPr>
              <w:pStyle w:val="0"/>
              <w:jc w:val="both"/>
            </w:pPr>
            <w:r>
              <w:rPr>
                <w:sz w:val="20"/>
              </w:rPr>
              <w:t xml:space="preserve">1. Создание условий для сохранности и популяризации музейных коллекций.</w:t>
            </w:r>
          </w:p>
          <w:p>
            <w:pPr>
              <w:pStyle w:val="0"/>
              <w:jc w:val="both"/>
            </w:pPr>
            <w:r>
              <w:rPr>
                <w:sz w:val="20"/>
              </w:rPr>
              <w:t xml:space="preserve">2. Повышение качества и доступности предоставляемых музеем услуг на территории Ракитянского района</w:t>
            </w:r>
          </w:p>
        </w:tc>
      </w:tr>
      <w:tr>
        <w:tc>
          <w:tcPr>
            <w:tcW w:w="510" w:type="dxa"/>
          </w:tcPr>
          <w:p>
            <w:pPr>
              <w:pStyle w:val="0"/>
              <w:jc w:val="center"/>
            </w:pPr>
            <w:r>
              <w:rPr>
                <w:sz w:val="20"/>
              </w:rPr>
              <w:t xml:space="preserve">5</w:t>
            </w:r>
          </w:p>
        </w:tc>
        <w:tc>
          <w:tcPr>
            <w:tcW w:w="3118" w:type="dxa"/>
          </w:tcPr>
          <w:p>
            <w:pPr>
              <w:pStyle w:val="0"/>
            </w:pPr>
            <w:r>
              <w:rPr>
                <w:sz w:val="20"/>
              </w:rPr>
              <w:t xml:space="preserve">Сроки и этапы реализации подпрограммы 3</w:t>
            </w:r>
          </w:p>
        </w:tc>
        <w:tc>
          <w:tcPr>
            <w:tcW w:w="5953" w:type="dxa"/>
          </w:tcPr>
          <w:p>
            <w:pPr>
              <w:pStyle w:val="0"/>
              <w:jc w:val="both"/>
            </w:pPr>
            <w:r>
              <w:rPr>
                <w:sz w:val="20"/>
              </w:rPr>
              <w:t xml:space="preserve">2015 - 2020, этапы реализации подпрограммы не выделяются</w:t>
            </w:r>
          </w:p>
        </w:tc>
      </w:tr>
      <w:tr>
        <w:tc>
          <w:tcPr>
            <w:tcW w:w="510" w:type="dxa"/>
          </w:tcPr>
          <w:p>
            <w:pPr>
              <w:pStyle w:val="0"/>
              <w:jc w:val="center"/>
            </w:pPr>
            <w:r>
              <w:rPr>
                <w:sz w:val="20"/>
              </w:rPr>
              <w:t xml:space="preserve">6</w:t>
            </w:r>
          </w:p>
        </w:tc>
        <w:tc>
          <w:tcPr>
            <w:tcW w:w="3118" w:type="dxa"/>
          </w:tcPr>
          <w:p>
            <w:pPr>
              <w:pStyle w:val="0"/>
            </w:pPr>
            <w:r>
              <w:rPr>
                <w:sz w:val="20"/>
              </w:rPr>
              <w:t xml:space="preserve">Объемы бюджетных ассигнований подпрограммы за счет средств муниципального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953" w:type="dxa"/>
          </w:tcPr>
          <w:p>
            <w:pPr>
              <w:pStyle w:val="0"/>
              <w:jc w:val="both"/>
            </w:pPr>
            <w:r>
              <w:rPr>
                <w:sz w:val="20"/>
              </w:rPr>
              <w:t xml:space="preserve">Объем бюджетных ассигнований на реализацию подпрограммы за счет муниципального бюджета составляет 11220 тыс. рублей, в том числе по годам:</w:t>
            </w:r>
          </w:p>
          <w:p>
            <w:pPr>
              <w:pStyle w:val="0"/>
              <w:jc w:val="both"/>
            </w:pPr>
            <w:r>
              <w:rPr>
                <w:sz w:val="20"/>
              </w:rPr>
              <w:t xml:space="preserve">2015 год - 1870 тыс. рублей;</w:t>
            </w:r>
          </w:p>
          <w:p>
            <w:pPr>
              <w:pStyle w:val="0"/>
              <w:jc w:val="both"/>
            </w:pPr>
            <w:r>
              <w:rPr>
                <w:sz w:val="20"/>
              </w:rPr>
              <w:t xml:space="preserve">2016 год - 1870 тыс. рублей;</w:t>
            </w:r>
          </w:p>
          <w:p>
            <w:pPr>
              <w:pStyle w:val="0"/>
              <w:jc w:val="both"/>
            </w:pPr>
            <w:r>
              <w:rPr>
                <w:sz w:val="20"/>
              </w:rPr>
              <w:t xml:space="preserve">2017 год - 1870 тыс. рублей;</w:t>
            </w:r>
          </w:p>
          <w:p>
            <w:pPr>
              <w:pStyle w:val="0"/>
              <w:jc w:val="both"/>
            </w:pPr>
            <w:r>
              <w:rPr>
                <w:sz w:val="20"/>
              </w:rPr>
              <w:t xml:space="preserve">2018 год - 1870 тыс. рублей;</w:t>
            </w:r>
          </w:p>
          <w:p>
            <w:pPr>
              <w:pStyle w:val="0"/>
              <w:jc w:val="both"/>
            </w:pPr>
            <w:r>
              <w:rPr>
                <w:sz w:val="20"/>
              </w:rPr>
              <w:t xml:space="preserve">2019 год - 1870 тыс. рублей;</w:t>
            </w:r>
          </w:p>
          <w:p>
            <w:pPr>
              <w:pStyle w:val="0"/>
              <w:jc w:val="both"/>
            </w:pPr>
            <w:r>
              <w:rPr>
                <w:sz w:val="20"/>
              </w:rPr>
              <w:t xml:space="preserve">2020 год - 1870 тыс. рублей</w:t>
            </w:r>
          </w:p>
        </w:tc>
      </w:tr>
      <w:tr>
        <w:tc>
          <w:tcPr>
            <w:tcW w:w="510" w:type="dxa"/>
          </w:tcPr>
          <w:p>
            <w:pPr>
              <w:pStyle w:val="0"/>
              <w:jc w:val="center"/>
            </w:pPr>
            <w:r>
              <w:rPr>
                <w:sz w:val="20"/>
              </w:rPr>
              <w:t xml:space="preserve">7</w:t>
            </w:r>
          </w:p>
        </w:tc>
        <w:tc>
          <w:tcPr>
            <w:tcW w:w="3118" w:type="dxa"/>
          </w:tcPr>
          <w:p>
            <w:pPr>
              <w:pStyle w:val="0"/>
            </w:pPr>
            <w:r>
              <w:rPr>
                <w:sz w:val="20"/>
              </w:rPr>
              <w:t xml:space="preserve">Конечные результаты подпрограммы 3</w:t>
            </w:r>
          </w:p>
        </w:tc>
        <w:tc>
          <w:tcPr>
            <w:tcW w:w="5953" w:type="dxa"/>
          </w:tcPr>
          <w:p>
            <w:pPr>
              <w:pStyle w:val="0"/>
              <w:jc w:val="both"/>
            </w:pPr>
            <w:r>
              <w:rPr>
                <w:sz w:val="20"/>
              </w:rPr>
              <w:t xml:space="preserve">1. Охват населения Ракитянского района музейным обслуживанием - 55% к 2020 году.</w:t>
            </w:r>
          </w:p>
          <w:p>
            <w:pPr>
              <w:pStyle w:val="0"/>
              <w:jc w:val="both"/>
            </w:pPr>
            <w:r>
              <w:rPr>
                <w:sz w:val="20"/>
              </w:rPr>
              <w:t xml:space="preserve">2. Доля музейных предметов, представленных (во всех формах) зрителю в общем количестве музейных предметов основного фонда музея, - 36,2% к 2020 году</w:t>
            </w:r>
          </w:p>
        </w:tc>
      </w:tr>
    </w:tbl>
    <w:p>
      <w:pPr>
        <w:pStyle w:val="0"/>
      </w:pPr>
      <w:r>
        <w:rPr>
          <w:sz w:val="20"/>
        </w:rPr>
      </w:r>
    </w:p>
    <w:p>
      <w:pPr>
        <w:pStyle w:val="0"/>
        <w:outlineLvl w:val="2"/>
        <w:jc w:val="center"/>
      </w:pPr>
      <w:r>
        <w:rPr>
          <w:sz w:val="20"/>
        </w:rPr>
        <w:t xml:space="preserve">1. Характеристика сферы реализации подпрограммы 3, описание</w:t>
      </w:r>
    </w:p>
    <w:p>
      <w:pPr>
        <w:pStyle w:val="0"/>
        <w:jc w:val="center"/>
      </w:pPr>
      <w:r>
        <w:rPr>
          <w:sz w:val="20"/>
        </w:rPr>
        <w:t xml:space="preserve">основных проблем в указанной сфере и прогноз ее развития</w:t>
      </w:r>
    </w:p>
    <w:p>
      <w:pPr>
        <w:pStyle w:val="0"/>
      </w:pPr>
      <w:r>
        <w:rPr>
          <w:sz w:val="20"/>
        </w:rPr>
      </w:r>
    </w:p>
    <w:p>
      <w:pPr>
        <w:pStyle w:val="0"/>
        <w:ind w:firstLine="540"/>
        <w:jc w:val="both"/>
      </w:pPr>
      <w:r>
        <w:rPr>
          <w:sz w:val="20"/>
        </w:rPr>
        <w:t xml:space="preserve">Особенности правового положения Музейного фонда Российской Федерации, а также особенности создания и правовое положение музеев в Российской Федерации определяются Федеральным </w:t>
      </w:r>
      <w:hyperlink w:history="0" r:id="rId21" w:tooltip="Федеральный закон от 26.05.1996 N 54-ФЗ (ред. от 11.06.2021) &quot;О Музейном фонде Российской Федерации и музеях в Российской Федерации&quot; (с изм. и доп., вступ. в силу с 01.07.2021) {КонсультантПлюс}">
        <w:r>
          <w:rPr>
            <w:sz w:val="20"/>
            <w:color w:val="0000ff"/>
          </w:rPr>
          <w:t xml:space="preserve">законом</w:t>
        </w:r>
      </w:hyperlink>
      <w:r>
        <w:rPr>
          <w:sz w:val="20"/>
        </w:rPr>
        <w:t xml:space="preserve"> от 26 мая 1996 года N 54-ФЗ "О Музейном фонде Российской Федерации и музеях в Российской Федерации".</w:t>
      </w:r>
    </w:p>
    <w:p>
      <w:pPr>
        <w:pStyle w:val="0"/>
        <w:spacing w:before="200" w:line-rule="auto"/>
        <w:ind w:firstLine="540"/>
        <w:jc w:val="both"/>
      </w:pPr>
      <w:r>
        <w:rPr>
          <w:sz w:val="20"/>
        </w:rPr>
        <w:t xml:space="preserve">Данным законом определено, что музеи создаются в целях:</w:t>
      </w:r>
    </w:p>
    <w:p>
      <w:pPr>
        <w:pStyle w:val="0"/>
        <w:spacing w:before="200" w:line-rule="auto"/>
        <w:ind w:firstLine="540"/>
        <w:jc w:val="both"/>
      </w:pPr>
      <w:r>
        <w:rPr>
          <w:sz w:val="20"/>
        </w:rPr>
        <w:t xml:space="preserve">- осуществления просветительной, научно-исследовательской и образовательной деятельности;</w:t>
      </w:r>
    </w:p>
    <w:p>
      <w:pPr>
        <w:pStyle w:val="0"/>
        <w:spacing w:before="200" w:line-rule="auto"/>
        <w:ind w:firstLine="540"/>
        <w:jc w:val="both"/>
      </w:pPr>
      <w:r>
        <w:rPr>
          <w:sz w:val="20"/>
        </w:rPr>
        <w:t xml:space="preserve">- хранения музейных предметов и музейных коллекций;</w:t>
      </w:r>
    </w:p>
    <w:p>
      <w:pPr>
        <w:pStyle w:val="0"/>
        <w:spacing w:before="200" w:line-rule="auto"/>
        <w:ind w:firstLine="540"/>
        <w:jc w:val="both"/>
      </w:pPr>
      <w:r>
        <w:rPr>
          <w:sz w:val="20"/>
        </w:rPr>
        <w:t xml:space="preserve">- выявления и собирания музейных предметов и музейных коллекций;</w:t>
      </w:r>
    </w:p>
    <w:p>
      <w:pPr>
        <w:pStyle w:val="0"/>
        <w:spacing w:before="200" w:line-rule="auto"/>
        <w:ind w:firstLine="540"/>
        <w:jc w:val="both"/>
      </w:pPr>
      <w:r>
        <w:rPr>
          <w:sz w:val="20"/>
        </w:rPr>
        <w:t xml:space="preserve">- изучения музейных предметов и музейных коллекций;</w:t>
      </w:r>
    </w:p>
    <w:p>
      <w:pPr>
        <w:pStyle w:val="0"/>
        <w:spacing w:before="200" w:line-rule="auto"/>
        <w:ind w:firstLine="540"/>
        <w:jc w:val="both"/>
      </w:pPr>
      <w:r>
        <w:rPr>
          <w:sz w:val="20"/>
        </w:rPr>
        <w:t xml:space="preserve">- публикации музейных предметов и музейных коллекций.</w:t>
      </w:r>
    </w:p>
    <w:p>
      <w:pPr>
        <w:pStyle w:val="0"/>
        <w:spacing w:before="200" w:line-rule="auto"/>
        <w:ind w:firstLine="540"/>
        <w:jc w:val="both"/>
      </w:pPr>
      <w:r>
        <w:rPr>
          <w:sz w:val="20"/>
        </w:rPr>
        <w:t xml:space="preserve">В настоящее время на территории Ракитянского района действует 1 краеведческий музей. Сегодня музей в общественной жизни Ракитянского района занимает особое место, являясь одним из самых доступных и демократичных видов учреждений культуры, совмещая в себе многообразные функции: научно-просветительского центра, образовательного учреждения, центра организации досуга и места проведения различного рода общественных мероприятий. Деятельность музея направлена на сохранение и популяризацию культурного, исторического и природного наследия региона, привлечение внимания общества к их изучению, повышение качества услуг, предоставляемых в этой области.</w:t>
      </w:r>
    </w:p>
    <w:p>
      <w:pPr>
        <w:pStyle w:val="0"/>
        <w:spacing w:before="200" w:line-rule="auto"/>
        <w:ind w:firstLine="540"/>
        <w:jc w:val="both"/>
      </w:pPr>
      <w:r>
        <w:rPr>
          <w:sz w:val="20"/>
        </w:rPr>
        <w:t xml:space="preserve">Единый музейный фонд располагает 3420 предметами, из них 2704 - предметы основного фонда. Музейный фонд МУК "Ракитянский краеведческий музей" представляет весь спектр предметов материального мира: произведения изобразительного и декоративно-прикладного искусства, этнографические коллекции, бытовые предметы, письменные источники, редкие книги и т.д. Разнообразие музейных собраний позволяет в масштабах музейного фонда воссоздать историю Ракитянского района.</w:t>
      </w:r>
    </w:p>
    <w:p>
      <w:pPr>
        <w:pStyle w:val="0"/>
        <w:spacing w:before="200" w:line-rule="auto"/>
        <w:ind w:firstLine="540"/>
        <w:jc w:val="both"/>
      </w:pPr>
      <w:r>
        <w:rPr>
          <w:sz w:val="20"/>
        </w:rPr>
        <w:t xml:space="preserve">Ежегодно открывается до 40 стационарных и передвижных выставок, проводится более 200 массовых мероприятий и музейных занятий.</w:t>
      </w:r>
    </w:p>
    <w:p>
      <w:pPr>
        <w:pStyle w:val="0"/>
        <w:spacing w:before="200" w:line-rule="auto"/>
        <w:ind w:firstLine="540"/>
        <w:jc w:val="both"/>
      </w:pPr>
      <w:r>
        <w:rPr>
          <w:sz w:val="20"/>
        </w:rPr>
        <w:t xml:space="preserve">Ежегодно музей посещают более 14000 человек. Для посетителей проводится большой комплекс музейных мероприятий патриотической, духовно-нравственной, краеведческой направленности.</w:t>
      </w:r>
    </w:p>
    <w:p>
      <w:pPr>
        <w:pStyle w:val="0"/>
        <w:spacing w:before="200" w:line-rule="auto"/>
        <w:ind w:firstLine="540"/>
        <w:jc w:val="both"/>
      </w:pPr>
      <w:r>
        <w:rPr>
          <w:sz w:val="20"/>
        </w:rPr>
        <w:t xml:space="preserve">В таблице N 5 представлена информация об основных показателях деятельности МУК "Ракитянский краеведческий музей" за 2011 - 2013 г.г.</w:t>
      </w:r>
    </w:p>
    <w:p>
      <w:pPr>
        <w:pStyle w:val="0"/>
        <w:jc w:val="right"/>
      </w:pPr>
      <w:r>
        <w:rPr>
          <w:sz w:val="20"/>
        </w:rPr>
      </w:r>
    </w:p>
    <w:p>
      <w:pPr>
        <w:pStyle w:val="0"/>
        <w:outlineLvl w:val="3"/>
        <w:jc w:val="right"/>
      </w:pPr>
      <w:r>
        <w:rPr>
          <w:sz w:val="20"/>
        </w:rPr>
        <w:t xml:space="preserve">Таблица N 5</w:t>
      </w:r>
    </w:p>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365"/>
        <w:gridCol w:w="1134"/>
        <w:gridCol w:w="1247"/>
        <w:gridCol w:w="1191"/>
        <w:gridCol w:w="1644"/>
      </w:tblGrid>
      <w:tr>
        <w:tc>
          <w:tcPr>
            <w:tcW w:w="4365" w:type="dxa"/>
          </w:tcPr>
          <w:p>
            <w:pPr>
              <w:pStyle w:val="0"/>
              <w:jc w:val="center"/>
            </w:pPr>
            <w:r>
              <w:rPr>
                <w:sz w:val="20"/>
              </w:rPr>
              <w:t xml:space="preserve">Основные показатели работы музея</w:t>
            </w:r>
          </w:p>
        </w:tc>
        <w:tc>
          <w:tcPr>
            <w:tcW w:w="1134" w:type="dxa"/>
          </w:tcPr>
          <w:p>
            <w:pPr>
              <w:pStyle w:val="0"/>
              <w:jc w:val="center"/>
            </w:pPr>
            <w:r>
              <w:rPr>
                <w:sz w:val="20"/>
              </w:rPr>
              <w:t xml:space="preserve">2011 г.</w:t>
            </w:r>
          </w:p>
        </w:tc>
        <w:tc>
          <w:tcPr>
            <w:tcW w:w="1247" w:type="dxa"/>
          </w:tcPr>
          <w:p>
            <w:pPr>
              <w:pStyle w:val="0"/>
              <w:jc w:val="center"/>
            </w:pPr>
            <w:r>
              <w:rPr>
                <w:sz w:val="20"/>
              </w:rPr>
              <w:t xml:space="preserve">2012 г.</w:t>
            </w:r>
          </w:p>
        </w:tc>
        <w:tc>
          <w:tcPr>
            <w:tcW w:w="1191" w:type="dxa"/>
          </w:tcPr>
          <w:p>
            <w:pPr>
              <w:pStyle w:val="0"/>
              <w:jc w:val="center"/>
            </w:pPr>
            <w:r>
              <w:rPr>
                <w:sz w:val="20"/>
              </w:rPr>
              <w:t xml:space="preserve">2013 г.</w:t>
            </w:r>
          </w:p>
        </w:tc>
        <w:tc>
          <w:tcPr>
            <w:tcW w:w="1644" w:type="dxa"/>
          </w:tcPr>
          <w:p>
            <w:pPr>
              <w:pStyle w:val="0"/>
              <w:jc w:val="center"/>
            </w:pPr>
            <w:r>
              <w:rPr>
                <w:sz w:val="20"/>
              </w:rPr>
              <w:t xml:space="preserve">Темп роста 2013 к 2011 г.г., %</w:t>
            </w:r>
          </w:p>
        </w:tc>
      </w:tr>
      <w:tr>
        <w:tc>
          <w:tcPr>
            <w:tcW w:w="4365" w:type="dxa"/>
          </w:tcPr>
          <w:p>
            <w:pPr>
              <w:pStyle w:val="0"/>
            </w:pPr>
            <w:r>
              <w:rPr>
                <w:sz w:val="20"/>
              </w:rPr>
              <w:t xml:space="preserve">Количество предметов основного фонда (ед.)</w:t>
            </w:r>
          </w:p>
        </w:tc>
        <w:tc>
          <w:tcPr>
            <w:tcW w:w="1134" w:type="dxa"/>
          </w:tcPr>
          <w:p>
            <w:pPr>
              <w:pStyle w:val="0"/>
              <w:jc w:val="center"/>
            </w:pPr>
            <w:r>
              <w:rPr>
                <w:sz w:val="20"/>
              </w:rPr>
              <w:t xml:space="preserve">2514</w:t>
            </w:r>
          </w:p>
        </w:tc>
        <w:tc>
          <w:tcPr>
            <w:tcW w:w="1247" w:type="dxa"/>
          </w:tcPr>
          <w:p>
            <w:pPr>
              <w:pStyle w:val="0"/>
              <w:jc w:val="center"/>
            </w:pPr>
            <w:r>
              <w:rPr>
                <w:sz w:val="20"/>
              </w:rPr>
              <w:t xml:space="preserve">2590</w:t>
            </w:r>
          </w:p>
        </w:tc>
        <w:tc>
          <w:tcPr>
            <w:tcW w:w="1191" w:type="dxa"/>
          </w:tcPr>
          <w:p>
            <w:pPr>
              <w:pStyle w:val="0"/>
              <w:jc w:val="center"/>
            </w:pPr>
            <w:r>
              <w:rPr>
                <w:sz w:val="20"/>
              </w:rPr>
              <w:t xml:space="preserve">2745</w:t>
            </w:r>
          </w:p>
        </w:tc>
        <w:tc>
          <w:tcPr>
            <w:tcW w:w="1644" w:type="dxa"/>
          </w:tcPr>
          <w:p>
            <w:pPr>
              <w:pStyle w:val="0"/>
              <w:jc w:val="center"/>
            </w:pPr>
            <w:r>
              <w:rPr>
                <w:sz w:val="20"/>
              </w:rPr>
              <w:t xml:space="preserve">109,2</w:t>
            </w:r>
          </w:p>
        </w:tc>
      </w:tr>
      <w:tr>
        <w:tc>
          <w:tcPr>
            <w:tcW w:w="4365" w:type="dxa"/>
          </w:tcPr>
          <w:p>
            <w:pPr>
              <w:pStyle w:val="0"/>
            </w:pPr>
            <w:r>
              <w:rPr>
                <w:sz w:val="20"/>
              </w:rPr>
              <w:t xml:space="preserve">Число музейных посещений (тыс. чел.)</w:t>
            </w:r>
          </w:p>
        </w:tc>
        <w:tc>
          <w:tcPr>
            <w:tcW w:w="1134" w:type="dxa"/>
          </w:tcPr>
          <w:p>
            <w:pPr>
              <w:pStyle w:val="0"/>
              <w:jc w:val="center"/>
            </w:pPr>
            <w:r>
              <w:rPr>
                <w:sz w:val="20"/>
              </w:rPr>
              <w:t xml:space="preserve">7,8</w:t>
            </w:r>
          </w:p>
        </w:tc>
        <w:tc>
          <w:tcPr>
            <w:tcW w:w="1247" w:type="dxa"/>
          </w:tcPr>
          <w:p>
            <w:pPr>
              <w:pStyle w:val="0"/>
              <w:jc w:val="center"/>
            </w:pPr>
            <w:r>
              <w:rPr>
                <w:sz w:val="20"/>
              </w:rPr>
              <w:t xml:space="preserve">8,7</w:t>
            </w:r>
          </w:p>
        </w:tc>
        <w:tc>
          <w:tcPr>
            <w:tcW w:w="1191" w:type="dxa"/>
          </w:tcPr>
          <w:p>
            <w:pPr>
              <w:pStyle w:val="0"/>
              <w:jc w:val="center"/>
            </w:pPr>
            <w:r>
              <w:rPr>
                <w:sz w:val="20"/>
              </w:rPr>
              <w:t xml:space="preserve">14,6</w:t>
            </w:r>
          </w:p>
        </w:tc>
        <w:tc>
          <w:tcPr>
            <w:tcW w:w="1644" w:type="dxa"/>
          </w:tcPr>
          <w:p>
            <w:pPr>
              <w:pStyle w:val="0"/>
              <w:jc w:val="center"/>
            </w:pPr>
            <w:r>
              <w:rPr>
                <w:sz w:val="20"/>
              </w:rPr>
              <w:t xml:space="preserve">187,2</w:t>
            </w:r>
          </w:p>
        </w:tc>
      </w:tr>
      <w:tr>
        <w:tc>
          <w:tcPr>
            <w:tcW w:w="4365" w:type="dxa"/>
          </w:tcPr>
          <w:p>
            <w:pPr>
              <w:pStyle w:val="0"/>
            </w:pPr>
            <w:r>
              <w:rPr>
                <w:sz w:val="20"/>
              </w:rPr>
              <w:t xml:space="preserve">Количество лекций и музейных уроков (ед.)</w:t>
            </w:r>
          </w:p>
        </w:tc>
        <w:tc>
          <w:tcPr>
            <w:tcW w:w="1134" w:type="dxa"/>
          </w:tcPr>
          <w:p>
            <w:pPr>
              <w:pStyle w:val="0"/>
              <w:jc w:val="center"/>
            </w:pPr>
            <w:r>
              <w:rPr>
                <w:sz w:val="20"/>
              </w:rPr>
              <w:t xml:space="preserve">120</w:t>
            </w:r>
          </w:p>
        </w:tc>
        <w:tc>
          <w:tcPr>
            <w:tcW w:w="1247" w:type="dxa"/>
          </w:tcPr>
          <w:p>
            <w:pPr>
              <w:pStyle w:val="0"/>
              <w:jc w:val="center"/>
            </w:pPr>
            <w:r>
              <w:rPr>
                <w:sz w:val="20"/>
              </w:rPr>
              <w:t xml:space="preserve">120</w:t>
            </w:r>
          </w:p>
        </w:tc>
        <w:tc>
          <w:tcPr>
            <w:tcW w:w="1191" w:type="dxa"/>
          </w:tcPr>
          <w:p>
            <w:pPr>
              <w:pStyle w:val="0"/>
              <w:jc w:val="center"/>
            </w:pPr>
            <w:r>
              <w:rPr>
                <w:sz w:val="20"/>
              </w:rPr>
              <w:t xml:space="preserve">153</w:t>
            </w:r>
          </w:p>
        </w:tc>
        <w:tc>
          <w:tcPr>
            <w:tcW w:w="1644" w:type="dxa"/>
          </w:tcPr>
          <w:p>
            <w:pPr>
              <w:pStyle w:val="0"/>
              <w:jc w:val="center"/>
            </w:pPr>
            <w:r>
              <w:rPr>
                <w:sz w:val="20"/>
              </w:rPr>
              <w:t xml:space="preserve">127,5</w:t>
            </w:r>
          </w:p>
        </w:tc>
      </w:tr>
      <w:tr>
        <w:tc>
          <w:tcPr>
            <w:tcW w:w="4365" w:type="dxa"/>
          </w:tcPr>
          <w:p>
            <w:pPr>
              <w:pStyle w:val="0"/>
            </w:pPr>
            <w:r>
              <w:rPr>
                <w:sz w:val="20"/>
              </w:rPr>
              <w:t xml:space="preserve">Количество экскурсий (ед.)</w:t>
            </w:r>
          </w:p>
        </w:tc>
        <w:tc>
          <w:tcPr>
            <w:tcW w:w="1134" w:type="dxa"/>
          </w:tcPr>
          <w:p>
            <w:pPr>
              <w:pStyle w:val="0"/>
              <w:jc w:val="center"/>
            </w:pPr>
            <w:r>
              <w:rPr>
                <w:sz w:val="20"/>
              </w:rPr>
              <w:t xml:space="preserve">268</w:t>
            </w:r>
          </w:p>
        </w:tc>
        <w:tc>
          <w:tcPr>
            <w:tcW w:w="1247" w:type="dxa"/>
          </w:tcPr>
          <w:p>
            <w:pPr>
              <w:pStyle w:val="0"/>
              <w:jc w:val="center"/>
            </w:pPr>
            <w:r>
              <w:rPr>
                <w:sz w:val="20"/>
              </w:rPr>
              <w:t xml:space="preserve">326</w:t>
            </w:r>
          </w:p>
        </w:tc>
        <w:tc>
          <w:tcPr>
            <w:tcW w:w="1191" w:type="dxa"/>
          </w:tcPr>
          <w:p>
            <w:pPr>
              <w:pStyle w:val="0"/>
              <w:jc w:val="center"/>
            </w:pPr>
            <w:r>
              <w:rPr>
                <w:sz w:val="20"/>
              </w:rPr>
              <w:t xml:space="preserve">392</w:t>
            </w:r>
          </w:p>
        </w:tc>
        <w:tc>
          <w:tcPr>
            <w:tcW w:w="1644" w:type="dxa"/>
          </w:tcPr>
          <w:p>
            <w:pPr>
              <w:pStyle w:val="0"/>
              <w:jc w:val="center"/>
            </w:pPr>
            <w:r>
              <w:rPr>
                <w:sz w:val="20"/>
              </w:rPr>
              <w:t xml:space="preserve">146,3</w:t>
            </w:r>
          </w:p>
        </w:tc>
      </w:tr>
      <w:tr>
        <w:tc>
          <w:tcPr>
            <w:tcW w:w="4365" w:type="dxa"/>
          </w:tcPr>
          <w:p>
            <w:pPr>
              <w:pStyle w:val="0"/>
            </w:pPr>
            <w:r>
              <w:rPr>
                <w:sz w:val="20"/>
              </w:rPr>
              <w:t xml:space="preserve">Количество выставок (ед.)</w:t>
            </w:r>
          </w:p>
        </w:tc>
        <w:tc>
          <w:tcPr>
            <w:tcW w:w="1134" w:type="dxa"/>
          </w:tcPr>
          <w:p>
            <w:pPr>
              <w:pStyle w:val="0"/>
              <w:jc w:val="center"/>
            </w:pPr>
            <w:r>
              <w:rPr>
                <w:sz w:val="20"/>
              </w:rPr>
              <w:t xml:space="preserve">19</w:t>
            </w:r>
          </w:p>
        </w:tc>
        <w:tc>
          <w:tcPr>
            <w:tcW w:w="1247" w:type="dxa"/>
          </w:tcPr>
          <w:p>
            <w:pPr>
              <w:pStyle w:val="0"/>
              <w:jc w:val="center"/>
            </w:pPr>
            <w:r>
              <w:rPr>
                <w:sz w:val="20"/>
              </w:rPr>
              <w:t xml:space="preserve">20</w:t>
            </w:r>
          </w:p>
        </w:tc>
        <w:tc>
          <w:tcPr>
            <w:tcW w:w="1191" w:type="dxa"/>
          </w:tcPr>
          <w:p>
            <w:pPr>
              <w:pStyle w:val="0"/>
              <w:jc w:val="center"/>
            </w:pPr>
            <w:r>
              <w:rPr>
                <w:sz w:val="20"/>
              </w:rPr>
              <w:t xml:space="preserve">40</w:t>
            </w:r>
          </w:p>
        </w:tc>
        <w:tc>
          <w:tcPr>
            <w:tcW w:w="1644" w:type="dxa"/>
          </w:tcPr>
          <w:p>
            <w:pPr>
              <w:pStyle w:val="0"/>
              <w:jc w:val="center"/>
            </w:pPr>
            <w:r>
              <w:rPr>
                <w:sz w:val="20"/>
              </w:rPr>
              <w:t xml:space="preserve">210,5</w:t>
            </w:r>
          </w:p>
        </w:tc>
      </w:tr>
      <w:tr>
        <w:tc>
          <w:tcPr>
            <w:tcW w:w="4365" w:type="dxa"/>
          </w:tcPr>
          <w:p>
            <w:pPr>
              <w:pStyle w:val="0"/>
            </w:pPr>
            <w:r>
              <w:rPr>
                <w:sz w:val="20"/>
              </w:rPr>
              <w:t xml:space="preserve">Массовые мероприятия (ед.)</w:t>
            </w:r>
          </w:p>
        </w:tc>
        <w:tc>
          <w:tcPr>
            <w:tcW w:w="1134" w:type="dxa"/>
          </w:tcPr>
          <w:p>
            <w:pPr>
              <w:pStyle w:val="0"/>
              <w:jc w:val="center"/>
            </w:pPr>
            <w:r>
              <w:rPr>
                <w:sz w:val="20"/>
              </w:rPr>
              <w:t xml:space="preserve">32</w:t>
            </w:r>
          </w:p>
        </w:tc>
        <w:tc>
          <w:tcPr>
            <w:tcW w:w="1247" w:type="dxa"/>
          </w:tcPr>
          <w:p>
            <w:pPr>
              <w:pStyle w:val="0"/>
              <w:jc w:val="center"/>
            </w:pPr>
            <w:r>
              <w:rPr>
                <w:sz w:val="20"/>
              </w:rPr>
              <w:t xml:space="preserve">40</w:t>
            </w:r>
          </w:p>
        </w:tc>
        <w:tc>
          <w:tcPr>
            <w:tcW w:w="1191" w:type="dxa"/>
          </w:tcPr>
          <w:p>
            <w:pPr>
              <w:pStyle w:val="0"/>
              <w:jc w:val="center"/>
            </w:pPr>
            <w:r>
              <w:rPr>
                <w:sz w:val="20"/>
              </w:rPr>
              <w:t xml:space="preserve">48</w:t>
            </w:r>
          </w:p>
        </w:tc>
        <w:tc>
          <w:tcPr>
            <w:tcW w:w="1644" w:type="dxa"/>
          </w:tcPr>
          <w:p>
            <w:pPr>
              <w:pStyle w:val="0"/>
              <w:jc w:val="center"/>
            </w:pPr>
            <w:r>
              <w:rPr>
                <w:sz w:val="20"/>
              </w:rPr>
              <w:t xml:space="preserve">150,0</w:t>
            </w:r>
          </w:p>
        </w:tc>
      </w:tr>
      <w:tr>
        <w:tc>
          <w:tcPr>
            <w:tcW w:w="4365" w:type="dxa"/>
          </w:tcPr>
          <w:p>
            <w:pPr>
              <w:pStyle w:val="0"/>
            </w:pPr>
            <w:r>
              <w:rPr>
                <w:sz w:val="20"/>
              </w:rPr>
              <w:t xml:space="preserve">Число посещений музея в среднем на 1000 населения (чел.)</w:t>
            </w:r>
          </w:p>
        </w:tc>
        <w:tc>
          <w:tcPr>
            <w:tcW w:w="1134" w:type="dxa"/>
          </w:tcPr>
          <w:p>
            <w:pPr>
              <w:pStyle w:val="0"/>
              <w:jc w:val="center"/>
            </w:pPr>
            <w:r>
              <w:rPr>
                <w:sz w:val="20"/>
              </w:rPr>
              <w:t xml:space="preserve">229</w:t>
            </w:r>
          </w:p>
        </w:tc>
        <w:tc>
          <w:tcPr>
            <w:tcW w:w="1247" w:type="dxa"/>
          </w:tcPr>
          <w:p>
            <w:pPr>
              <w:pStyle w:val="0"/>
              <w:jc w:val="center"/>
            </w:pPr>
            <w:r>
              <w:rPr>
                <w:sz w:val="20"/>
              </w:rPr>
              <w:t xml:space="preserve">255</w:t>
            </w:r>
          </w:p>
        </w:tc>
        <w:tc>
          <w:tcPr>
            <w:tcW w:w="1191" w:type="dxa"/>
          </w:tcPr>
          <w:p>
            <w:pPr>
              <w:pStyle w:val="0"/>
              <w:jc w:val="center"/>
            </w:pPr>
            <w:r>
              <w:rPr>
                <w:sz w:val="20"/>
              </w:rPr>
              <w:t xml:space="preserve">429</w:t>
            </w:r>
          </w:p>
        </w:tc>
        <w:tc>
          <w:tcPr>
            <w:tcW w:w="1644" w:type="dxa"/>
          </w:tcPr>
          <w:p>
            <w:pPr>
              <w:pStyle w:val="0"/>
              <w:jc w:val="center"/>
            </w:pPr>
            <w:r>
              <w:rPr>
                <w:sz w:val="20"/>
              </w:rPr>
              <w:t xml:space="preserve">187,3</w:t>
            </w:r>
          </w:p>
        </w:tc>
      </w:tr>
    </w:tbl>
    <w:p>
      <w:pPr>
        <w:pStyle w:val="0"/>
        <w:ind w:firstLine="540"/>
        <w:jc w:val="both"/>
      </w:pPr>
      <w:r>
        <w:rPr>
          <w:sz w:val="20"/>
        </w:rPr>
      </w:r>
    </w:p>
    <w:p>
      <w:pPr>
        <w:pStyle w:val="0"/>
        <w:ind w:firstLine="540"/>
        <w:jc w:val="both"/>
      </w:pPr>
      <w:r>
        <w:rPr>
          <w:sz w:val="20"/>
        </w:rPr>
        <w:t xml:space="preserve">Как видно из представленных данных, деятельность музея характеризуется позитивной динамикой основных показателей: стабильно увеличивается количество посетителей музея, количество музейных выставок и экскурсий, основного музейного фонда.</w:t>
      </w:r>
    </w:p>
    <w:p>
      <w:pPr>
        <w:pStyle w:val="0"/>
        <w:spacing w:before="200" w:line-rule="auto"/>
        <w:ind w:firstLine="540"/>
        <w:jc w:val="both"/>
      </w:pPr>
      <w:r>
        <w:rPr>
          <w:sz w:val="20"/>
        </w:rPr>
        <w:t xml:space="preserve">В рамках проекта по созданию сводного каталога музейных предметов Белгородской области в Ракитянском краеведческом музее приобретено компьютерное и фотооборудование для оцифровки музейных предметов; приобретена и установлена автоматизированная система учета музейных предметов "АС Музей-3"; на курсах повышения квалификации для музейных работников в сфере информационно-коммуникационных технологий обучены сотрудники.</w:t>
      </w:r>
    </w:p>
    <w:p>
      <w:pPr>
        <w:pStyle w:val="0"/>
        <w:spacing w:before="200" w:line-rule="auto"/>
        <w:ind w:firstLine="540"/>
        <w:jc w:val="both"/>
      </w:pPr>
      <w:r>
        <w:rPr>
          <w:sz w:val="20"/>
        </w:rPr>
        <w:t xml:space="preserve">Музей осуществляет комплектование, хранение, учет и популяризацию музейных предметов и коллекций, проводит научные исследования в области истории, культуры, экспозиционно-выставочную деятельность, обеспечивает экскурсионное, лекционное обслуживание посетителей и иную просветительскую деятельность, проводит краеведческие чтения, семинары.</w:t>
      </w:r>
    </w:p>
    <w:p>
      <w:pPr>
        <w:pStyle w:val="0"/>
        <w:spacing w:before="200" w:line-rule="auto"/>
        <w:ind w:firstLine="540"/>
        <w:jc w:val="both"/>
      </w:pPr>
      <w:r>
        <w:rPr>
          <w:sz w:val="20"/>
        </w:rPr>
        <w:t xml:space="preserve">Миссия музея заключается в сохранении и представлении населению материального и нематериального культурного наследия края на основе современных музейных технологий.</w:t>
      </w:r>
    </w:p>
    <w:p>
      <w:pPr>
        <w:pStyle w:val="0"/>
        <w:spacing w:before="200" w:line-rule="auto"/>
        <w:ind w:firstLine="540"/>
        <w:jc w:val="both"/>
      </w:pPr>
      <w:r>
        <w:rPr>
          <w:sz w:val="20"/>
        </w:rPr>
        <w:t xml:space="preserve">В настоящее время выделяются несколько взаимосвязанных проблем в деятельности музея из-за недостаточного финансирования:</w:t>
      </w:r>
    </w:p>
    <w:p>
      <w:pPr>
        <w:pStyle w:val="0"/>
        <w:spacing w:before="200" w:line-rule="auto"/>
        <w:ind w:firstLine="540"/>
        <w:jc w:val="both"/>
      </w:pPr>
      <w:r>
        <w:rPr>
          <w:sz w:val="20"/>
        </w:rPr>
        <w:t xml:space="preserve">- дефицит фондовых площадей (имеющиеся в распоряжении музея площади не полностью соответствуют установленным нормам хранения);</w:t>
      </w:r>
    </w:p>
    <w:p>
      <w:pPr>
        <w:pStyle w:val="0"/>
        <w:spacing w:before="200" w:line-rule="auto"/>
        <w:ind w:firstLine="540"/>
        <w:jc w:val="both"/>
      </w:pPr>
      <w:r>
        <w:rPr>
          <w:sz w:val="20"/>
        </w:rPr>
        <w:t xml:space="preserve">- проведение ремонта музея (состояние здания музея 1906 года постройки не отвечает современным требованиям учреждений культуры).</w:t>
      </w:r>
    </w:p>
    <w:p>
      <w:pPr>
        <w:pStyle w:val="0"/>
        <w:spacing w:before="200" w:line-rule="auto"/>
        <w:ind w:firstLine="540"/>
        <w:jc w:val="both"/>
      </w:pPr>
      <w:r>
        <w:rPr>
          <w:sz w:val="20"/>
        </w:rPr>
        <w:t xml:space="preserve">Существует необходимость в приобретении передвижного выставочного оборудования, дальнейшего развития издательской и научно-просветительской деятельности. Выполнение данных мероприятий будет способствовать развитию музейной деятельности в Ракитянском районе.</w:t>
      </w:r>
    </w:p>
    <w:p>
      <w:pPr>
        <w:pStyle w:val="0"/>
        <w:ind w:firstLine="540"/>
        <w:jc w:val="both"/>
      </w:pPr>
      <w:r>
        <w:rPr>
          <w:sz w:val="20"/>
        </w:rPr>
      </w:r>
    </w:p>
    <w:p>
      <w:pPr>
        <w:pStyle w:val="0"/>
        <w:outlineLvl w:val="2"/>
        <w:jc w:val="center"/>
      </w:pPr>
      <w:r>
        <w:rPr>
          <w:sz w:val="20"/>
        </w:rPr>
        <w:t xml:space="preserve">2. Цель и задачи, сроки и этапы подпрограммы 3</w:t>
      </w:r>
    </w:p>
    <w:p>
      <w:pPr>
        <w:pStyle w:val="0"/>
        <w:jc w:val="both"/>
      </w:pPr>
      <w:r>
        <w:rPr>
          <w:sz w:val="20"/>
        </w:rPr>
      </w:r>
    </w:p>
    <w:p>
      <w:pPr>
        <w:pStyle w:val="0"/>
        <w:ind w:firstLine="540"/>
        <w:jc w:val="both"/>
      </w:pPr>
      <w:r>
        <w:rPr>
          <w:sz w:val="20"/>
        </w:rPr>
        <w:t xml:space="preserve">Целью подпрограммы "Развитие музейного дела" является развитие научно-просветительской музейной деятельности, сохранности и безопасности музейных фондов района.</w:t>
      </w:r>
    </w:p>
    <w:p>
      <w:pPr>
        <w:pStyle w:val="0"/>
        <w:spacing w:before="200" w:line-rule="auto"/>
        <w:ind w:firstLine="540"/>
        <w:jc w:val="both"/>
      </w:pPr>
      <w:r>
        <w:rPr>
          <w:sz w:val="20"/>
        </w:rPr>
        <w:t xml:space="preserve">Задачами подпрограммы являются:</w:t>
      </w:r>
    </w:p>
    <w:p>
      <w:pPr>
        <w:pStyle w:val="0"/>
        <w:spacing w:before="200" w:line-rule="auto"/>
        <w:ind w:firstLine="540"/>
        <w:jc w:val="both"/>
      </w:pPr>
      <w:r>
        <w:rPr>
          <w:sz w:val="20"/>
        </w:rPr>
        <w:t xml:space="preserve">1. Создание условий для сохранности и популяризации музейных коллекций.</w:t>
      </w:r>
    </w:p>
    <w:p>
      <w:pPr>
        <w:pStyle w:val="0"/>
        <w:spacing w:before="200" w:line-rule="auto"/>
        <w:ind w:firstLine="540"/>
        <w:jc w:val="both"/>
      </w:pPr>
      <w:r>
        <w:rPr>
          <w:sz w:val="20"/>
        </w:rPr>
        <w:t xml:space="preserve">2. Повышение качества и доступности предоставляемых музеем услуг на территории Ракитянского района.</w:t>
      </w:r>
    </w:p>
    <w:p>
      <w:pPr>
        <w:pStyle w:val="0"/>
        <w:spacing w:before="200" w:line-rule="auto"/>
        <w:ind w:firstLine="540"/>
        <w:jc w:val="both"/>
      </w:pPr>
      <w:r>
        <w:rPr>
          <w:sz w:val="20"/>
        </w:rPr>
        <w:t xml:space="preserve">Сроки реализации подпрограммы - на протяжении всего периода реализации муниципальной программы - 2015 - 2020 г.г. Этапы реализации программы не выделяются.</w:t>
      </w:r>
    </w:p>
    <w:p>
      <w:pPr>
        <w:pStyle w:val="0"/>
        <w:jc w:val="both"/>
      </w:pPr>
      <w:r>
        <w:rPr>
          <w:sz w:val="20"/>
        </w:rPr>
      </w:r>
    </w:p>
    <w:p>
      <w:pPr>
        <w:pStyle w:val="0"/>
        <w:outlineLvl w:val="2"/>
        <w:jc w:val="center"/>
      </w:pPr>
      <w:r>
        <w:rPr>
          <w:sz w:val="20"/>
        </w:rPr>
        <w:t xml:space="preserve">3. Обоснование формирования системы</w:t>
      </w:r>
    </w:p>
    <w:p>
      <w:pPr>
        <w:pStyle w:val="0"/>
        <w:jc w:val="center"/>
      </w:pPr>
      <w:r>
        <w:rPr>
          <w:sz w:val="20"/>
        </w:rPr>
        <w:t xml:space="preserve">основных мероприятий и их краткое описание</w:t>
      </w:r>
    </w:p>
    <w:p>
      <w:pPr>
        <w:pStyle w:val="0"/>
        <w:ind w:firstLine="540"/>
        <w:jc w:val="both"/>
      </w:pPr>
      <w:r>
        <w:rPr>
          <w:sz w:val="20"/>
        </w:rPr>
      </w:r>
    </w:p>
    <w:p>
      <w:pPr>
        <w:pStyle w:val="0"/>
        <w:ind w:firstLine="540"/>
        <w:jc w:val="both"/>
      </w:pPr>
      <w:r>
        <w:rPr>
          <w:sz w:val="20"/>
        </w:rPr>
        <w:t xml:space="preserve">В рамках данной подпрограммы 3 будет реализовано следующее основное мероприятие:</w:t>
      </w:r>
    </w:p>
    <w:p>
      <w:pPr>
        <w:pStyle w:val="0"/>
        <w:spacing w:before="200" w:line-rule="auto"/>
        <w:ind w:firstLine="540"/>
        <w:jc w:val="both"/>
      </w:pPr>
      <w:r>
        <w:rPr>
          <w:sz w:val="20"/>
        </w:rPr>
        <w:t xml:space="preserve">Основное мероприятие 3.1 "Обеспечение деятельности (оказание услуг) муниципального учреждения культуры "Ракитянский краеведческий музей" направлено на выполнение задач по созданию условий для сохранности и популяризации музейных коллекций и по повышению качества и доступности предоставляемых музеем услуг на территории Ракитянского района.</w:t>
      </w:r>
    </w:p>
    <w:p>
      <w:pPr>
        <w:pStyle w:val="0"/>
        <w:spacing w:before="200" w:line-rule="auto"/>
        <w:ind w:firstLine="540"/>
        <w:jc w:val="both"/>
      </w:pPr>
      <w:r>
        <w:rPr>
          <w:sz w:val="20"/>
        </w:rPr>
        <w:t xml:space="preserve">В рамках данного основного мероприятия предполагается реализация учреждением общественно значимых мероприятий, направленных на популяризацию музейного дела, в том числе на:</w:t>
      </w:r>
    </w:p>
    <w:p>
      <w:pPr>
        <w:pStyle w:val="0"/>
        <w:spacing w:before="200" w:line-rule="auto"/>
        <w:ind w:firstLine="540"/>
        <w:jc w:val="both"/>
      </w:pPr>
      <w:r>
        <w:rPr>
          <w:sz w:val="20"/>
        </w:rPr>
        <w:t xml:space="preserve">а) популяризацию музейных коллекций, деятельности музея;</w:t>
      </w:r>
    </w:p>
    <w:p>
      <w:pPr>
        <w:pStyle w:val="0"/>
        <w:spacing w:before="200" w:line-rule="auto"/>
        <w:ind w:firstLine="540"/>
        <w:jc w:val="both"/>
      </w:pPr>
      <w:r>
        <w:rPr>
          <w:sz w:val="20"/>
        </w:rPr>
        <w:t xml:space="preserve">б) популяризацию народных художественных промыслов и ремесел Ракитянского района;</w:t>
      </w:r>
    </w:p>
    <w:p>
      <w:pPr>
        <w:pStyle w:val="0"/>
        <w:spacing w:before="200" w:line-rule="auto"/>
        <w:ind w:firstLine="540"/>
        <w:jc w:val="both"/>
      </w:pPr>
      <w:r>
        <w:rPr>
          <w:sz w:val="20"/>
        </w:rPr>
        <w:t xml:space="preserve">в) укрепление межрегиональных связей сотрудничества в музейном деле.</w:t>
      </w:r>
    </w:p>
    <w:p>
      <w:pPr>
        <w:pStyle w:val="0"/>
        <w:spacing w:before="200" w:line-rule="auto"/>
        <w:ind w:firstLine="540"/>
        <w:jc w:val="both"/>
      </w:pPr>
      <w:r>
        <w:rPr>
          <w:sz w:val="20"/>
        </w:rPr>
        <w:t xml:space="preserve">Данное основное мероприятие направлено на повышение качества и доступности предоставляемых музеем услуг на территории Ракитянского района. Включает в себя расходы, направленные на укрепление материально-технической базы, закупку товаров, работ и услуг в сфере информационно-коммуникационных технологий для музея и оказание им услуг (выполнение работ) в рамках выполнения муниципального задания (организация музейного обслуживания населения).</w:t>
      </w:r>
    </w:p>
    <w:p>
      <w:pPr>
        <w:pStyle w:val="0"/>
        <w:ind w:left="540"/>
        <w:jc w:val="both"/>
      </w:pPr>
      <w:r>
        <w:rPr>
          <w:sz w:val="20"/>
        </w:rPr>
      </w:r>
    </w:p>
    <w:p>
      <w:pPr>
        <w:pStyle w:val="0"/>
        <w:outlineLvl w:val="2"/>
        <w:jc w:val="center"/>
      </w:pPr>
      <w:r>
        <w:rPr>
          <w:sz w:val="20"/>
        </w:rPr>
        <w:t xml:space="preserve">4. Прогноз конечных результатов подпрограммы 3</w:t>
      </w:r>
    </w:p>
    <w:p>
      <w:pPr>
        <w:pStyle w:val="0"/>
        <w:jc w:val="center"/>
      </w:pPr>
      <w:r>
        <w:rPr>
          <w:sz w:val="20"/>
        </w:rPr>
      </w:r>
    </w:p>
    <w:p>
      <w:pPr>
        <w:pStyle w:val="0"/>
        <w:ind w:firstLine="540"/>
        <w:jc w:val="both"/>
      </w:pPr>
      <w:r>
        <w:rPr>
          <w:sz w:val="20"/>
        </w:rPr>
        <w:t xml:space="preserve">Основными показателями конечного результата реализации подпрограммы 3 являются:</w:t>
      </w:r>
    </w:p>
    <w:p>
      <w:pPr>
        <w:pStyle w:val="0"/>
        <w:spacing w:before="200" w:line-rule="auto"/>
        <w:ind w:firstLine="540"/>
        <w:jc w:val="both"/>
      </w:pPr>
      <w:r>
        <w:rPr>
          <w:sz w:val="20"/>
        </w:rPr>
        <w:t xml:space="preserve">- количество посещений музея на 1000 человек населения. Значение данного показателя должно увеличиваться до 55% к 2020 году;</w:t>
      </w:r>
    </w:p>
    <w:p>
      <w:pPr>
        <w:pStyle w:val="0"/>
        <w:spacing w:before="200" w:line-rule="auto"/>
        <w:ind w:firstLine="540"/>
        <w:jc w:val="both"/>
      </w:pPr>
      <w:r>
        <w:rPr>
          <w:sz w:val="20"/>
        </w:rPr>
        <w:t xml:space="preserve">- доля музейных предметов, представленных (во всех формах) зрителю, в общем количестве музейных предметов основного фонда музея. Значение данного показателя должно увеличиваться до 36,2% к 2020 году.</w:t>
      </w:r>
    </w:p>
    <w:p>
      <w:pPr>
        <w:pStyle w:val="0"/>
        <w:jc w:val="center"/>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2835"/>
        <w:gridCol w:w="993"/>
        <w:gridCol w:w="992"/>
        <w:gridCol w:w="1020"/>
        <w:gridCol w:w="1020"/>
        <w:gridCol w:w="1077"/>
        <w:gridCol w:w="1077"/>
      </w:tblGrid>
      <w:tr>
        <w:tc>
          <w:tcPr>
            <w:tcW w:w="567" w:type="dxa"/>
            <w:vMerge w:val="restart"/>
          </w:tcPr>
          <w:p>
            <w:pPr>
              <w:pStyle w:val="0"/>
              <w:jc w:val="center"/>
            </w:pPr>
            <w:r>
              <w:rPr>
                <w:sz w:val="20"/>
              </w:rPr>
              <w:t xml:space="preserve">N</w:t>
            </w:r>
          </w:p>
        </w:tc>
        <w:tc>
          <w:tcPr>
            <w:tcW w:w="2835" w:type="dxa"/>
            <w:vMerge w:val="restart"/>
          </w:tcPr>
          <w:p>
            <w:pPr>
              <w:pStyle w:val="0"/>
              <w:jc w:val="center"/>
            </w:pPr>
            <w:r>
              <w:rPr>
                <w:sz w:val="20"/>
              </w:rPr>
              <w:t xml:space="preserve">Наименование показателя, единица измерения</w:t>
            </w:r>
          </w:p>
        </w:tc>
        <w:tc>
          <w:tcPr>
            <w:gridSpan w:val="6"/>
            <w:tcW w:w="6179" w:type="dxa"/>
          </w:tcPr>
          <w:p>
            <w:pPr>
              <w:pStyle w:val="0"/>
              <w:jc w:val="center"/>
            </w:pPr>
            <w:r>
              <w:rPr>
                <w:sz w:val="20"/>
              </w:rPr>
              <w:t xml:space="preserve">Значение показателя по годам реализации</w:t>
            </w:r>
          </w:p>
        </w:tc>
      </w:tr>
      <w:tr>
        <w:tc>
          <w:tcPr>
            <w:vMerge w:val="continue"/>
          </w:tcPr>
          <w:p/>
        </w:tc>
        <w:tc>
          <w:tcPr>
            <w:vMerge w:val="continue"/>
          </w:tcPr>
          <w:p/>
        </w:tc>
        <w:tc>
          <w:tcPr>
            <w:tcW w:w="993" w:type="dxa"/>
          </w:tcPr>
          <w:p>
            <w:pPr>
              <w:pStyle w:val="0"/>
              <w:jc w:val="center"/>
            </w:pPr>
            <w:r>
              <w:rPr>
                <w:sz w:val="20"/>
              </w:rPr>
              <w:t xml:space="preserve">2015 г.</w:t>
            </w:r>
          </w:p>
        </w:tc>
        <w:tc>
          <w:tcPr>
            <w:tcW w:w="992" w:type="dxa"/>
          </w:tcPr>
          <w:p>
            <w:pPr>
              <w:pStyle w:val="0"/>
              <w:jc w:val="center"/>
            </w:pPr>
            <w:r>
              <w:rPr>
                <w:sz w:val="20"/>
              </w:rPr>
              <w:t xml:space="preserve">2016 г.</w:t>
            </w:r>
          </w:p>
        </w:tc>
        <w:tc>
          <w:tcPr>
            <w:tcW w:w="1020" w:type="dxa"/>
          </w:tcPr>
          <w:p>
            <w:pPr>
              <w:pStyle w:val="0"/>
              <w:jc w:val="center"/>
            </w:pPr>
            <w:r>
              <w:rPr>
                <w:sz w:val="20"/>
              </w:rPr>
              <w:t xml:space="preserve">2017 г.</w:t>
            </w:r>
          </w:p>
        </w:tc>
        <w:tc>
          <w:tcPr>
            <w:tcW w:w="1020" w:type="dxa"/>
          </w:tcPr>
          <w:p>
            <w:pPr>
              <w:pStyle w:val="0"/>
              <w:jc w:val="center"/>
            </w:pPr>
            <w:r>
              <w:rPr>
                <w:sz w:val="20"/>
              </w:rPr>
              <w:t xml:space="preserve">2018 г.</w:t>
            </w:r>
          </w:p>
        </w:tc>
        <w:tc>
          <w:tcPr>
            <w:tcW w:w="1077" w:type="dxa"/>
          </w:tcPr>
          <w:p>
            <w:pPr>
              <w:pStyle w:val="0"/>
              <w:jc w:val="center"/>
            </w:pPr>
            <w:r>
              <w:rPr>
                <w:sz w:val="20"/>
              </w:rPr>
              <w:t xml:space="preserve">2019 г.</w:t>
            </w:r>
          </w:p>
        </w:tc>
        <w:tc>
          <w:tcPr>
            <w:tcW w:w="1077" w:type="dxa"/>
          </w:tcPr>
          <w:p>
            <w:pPr>
              <w:pStyle w:val="0"/>
              <w:jc w:val="center"/>
            </w:pPr>
            <w:r>
              <w:rPr>
                <w:sz w:val="20"/>
              </w:rPr>
              <w:t xml:space="preserve">2020 г.</w:t>
            </w:r>
          </w:p>
        </w:tc>
      </w:tr>
      <w:tr>
        <w:tc>
          <w:tcPr>
            <w:tcW w:w="567" w:type="dxa"/>
          </w:tcPr>
          <w:p>
            <w:pPr>
              <w:pStyle w:val="0"/>
              <w:jc w:val="center"/>
            </w:pPr>
            <w:r>
              <w:rPr>
                <w:sz w:val="20"/>
              </w:rPr>
              <w:t xml:space="preserve">1</w:t>
            </w:r>
          </w:p>
        </w:tc>
        <w:tc>
          <w:tcPr>
            <w:tcW w:w="2835" w:type="dxa"/>
          </w:tcPr>
          <w:p>
            <w:pPr>
              <w:pStyle w:val="0"/>
            </w:pPr>
            <w:r>
              <w:rPr>
                <w:sz w:val="20"/>
              </w:rPr>
              <w:t xml:space="preserve">Количество посещений государственных музея на 1000 человек населения, %</w:t>
            </w:r>
          </w:p>
        </w:tc>
        <w:tc>
          <w:tcPr>
            <w:tcW w:w="993" w:type="dxa"/>
          </w:tcPr>
          <w:p>
            <w:pPr>
              <w:pStyle w:val="0"/>
              <w:jc w:val="center"/>
            </w:pPr>
            <w:r>
              <w:rPr>
                <w:sz w:val="20"/>
              </w:rPr>
              <w:t xml:space="preserve">42</w:t>
            </w:r>
          </w:p>
        </w:tc>
        <w:tc>
          <w:tcPr>
            <w:tcW w:w="992" w:type="dxa"/>
          </w:tcPr>
          <w:p>
            <w:pPr>
              <w:pStyle w:val="0"/>
              <w:jc w:val="center"/>
            </w:pPr>
            <w:r>
              <w:rPr>
                <w:sz w:val="20"/>
              </w:rPr>
              <w:t xml:space="preserve">44,8</w:t>
            </w:r>
          </w:p>
        </w:tc>
        <w:tc>
          <w:tcPr>
            <w:tcW w:w="1020" w:type="dxa"/>
          </w:tcPr>
          <w:p>
            <w:pPr>
              <w:pStyle w:val="0"/>
              <w:jc w:val="center"/>
            </w:pPr>
            <w:r>
              <w:rPr>
                <w:sz w:val="20"/>
              </w:rPr>
              <w:t xml:space="preserve">47,6</w:t>
            </w:r>
          </w:p>
        </w:tc>
        <w:tc>
          <w:tcPr>
            <w:tcW w:w="1020" w:type="dxa"/>
          </w:tcPr>
          <w:p>
            <w:pPr>
              <w:pStyle w:val="0"/>
              <w:jc w:val="center"/>
            </w:pPr>
            <w:r>
              <w:rPr>
                <w:sz w:val="20"/>
              </w:rPr>
              <w:t xml:space="preserve">50,3</w:t>
            </w:r>
          </w:p>
        </w:tc>
        <w:tc>
          <w:tcPr>
            <w:tcW w:w="1077" w:type="dxa"/>
          </w:tcPr>
          <w:p>
            <w:pPr>
              <w:pStyle w:val="0"/>
              <w:jc w:val="center"/>
            </w:pPr>
            <w:r>
              <w:rPr>
                <w:sz w:val="20"/>
              </w:rPr>
              <w:t xml:space="preserve">52,6</w:t>
            </w:r>
          </w:p>
        </w:tc>
        <w:tc>
          <w:tcPr>
            <w:tcW w:w="1077" w:type="dxa"/>
          </w:tcPr>
          <w:p>
            <w:pPr>
              <w:pStyle w:val="0"/>
              <w:jc w:val="center"/>
            </w:pPr>
            <w:r>
              <w:rPr>
                <w:sz w:val="20"/>
              </w:rPr>
              <w:t xml:space="preserve">55</w:t>
            </w:r>
          </w:p>
        </w:tc>
      </w:tr>
      <w:tr>
        <w:tc>
          <w:tcPr>
            <w:tcW w:w="567" w:type="dxa"/>
          </w:tcPr>
          <w:p>
            <w:pPr>
              <w:pStyle w:val="0"/>
              <w:jc w:val="center"/>
            </w:pPr>
            <w:r>
              <w:rPr>
                <w:sz w:val="20"/>
              </w:rPr>
              <w:t xml:space="preserve">2</w:t>
            </w:r>
          </w:p>
        </w:tc>
        <w:tc>
          <w:tcPr>
            <w:tcW w:w="2835" w:type="dxa"/>
          </w:tcPr>
          <w:p>
            <w:pPr>
              <w:pStyle w:val="0"/>
            </w:pPr>
            <w:r>
              <w:rPr>
                <w:sz w:val="20"/>
              </w:rPr>
              <w:t xml:space="preserve">Доля музейных предметов, представленных (во всех формах) зрителю, в общем количестве музейных предметов основного фонда музея, %</w:t>
            </w:r>
          </w:p>
        </w:tc>
        <w:tc>
          <w:tcPr>
            <w:tcW w:w="993" w:type="dxa"/>
          </w:tcPr>
          <w:p>
            <w:pPr>
              <w:pStyle w:val="0"/>
              <w:jc w:val="center"/>
            </w:pPr>
            <w:r>
              <w:rPr>
                <w:sz w:val="20"/>
              </w:rPr>
              <w:t xml:space="preserve">33</w:t>
            </w:r>
          </w:p>
        </w:tc>
        <w:tc>
          <w:tcPr>
            <w:tcW w:w="992" w:type="dxa"/>
          </w:tcPr>
          <w:p>
            <w:pPr>
              <w:pStyle w:val="0"/>
              <w:jc w:val="center"/>
            </w:pPr>
            <w:r>
              <w:rPr>
                <w:sz w:val="20"/>
              </w:rPr>
              <w:t xml:space="preserve">34</w:t>
            </w:r>
          </w:p>
        </w:tc>
        <w:tc>
          <w:tcPr>
            <w:tcW w:w="1020" w:type="dxa"/>
          </w:tcPr>
          <w:p>
            <w:pPr>
              <w:pStyle w:val="0"/>
              <w:jc w:val="center"/>
            </w:pPr>
            <w:r>
              <w:rPr>
                <w:sz w:val="20"/>
              </w:rPr>
              <w:t xml:space="preserve">35</w:t>
            </w:r>
          </w:p>
        </w:tc>
        <w:tc>
          <w:tcPr>
            <w:tcW w:w="1020" w:type="dxa"/>
          </w:tcPr>
          <w:p>
            <w:pPr>
              <w:pStyle w:val="0"/>
              <w:jc w:val="center"/>
            </w:pPr>
            <w:r>
              <w:rPr>
                <w:sz w:val="20"/>
              </w:rPr>
              <w:t xml:space="preserve">36</w:t>
            </w:r>
          </w:p>
        </w:tc>
        <w:tc>
          <w:tcPr>
            <w:tcW w:w="1077" w:type="dxa"/>
          </w:tcPr>
          <w:p>
            <w:pPr>
              <w:pStyle w:val="0"/>
              <w:jc w:val="center"/>
            </w:pPr>
            <w:r>
              <w:rPr>
                <w:sz w:val="20"/>
              </w:rPr>
              <w:t xml:space="preserve">36,1</w:t>
            </w:r>
          </w:p>
        </w:tc>
        <w:tc>
          <w:tcPr>
            <w:tcW w:w="1077" w:type="dxa"/>
          </w:tcPr>
          <w:p>
            <w:pPr>
              <w:pStyle w:val="0"/>
              <w:jc w:val="center"/>
            </w:pPr>
            <w:r>
              <w:rPr>
                <w:sz w:val="20"/>
              </w:rPr>
              <w:t xml:space="preserve">36,2</w:t>
            </w:r>
          </w:p>
        </w:tc>
      </w:tr>
    </w:tbl>
    <w:p>
      <w:pPr>
        <w:pStyle w:val="0"/>
        <w:jc w:val="center"/>
      </w:pPr>
      <w:r>
        <w:rPr>
          <w:sz w:val="20"/>
        </w:rPr>
      </w:r>
    </w:p>
    <w:p>
      <w:pPr>
        <w:pStyle w:val="0"/>
        <w:ind w:firstLine="540"/>
        <w:jc w:val="both"/>
      </w:pPr>
      <w:r>
        <w:rPr>
          <w:sz w:val="20"/>
        </w:rPr>
        <w:t xml:space="preserve">Исчерпывающий перечень показателей реализации данной подпрограммы 3 представлен в </w:t>
      </w:r>
      <w:hyperlink w:history="0" w:anchor="P1198" w:tooltip="Система основных мероприятий">
        <w:r>
          <w:rPr>
            <w:sz w:val="20"/>
            <w:color w:val="0000ff"/>
          </w:rPr>
          <w:t xml:space="preserve">приложении N 1</w:t>
        </w:r>
      </w:hyperlink>
      <w:r>
        <w:rPr>
          <w:sz w:val="20"/>
        </w:rPr>
        <w:t xml:space="preserve"> к Программе.</w:t>
      </w:r>
    </w:p>
    <w:p>
      <w:pPr>
        <w:pStyle w:val="0"/>
        <w:jc w:val="both"/>
      </w:pPr>
      <w:r>
        <w:rPr>
          <w:sz w:val="20"/>
        </w:rPr>
      </w:r>
    </w:p>
    <w:p>
      <w:pPr>
        <w:pStyle w:val="0"/>
        <w:outlineLvl w:val="2"/>
        <w:jc w:val="center"/>
      </w:pPr>
      <w:r>
        <w:rPr>
          <w:sz w:val="20"/>
        </w:rPr>
        <w:t xml:space="preserve">5. Ресурсное обеспечение подпрограммы</w:t>
      </w:r>
    </w:p>
    <w:p>
      <w:pPr>
        <w:pStyle w:val="0"/>
        <w:ind w:firstLine="540"/>
        <w:jc w:val="both"/>
      </w:pPr>
      <w:r>
        <w:rPr>
          <w:sz w:val="20"/>
        </w:rPr>
      </w:r>
    </w:p>
    <w:p>
      <w:pPr>
        <w:pStyle w:val="0"/>
        <w:ind w:firstLine="540"/>
        <w:jc w:val="both"/>
      </w:pPr>
      <w:r>
        <w:rPr>
          <w:sz w:val="20"/>
        </w:rPr>
        <w:t xml:space="preserve">Общий объем финансирования мероприятий подпрограммы 3 за счет средств муниципального бюджета в 2015 - 2020 годах составит 11220 тыс. рублей, в том числе:</w:t>
      </w:r>
    </w:p>
    <w:p>
      <w:pPr>
        <w:pStyle w:val="0"/>
        <w:spacing w:before="200" w:line-rule="auto"/>
        <w:ind w:firstLine="540"/>
        <w:jc w:val="both"/>
      </w:pPr>
      <w:r>
        <w:rPr>
          <w:sz w:val="20"/>
        </w:rPr>
        <w:t xml:space="preserve">2015 год - 1870 тыс. рублей;</w:t>
      </w:r>
    </w:p>
    <w:p>
      <w:pPr>
        <w:pStyle w:val="0"/>
        <w:spacing w:before="200" w:line-rule="auto"/>
        <w:ind w:firstLine="540"/>
        <w:jc w:val="both"/>
      </w:pPr>
      <w:r>
        <w:rPr>
          <w:sz w:val="20"/>
        </w:rPr>
        <w:t xml:space="preserve">2016 год - 1870 тыс. рублей;</w:t>
      </w:r>
    </w:p>
    <w:p>
      <w:pPr>
        <w:pStyle w:val="0"/>
        <w:spacing w:before="200" w:line-rule="auto"/>
        <w:ind w:firstLine="540"/>
        <w:jc w:val="both"/>
      </w:pPr>
      <w:r>
        <w:rPr>
          <w:sz w:val="20"/>
        </w:rPr>
        <w:t xml:space="preserve">2017 год - 1870 тыс. рублей;</w:t>
      </w:r>
    </w:p>
    <w:p>
      <w:pPr>
        <w:pStyle w:val="0"/>
        <w:spacing w:before="200" w:line-rule="auto"/>
        <w:ind w:firstLine="540"/>
        <w:jc w:val="both"/>
      </w:pPr>
      <w:r>
        <w:rPr>
          <w:sz w:val="20"/>
        </w:rPr>
        <w:t xml:space="preserve">2018 год - 1870 тыс. рублей;</w:t>
      </w:r>
    </w:p>
    <w:p>
      <w:pPr>
        <w:pStyle w:val="0"/>
        <w:spacing w:before="200" w:line-rule="auto"/>
        <w:ind w:firstLine="540"/>
        <w:jc w:val="both"/>
      </w:pPr>
      <w:r>
        <w:rPr>
          <w:sz w:val="20"/>
        </w:rPr>
        <w:t xml:space="preserve">2019 год - 1870 тыс. рублей;</w:t>
      </w:r>
    </w:p>
    <w:p>
      <w:pPr>
        <w:pStyle w:val="0"/>
        <w:spacing w:before="200" w:line-rule="auto"/>
        <w:ind w:firstLine="540"/>
        <w:jc w:val="both"/>
      </w:pPr>
      <w:r>
        <w:rPr>
          <w:sz w:val="20"/>
        </w:rPr>
        <w:t xml:space="preserve">2020 год - 1870 тыс. рублей.</w:t>
      </w:r>
    </w:p>
    <w:p>
      <w:pPr>
        <w:pStyle w:val="0"/>
        <w:spacing w:before="200" w:line-rule="auto"/>
        <w:ind w:firstLine="540"/>
        <w:jc w:val="both"/>
      </w:pPr>
      <w:r>
        <w:rPr>
          <w:sz w:val="20"/>
        </w:rPr>
        <w:t xml:space="preserve">Финансовое обеспечение муниципальных программ подлежат ежегодному уточнению в рамках подготовки решения о бюджете на очередной финансовый год и плановый период.</w:t>
      </w:r>
    </w:p>
    <w:p>
      <w:pPr>
        <w:pStyle w:val="0"/>
      </w:pPr>
      <w:r>
        <w:rPr>
          <w:sz w:val="20"/>
        </w:rPr>
      </w:r>
    </w:p>
    <w:bookmarkStart w:id="1061" w:name="P1061"/>
    <w:bookmarkEnd w:id="1061"/>
    <w:p>
      <w:pPr>
        <w:pStyle w:val="0"/>
        <w:outlineLvl w:val="1"/>
        <w:jc w:val="center"/>
      </w:pPr>
      <w:r>
        <w:rPr>
          <w:sz w:val="20"/>
        </w:rPr>
        <w:t xml:space="preserve">Паспорт</w:t>
      </w:r>
    </w:p>
    <w:p>
      <w:pPr>
        <w:pStyle w:val="0"/>
        <w:jc w:val="center"/>
      </w:pPr>
      <w:r>
        <w:rPr>
          <w:sz w:val="20"/>
        </w:rPr>
        <w:t xml:space="preserve">подпрограммы 4 "Обеспечение реализации муниципальной</w:t>
      </w:r>
    </w:p>
    <w:p>
      <w:pPr>
        <w:pStyle w:val="0"/>
        <w:jc w:val="center"/>
      </w:pPr>
      <w:r>
        <w:rPr>
          <w:sz w:val="20"/>
        </w:rPr>
        <w:t xml:space="preserve">программы "Развитие культуры и искусства</w:t>
      </w:r>
    </w:p>
    <w:p>
      <w:pPr>
        <w:pStyle w:val="0"/>
        <w:jc w:val="center"/>
      </w:pPr>
      <w:r>
        <w:rPr>
          <w:sz w:val="20"/>
        </w:rPr>
        <w:t xml:space="preserve">Ракитянского района на 2015 - 2020 годы"</w:t>
      </w:r>
    </w:p>
    <w:p>
      <w:pPr>
        <w:pStyle w:val="0"/>
        <w:ind w:left="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3118"/>
        <w:gridCol w:w="5953"/>
      </w:tblGrid>
      <w:tr>
        <w:tc>
          <w:tcPr>
            <w:tcW w:w="510" w:type="dxa"/>
          </w:tcPr>
          <w:p>
            <w:pPr>
              <w:pStyle w:val="0"/>
              <w:jc w:val="center"/>
            </w:pPr>
            <w:r>
              <w:rPr>
                <w:sz w:val="20"/>
              </w:rPr>
              <w:t xml:space="preserve">N</w:t>
            </w:r>
          </w:p>
        </w:tc>
        <w:tc>
          <w:tcPr>
            <w:gridSpan w:val="2"/>
            <w:tcW w:w="9071" w:type="dxa"/>
          </w:tcPr>
          <w:p>
            <w:pPr>
              <w:pStyle w:val="0"/>
              <w:jc w:val="both"/>
            </w:pPr>
            <w:r>
              <w:rPr>
                <w:sz w:val="20"/>
              </w:rPr>
              <w:t xml:space="preserve">Наименование подпрограммы 4: "Обеспечение реализации муниципальной программы "Развитие культуры и искусства Ракитянского района на 2015 - 2020 годы" (далее - подпрограмма 4)</w:t>
            </w:r>
          </w:p>
        </w:tc>
      </w:tr>
      <w:tr>
        <w:tc>
          <w:tcPr>
            <w:tcW w:w="510" w:type="dxa"/>
          </w:tcPr>
          <w:p>
            <w:pPr>
              <w:pStyle w:val="0"/>
              <w:jc w:val="center"/>
            </w:pPr>
            <w:r>
              <w:rPr>
                <w:sz w:val="20"/>
              </w:rPr>
              <w:t xml:space="preserve">1</w:t>
            </w:r>
          </w:p>
        </w:tc>
        <w:tc>
          <w:tcPr>
            <w:tcW w:w="3118" w:type="dxa"/>
          </w:tcPr>
          <w:p>
            <w:pPr>
              <w:pStyle w:val="0"/>
              <w:jc w:val="both"/>
            </w:pPr>
            <w:r>
              <w:rPr>
                <w:sz w:val="20"/>
              </w:rPr>
              <w:t xml:space="preserve">Соисполнитель подпрограммы 4</w:t>
            </w:r>
          </w:p>
        </w:tc>
        <w:tc>
          <w:tcPr>
            <w:tcW w:w="5953" w:type="dxa"/>
          </w:tcPr>
          <w:p>
            <w:pPr>
              <w:pStyle w:val="0"/>
              <w:jc w:val="both"/>
            </w:pPr>
            <w:r>
              <w:rPr>
                <w:sz w:val="20"/>
              </w:rPr>
              <w:t xml:space="preserve">Управление культуры и кинофикации администрации Ракитянского района</w:t>
            </w:r>
          </w:p>
        </w:tc>
      </w:tr>
      <w:tr>
        <w:tc>
          <w:tcPr>
            <w:tcW w:w="510" w:type="dxa"/>
          </w:tcPr>
          <w:p>
            <w:pPr>
              <w:pStyle w:val="0"/>
              <w:jc w:val="center"/>
            </w:pPr>
            <w:r>
              <w:rPr>
                <w:sz w:val="20"/>
              </w:rPr>
              <w:t xml:space="preserve">2</w:t>
            </w:r>
          </w:p>
        </w:tc>
        <w:tc>
          <w:tcPr>
            <w:tcW w:w="3118" w:type="dxa"/>
          </w:tcPr>
          <w:p>
            <w:pPr>
              <w:pStyle w:val="0"/>
              <w:jc w:val="both"/>
            </w:pPr>
            <w:r>
              <w:rPr>
                <w:sz w:val="20"/>
              </w:rPr>
              <w:t xml:space="preserve">Участники подпрограммы 4</w:t>
            </w:r>
          </w:p>
        </w:tc>
        <w:tc>
          <w:tcPr>
            <w:tcW w:w="5953" w:type="dxa"/>
          </w:tcPr>
          <w:p>
            <w:pPr>
              <w:pStyle w:val="0"/>
              <w:jc w:val="both"/>
            </w:pPr>
            <w:r>
              <w:rPr>
                <w:sz w:val="20"/>
              </w:rPr>
              <w:t xml:space="preserve">Управление культуры и кинофикации администрации Ракитянского района</w:t>
            </w:r>
          </w:p>
        </w:tc>
      </w:tr>
      <w:tr>
        <w:tc>
          <w:tcPr>
            <w:tcW w:w="510" w:type="dxa"/>
          </w:tcPr>
          <w:p>
            <w:pPr>
              <w:pStyle w:val="0"/>
              <w:jc w:val="center"/>
            </w:pPr>
            <w:r>
              <w:rPr>
                <w:sz w:val="20"/>
              </w:rPr>
              <w:t xml:space="preserve">3</w:t>
            </w:r>
          </w:p>
        </w:tc>
        <w:tc>
          <w:tcPr>
            <w:tcW w:w="3118" w:type="dxa"/>
          </w:tcPr>
          <w:p>
            <w:pPr>
              <w:pStyle w:val="0"/>
              <w:jc w:val="both"/>
            </w:pPr>
            <w:r>
              <w:rPr>
                <w:sz w:val="20"/>
              </w:rPr>
              <w:t xml:space="preserve">Цели подпрограммы 4</w:t>
            </w:r>
          </w:p>
        </w:tc>
        <w:tc>
          <w:tcPr>
            <w:tcW w:w="5953" w:type="dxa"/>
          </w:tcPr>
          <w:p>
            <w:pPr>
              <w:pStyle w:val="0"/>
              <w:jc w:val="both"/>
            </w:pPr>
            <w:r>
              <w:rPr>
                <w:sz w:val="20"/>
              </w:rPr>
              <w:t xml:space="preserve">Обеспечение деятельности учреждений культуры и искусства на территории района</w:t>
            </w:r>
          </w:p>
        </w:tc>
      </w:tr>
      <w:tr>
        <w:tc>
          <w:tcPr>
            <w:tcW w:w="510" w:type="dxa"/>
          </w:tcPr>
          <w:p>
            <w:pPr>
              <w:pStyle w:val="0"/>
              <w:jc w:val="center"/>
            </w:pPr>
            <w:r>
              <w:rPr>
                <w:sz w:val="20"/>
              </w:rPr>
              <w:t xml:space="preserve">4</w:t>
            </w:r>
          </w:p>
        </w:tc>
        <w:tc>
          <w:tcPr>
            <w:tcW w:w="3118" w:type="dxa"/>
          </w:tcPr>
          <w:p>
            <w:pPr>
              <w:pStyle w:val="0"/>
              <w:jc w:val="both"/>
            </w:pPr>
            <w:r>
              <w:rPr>
                <w:sz w:val="20"/>
              </w:rPr>
              <w:t xml:space="preserve">Задачи подпрограммы 4</w:t>
            </w:r>
          </w:p>
        </w:tc>
        <w:tc>
          <w:tcPr>
            <w:tcW w:w="5953" w:type="dxa"/>
          </w:tcPr>
          <w:p>
            <w:pPr>
              <w:pStyle w:val="0"/>
              <w:jc w:val="both"/>
            </w:pPr>
            <w:r>
              <w:rPr>
                <w:sz w:val="20"/>
              </w:rPr>
              <w:t xml:space="preserve">1. Исполнение муниципальных функций управлением культуры и кинофикации администрации Ракитянского района в соответствии с действующим законодательством.</w:t>
            </w:r>
          </w:p>
          <w:p>
            <w:pPr>
              <w:pStyle w:val="0"/>
              <w:jc w:val="both"/>
            </w:pPr>
            <w:r>
              <w:rPr>
                <w:sz w:val="20"/>
              </w:rPr>
              <w:t xml:space="preserve">2. Осуществление мер социальной поддержки работников культуры в сфере развития культуры и искусства района</w:t>
            </w:r>
          </w:p>
        </w:tc>
      </w:tr>
      <w:tr>
        <w:tc>
          <w:tcPr>
            <w:tcW w:w="510" w:type="dxa"/>
          </w:tcPr>
          <w:p>
            <w:pPr>
              <w:pStyle w:val="0"/>
              <w:jc w:val="center"/>
            </w:pPr>
            <w:r>
              <w:rPr>
                <w:sz w:val="20"/>
              </w:rPr>
              <w:t xml:space="preserve">5</w:t>
            </w:r>
          </w:p>
        </w:tc>
        <w:tc>
          <w:tcPr>
            <w:tcW w:w="3118" w:type="dxa"/>
          </w:tcPr>
          <w:p>
            <w:pPr>
              <w:pStyle w:val="0"/>
            </w:pPr>
            <w:r>
              <w:rPr>
                <w:sz w:val="20"/>
              </w:rPr>
              <w:t xml:space="preserve">Сроки и этапы реализации подпрограммы 4</w:t>
            </w:r>
          </w:p>
        </w:tc>
        <w:tc>
          <w:tcPr>
            <w:tcW w:w="5953" w:type="dxa"/>
          </w:tcPr>
          <w:p>
            <w:pPr>
              <w:pStyle w:val="0"/>
              <w:jc w:val="both"/>
            </w:pPr>
            <w:r>
              <w:rPr>
                <w:sz w:val="20"/>
              </w:rPr>
              <w:t xml:space="preserve">2015 - 2020 год, этапы реализации подпрограммы не выделяются</w:t>
            </w:r>
          </w:p>
        </w:tc>
      </w:tr>
      <w:tr>
        <w:tc>
          <w:tcPr>
            <w:tcW w:w="510" w:type="dxa"/>
          </w:tcPr>
          <w:p>
            <w:pPr>
              <w:pStyle w:val="0"/>
              <w:jc w:val="center"/>
            </w:pPr>
            <w:r>
              <w:rPr>
                <w:sz w:val="20"/>
              </w:rPr>
              <w:t xml:space="preserve">6</w:t>
            </w:r>
          </w:p>
        </w:tc>
        <w:tc>
          <w:tcPr>
            <w:tcW w:w="3118" w:type="dxa"/>
          </w:tcPr>
          <w:p>
            <w:pPr>
              <w:pStyle w:val="0"/>
            </w:pPr>
            <w:r>
              <w:rPr>
                <w:sz w:val="20"/>
              </w:rPr>
              <w:t xml:space="preserve">Объемы бюджетных ассигнований подпрограммы 4 за счет средств муниципального бюджета (с расшифровкой плановых объемов бюджетных ассигнований по годам ее реализации), а также прогнозный объем средств, привлекаемых из других источников</w:t>
            </w:r>
          </w:p>
        </w:tc>
        <w:tc>
          <w:tcPr>
            <w:tcW w:w="5953" w:type="dxa"/>
          </w:tcPr>
          <w:p>
            <w:pPr>
              <w:pStyle w:val="0"/>
              <w:jc w:val="both"/>
            </w:pPr>
            <w:r>
              <w:rPr>
                <w:sz w:val="20"/>
              </w:rPr>
              <w:t xml:space="preserve">Объем бюджетных ассигнований на реализацию подпрограммы за счет муниципального бюджета составляет 126798 тыс. рублей, в том числе по годам:</w:t>
            </w:r>
          </w:p>
          <w:p>
            <w:pPr>
              <w:pStyle w:val="0"/>
              <w:jc w:val="both"/>
            </w:pPr>
            <w:r>
              <w:rPr>
                <w:sz w:val="20"/>
              </w:rPr>
              <w:t xml:space="preserve">2015 год - 21133 тыс. рублей;</w:t>
            </w:r>
          </w:p>
          <w:p>
            <w:pPr>
              <w:pStyle w:val="0"/>
              <w:jc w:val="both"/>
            </w:pPr>
            <w:r>
              <w:rPr>
                <w:sz w:val="20"/>
              </w:rPr>
              <w:t xml:space="preserve">2016 год - 21133 тыс. рублей;</w:t>
            </w:r>
          </w:p>
          <w:p>
            <w:pPr>
              <w:pStyle w:val="0"/>
              <w:jc w:val="both"/>
            </w:pPr>
            <w:r>
              <w:rPr>
                <w:sz w:val="20"/>
              </w:rPr>
              <w:t xml:space="preserve">2017 год - 21133 тыс. рублей;</w:t>
            </w:r>
          </w:p>
          <w:p>
            <w:pPr>
              <w:pStyle w:val="0"/>
              <w:jc w:val="both"/>
            </w:pPr>
            <w:r>
              <w:rPr>
                <w:sz w:val="20"/>
              </w:rPr>
              <w:t xml:space="preserve">2018 год - 21133 тыс. рублей;</w:t>
            </w:r>
          </w:p>
          <w:p>
            <w:pPr>
              <w:pStyle w:val="0"/>
              <w:jc w:val="both"/>
            </w:pPr>
            <w:r>
              <w:rPr>
                <w:sz w:val="20"/>
              </w:rPr>
              <w:t xml:space="preserve">2019 год - 21133 тыс. рублей;</w:t>
            </w:r>
          </w:p>
          <w:p>
            <w:pPr>
              <w:pStyle w:val="0"/>
              <w:jc w:val="both"/>
            </w:pPr>
            <w:r>
              <w:rPr>
                <w:sz w:val="20"/>
              </w:rPr>
              <w:t xml:space="preserve">2020 год - 21133 тыс. рублей</w:t>
            </w:r>
          </w:p>
        </w:tc>
      </w:tr>
      <w:tr>
        <w:tc>
          <w:tcPr>
            <w:tcW w:w="510" w:type="dxa"/>
          </w:tcPr>
          <w:p>
            <w:pPr>
              <w:pStyle w:val="0"/>
              <w:jc w:val="center"/>
            </w:pPr>
            <w:r>
              <w:rPr>
                <w:sz w:val="20"/>
              </w:rPr>
              <w:t xml:space="preserve">7</w:t>
            </w:r>
          </w:p>
        </w:tc>
        <w:tc>
          <w:tcPr>
            <w:tcW w:w="3118" w:type="dxa"/>
          </w:tcPr>
          <w:p>
            <w:pPr>
              <w:pStyle w:val="0"/>
            </w:pPr>
            <w:r>
              <w:rPr>
                <w:sz w:val="20"/>
              </w:rPr>
              <w:t xml:space="preserve">Конечные результаты подпрограммы 4</w:t>
            </w:r>
          </w:p>
        </w:tc>
        <w:tc>
          <w:tcPr>
            <w:tcW w:w="5953" w:type="dxa"/>
          </w:tcPr>
          <w:p>
            <w:pPr>
              <w:pStyle w:val="0"/>
              <w:jc w:val="both"/>
            </w:pPr>
            <w:r>
              <w:rPr>
                <w:sz w:val="20"/>
              </w:rPr>
              <w:t xml:space="preserve">Уровень удовлетворенности населения Ракитянского района качеством предоставления муниципальных услуг в сфере культуры - 95% к 2020 году</w:t>
            </w:r>
          </w:p>
        </w:tc>
      </w:tr>
    </w:tbl>
    <w:p>
      <w:pPr>
        <w:pStyle w:val="0"/>
        <w:ind w:left="540"/>
        <w:jc w:val="both"/>
      </w:pPr>
      <w:r>
        <w:rPr>
          <w:sz w:val="20"/>
        </w:rPr>
      </w:r>
    </w:p>
    <w:p>
      <w:pPr>
        <w:pStyle w:val="0"/>
        <w:outlineLvl w:val="2"/>
        <w:jc w:val="center"/>
      </w:pPr>
      <w:r>
        <w:rPr>
          <w:sz w:val="20"/>
        </w:rPr>
        <w:t xml:space="preserve">1. Характеристика сферы реализации подпрограммы 4, описание</w:t>
      </w:r>
    </w:p>
    <w:p>
      <w:pPr>
        <w:pStyle w:val="0"/>
        <w:jc w:val="center"/>
      </w:pPr>
      <w:r>
        <w:rPr>
          <w:sz w:val="20"/>
        </w:rPr>
        <w:t xml:space="preserve">основных проблем в указанной сфере и прогноз ее развития</w:t>
      </w:r>
    </w:p>
    <w:p>
      <w:pPr>
        <w:pStyle w:val="0"/>
      </w:pPr>
      <w:r>
        <w:rPr>
          <w:sz w:val="20"/>
        </w:rPr>
      </w:r>
    </w:p>
    <w:p>
      <w:pPr>
        <w:pStyle w:val="0"/>
        <w:ind w:firstLine="540"/>
        <w:jc w:val="both"/>
      </w:pPr>
      <w:r>
        <w:rPr>
          <w:sz w:val="20"/>
        </w:rPr>
        <w:t xml:space="preserve">Управление культуры и кинофикации администрации Ракитянского района в пределах своей компетенции участвует в реализации государственной политики в сфере культуры. Полномочия управления культуры и кинофикации администрации Ракитянского района определены Положением, которое утверждено решением Муниципального совета муниципального района "Ракитянский район" Белгородской области" N 10 от 29 апреля 2014 года "Об утверждении Положения об Управлении культуры и кинофикации".</w:t>
      </w:r>
    </w:p>
    <w:p>
      <w:pPr>
        <w:pStyle w:val="0"/>
        <w:spacing w:before="200" w:line-rule="auto"/>
        <w:ind w:firstLine="540"/>
        <w:jc w:val="both"/>
      </w:pPr>
      <w:r>
        <w:rPr>
          <w:sz w:val="20"/>
        </w:rPr>
        <w:t xml:space="preserve">Была разработана стратегия, определяющая основные приоритеты и направления развития культуры и искусства в Ракитянском районе.</w:t>
      </w:r>
    </w:p>
    <w:p>
      <w:pPr>
        <w:pStyle w:val="0"/>
        <w:spacing w:before="200" w:line-rule="auto"/>
        <w:ind w:firstLine="540"/>
        <w:jc w:val="both"/>
      </w:pPr>
      <w:r>
        <w:rPr>
          <w:sz w:val="20"/>
        </w:rPr>
        <w:t xml:space="preserve">С целью создания прозрачной системы взаимодействия в сфере культуры с населением ведется сайт управления культуры и кинофикации администрации Ракитянского района в сети Интернет - http://kultrakita.ru. На данном сайте представлен широкий спектр информации о деятельности управления и учреждений культуры района.</w:t>
      </w:r>
    </w:p>
    <w:p>
      <w:pPr>
        <w:pStyle w:val="0"/>
        <w:spacing w:before="200" w:line-rule="auto"/>
        <w:ind w:firstLine="540"/>
        <w:jc w:val="both"/>
      </w:pPr>
      <w:r>
        <w:rPr>
          <w:sz w:val="20"/>
        </w:rPr>
        <w:t xml:space="preserve">В последние годы основные преобразования в сфере культуры касались следующих направлений:</w:t>
      </w:r>
    </w:p>
    <w:p>
      <w:pPr>
        <w:pStyle w:val="0"/>
        <w:spacing w:before="200" w:line-rule="auto"/>
        <w:ind w:firstLine="540"/>
        <w:jc w:val="both"/>
      </w:pPr>
      <w:r>
        <w:rPr>
          <w:sz w:val="20"/>
        </w:rPr>
        <w:t xml:space="preserve">- проведение административной реформы, в рамках которой была проведена работа по разработке административных регламентов и стандартов муниципальных услуг, оказываемых органами местного самоуправления, в целях обеспечения эффективности деятельности органов власти и местного самоуправления и прозрачности административных процедур для потребителей;</w:t>
      </w:r>
    </w:p>
    <w:p>
      <w:pPr>
        <w:pStyle w:val="0"/>
        <w:spacing w:before="200" w:line-rule="auto"/>
        <w:ind w:firstLine="540"/>
        <w:jc w:val="both"/>
      </w:pPr>
      <w:r>
        <w:rPr>
          <w:sz w:val="20"/>
        </w:rPr>
        <w:t xml:space="preserve">- проведение реформы муниципальных учреждений в рамках бюджетной реформы. В рамках этого направления реформирования были введены новые типы муниципальных учреждений: казенные и бюджетные, введены субсидии на финансирование муниципальных заданий и на содержание имущества бюджетных и автономных учреждений, а также система иных субсидий; проведена работа по разработке методик и расчету нормативных затрат на выполнение работ и оказание услуг учреждениями;</w:t>
      </w:r>
    </w:p>
    <w:p>
      <w:pPr>
        <w:pStyle w:val="0"/>
        <w:spacing w:before="200" w:line-rule="auto"/>
        <w:ind w:firstLine="540"/>
        <w:jc w:val="both"/>
      </w:pPr>
      <w:r>
        <w:rPr>
          <w:sz w:val="20"/>
        </w:rPr>
        <w:t xml:space="preserve">- проведение значительных работ по информатизации отрасли: внедрение информационно-коммуникационных технологий в деятельность учреждений культуры, автоматизация отдельных процессов в учреждениях, создание модельных домов культуры и модельных библиотек.</w:t>
      </w:r>
    </w:p>
    <w:p>
      <w:pPr>
        <w:pStyle w:val="0"/>
        <w:spacing w:before="200" w:line-rule="auto"/>
        <w:ind w:firstLine="540"/>
        <w:jc w:val="both"/>
      </w:pPr>
      <w:r>
        <w:rPr>
          <w:sz w:val="20"/>
        </w:rPr>
        <w:t xml:space="preserve">В рамках структурных реформ на период 2015 - 2020 годы предусматривается:</w:t>
      </w:r>
    </w:p>
    <w:p>
      <w:pPr>
        <w:pStyle w:val="0"/>
        <w:spacing w:before="200" w:line-rule="auto"/>
        <w:ind w:firstLine="540"/>
        <w:jc w:val="both"/>
      </w:pPr>
      <w:r>
        <w:rPr>
          <w:sz w:val="20"/>
        </w:rPr>
        <w:t xml:space="preserve">- повышение качества и расширение спектра муниципальных услуг в сфере культуры;</w:t>
      </w:r>
    </w:p>
    <w:p>
      <w:pPr>
        <w:pStyle w:val="0"/>
        <w:spacing w:before="200" w:line-rule="auto"/>
        <w:ind w:firstLine="540"/>
        <w:jc w:val="both"/>
      </w:pPr>
      <w:r>
        <w:rPr>
          <w:sz w:val="20"/>
        </w:rPr>
        <w:t xml:space="preserve">- обеспечение доступности к культурному продукту путем информатизации отрасли;</w:t>
      </w:r>
    </w:p>
    <w:p>
      <w:pPr>
        <w:pStyle w:val="0"/>
        <w:spacing w:before="200" w:line-rule="auto"/>
        <w:ind w:firstLine="540"/>
        <w:jc w:val="both"/>
      </w:pPr>
      <w:r>
        <w:rPr>
          <w:sz w:val="20"/>
        </w:rPr>
        <w:t xml:space="preserve">- формирование конкурентной среды в отрасли культуры путем расширения системы грантовой поддержки творческих проектов, лучших организаций в данной области;</w:t>
      </w:r>
    </w:p>
    <w:p>
      <w:pPr>
        <w:pStyle w:val="0"/>
        <w:spacing w:before="200" w:line-rule="auto"/>
        <w:ind w:firstLine="540"/>
        <w:jc w:val="both"/>
      </w:pPr>
      <w:r>
        <w:rPr>
          <w:sz w:val="20"/>
        </w:rPr>
        <w:t xml:space="preserve">- создание условий для творческой самореализации жителей района;</w:t>
      </w:r>
    </w:p>
    <w:p>
      <w:pPr>
        <w:pStyle w:val="0"/>
        <w:spacing w:before="200" w:line-rule="auto"/>
        <w:ind w:firstLine="540"/>
        <w:jc w:val="both"/>
      </w:pPr>
      <w:r>
        <w:rPr>
          <w:sz w:val="20"/>
        </w:rPr>
        <w:t xml:space="preserve">- вовлечение населения в создание и продвижение культурного продукта;</w:t>
      </w:r>
    </w:p>
    <w:p>
      <w:pPr>
        <w:pStyle w:val="0"/>
        <w:spacing w:before="200" w:line-rule="auto"/>
        <w:ind w:firstLine="540"/>
        <w:jc w:val="both"/>
      </w:pPr>
      <w:r>
        <w:rPr>
          <w:sz w:val="20"/>
        </w:rPr>
        <w:t xml:space="preserve">- расширение участия в культурной жизни категорий населения, нуждающихся в дополнительных мерах социальной поддержки;</w:t>
      </w:r>
    </w:p>
    <w:p>
      <w:pPr>
        <w:pStyle w:val="0"/>
        <w:spacing w:before="200" w:line-rule="auto"/>
        <w:ind w:firstLine="540"/>
        <w:jc w:val="both"/>
      </w:pPr>
      <w:r>
        <w:rPr>
          <w:sz w:val="20"/>
        </w:rPr>
        <w:t xml:space="preserve">- развитие виртуальных, дистанционных и нестационарных форм культурного обслуживания населения;</w:t>
      </w:r>
    </w:p>
    <w:p>
      <w:pPr>
        <w:pStyle w:val="0"/>
        <w:spacing w:before="200" w:line-rule="auto"/>
        <w:ind w:firstLine="540"/>
        <w:jc w:val="both"/>
      </w:pPr>
      <w:r>
        <w:rPr>
          <w:sz w:val="20"/>
        </w:rPr>
        <w:t xml:space="preserve">- создание единого современного информационного ресурса сферы культуры Ракитянского района;</w:t>
      </w:r>
    </w:p>
    <w:p>
      <w:pPr>
        <w:pStyle w:val="0"/>
        <w:spacing w:before="200" w:line-rule="auto"/>
        <w:ind w:firstLine="540"/>
        <w:jc w:val="both"/>
      </w:pPr>
      <w:r>
        <w:rPr>
          <w:sz w:val="20"/>
        </w:rPr>
        <w:t xml:space="preserve">- разработка и реализация брендинговых проектов в сфере культуры;</w:t>
      </w:r>
    </w:p>
    <w:p>
      <w:pPr>
        <w:pStyle w:val="0"/>
        <w:spacing w:before="200" w:line-rule="auto"/>
        <w:ind w:firstLine="540"/>
        <w:jc w:val="both"/>
      </w:pPr>
      <w:r>
        <w:rPr>
          <w:sz w:val="20"/>
        </w:rPr>
        <w:t xml:space="preserve">- поддержка одаренных детей и талантливой молодежи.</w:t>
      </w:r>
    </w:p>
    <w:p>
      <w:pPr>
        <w:pStyle w:val="0"/>
        <w:spacing w:before="200" w:line-rule="auto"/>
        <w:ind w:firstLine="540"/>
        <w:jc w:val="both"/>
      </w:pPr>
      <w:r>
        <w:rPr>
          <w:sz w:val="20"/>
        </w:rPr>
        <w:t xml:space="preserve">В рамках структурных реформ управлением культуры и кинофикации администрации Ракитянского района запланирована реализация следующих мероприятий:</w:t>
      </w:r>
    </w:p>
    <w:p>
      <w:pPr>
        <w:pStyle w:val="0"/>
        <w:spacing w:before="200" w:line-rule="auto"/>
        <w:ind w:firstLine="540"/>
        <w:jc w:val="both"/>
      </w:pPr>
      <w:r>
        <w:rPr>
          <w:sz w:val="20"/>
        </w:rPr>
        <w:t xml:space="preserve">- создание механизма стимулирования работников учреждений культуры, оказывающих услуги (выполняющих работы) различной сложности, включающего установление более высокого уровня заработной платы, обеспечение выполнения требований к качеству оказания услуг, прозрачное формирование оплаты труда, внедрение современных норм труда, направленных на повышение качества оказания муниципальных услуг;</w:t>
      </w:r>
    </w:p>
    <w:p>
      <w:pPr>
        <w:pStyle w:val="0"/>
        <w:spacing w:before="200" w:line-rule="auto"/>
        <w:ind w:firstLine="540"/>
        <w:jc w:val="both"/>
      </w:pPr>
      <w:r>
        <w:rPr>
          <w:sz w:val="20"/>
        </w:rPr>
        <w:t xml:space="preserve">- поэтапный рост оплаты труда работников учреждений культуры, достижение целевых показателей по доведению уровня оплаты труда (средней заработной платы) работников учреждений культуры до средней заработной платы в регионе в соответствии с </w:t>
      </w:r>
      <w:hyperlink w:history="0" r:id="rId22" w:tooltip="Указ Президента РФ от 07.05.2012 N 597 &quot;О мероприятиях по реализации государственной социальной политики&quot; {КонсультантПлюс}">
        <w:r>
          <w:rPr>
            <w:sz w:val="20"/>
            <w:color w:val="0000ff"/>
          </w:rPr>
          <w:t xml:space="preserve">Указом</w:t>
        </w:r>
      </w:hyperlink>
      <w:r>
        <w:rPr>
          <w:sz w:val="20"/>
        </w:rPr>
        <w:t xml:space="preserve"> Президента Российской Федерации от 7 мая 2012 г. N 597 "О мероприятиях по реализации государственной социальной политики";</w:t>
      </w:r>
    </w:p>
    <w:p>
      <w:pPr>
        <w:pStyle w:val="0"/>
        <w:spacing w:before="200" w:line-rule="auto"/>
        <w:ind w:firstLine="540"/>
        <w:jc w:val="both"/>
      </w:pPr>
      <w:r>
        <w:rPr>
          <w:sz w:val="20"/>
        </w:rPr>
        <w:t xml:space="preserve">- создание предпосылок для появления в бюджетном секторе конкурентоспособных специалистов и менеджеров, сохранение и развитие кадрового потенциала работников сферы культуры;</w:t>
      </w:r>
    </w:p>
    <w:p>
      <w:pPr>
        <w:pStyle w:val="0"/>
        <w:spacing w:before="200" w:line-rule="auto"/>
        <w:ind w:firstLine="540"/>
        <w:jc w:val="both"/>
      </w:pPr>
      <w:r>
        <w:rPr>
          <w:sz w:val="20"/>
        </w:rPr>
        <w:t xml:space="preserve">- социальная поддержка работников культуры, работающих в сельских населенных пунктах, поселках городского типа, в части оплаты жилья, отопления и освещения.</w:t>
      </w:r>
    </w:p>
    <w:p>
      <w:pPr>
        <w:pStyle w:val="0"/>
        <w:spacing w:before="200" w:line-rule="auto"/>
        <w:ind w:firstLine="540"/>
        <w:jc w:val="both"/>
      </w:pPr>
      <w:r>
        <w:rPr>
          <w:sz w:val="20"/>
        </w:rPr>
        <w:t xml:space="preserve">В случае если данная подпрограмма не будет реализована, могут возникнуть риски исполнения поручений Президента РФ и Правительства РФ, Правительства Белгородской области по вопросам в сфере культуры.</w:t>
      </w:r>
    </w:p>
    <w:p>
      <w:pPr>
        <w:pStyle w:val="0"/>
        <w:spacing w:before="200" w:line-rule="auto"/>
        <w:ind w:firstLine="540"/>
        <w:jc w:val="both"/>
      </w:pPr>
      <w:r>
        <w:rPr>
          <w:sz w:val="20"/>
        </w:rPr>
        <w:t xml:space="preserve">Улучшение состояния материально-технической базы является одним из ведущих условий эффективной деятельности учреждений культуры. В связи с достижением системной планомерной деятельности учреждений культуры возможно регулярное укрепление материально-технической базы.</w:t>
      </w:r>
    </w:p>
    <w:p>
      <w:pPr>
        <w:pStyle w:val="0"/>
      </w:pPr>
      <w:r>
        <w:rPr>
          <w:sz w:val="20"/>
        </w:rPr>
      </w:r>
    </w:p>
    <w:p>
      <w:pPr>
        <w:pStyle w:val="0"/>
        <w:outlineLvl w:val="2"/>
        <w:jc w:val="center"/>
      </w:pPr>
      <w:r>
        <w:rPr>
          <w:sz w:val="20"/>
        </w:rPr>
        <w:t xml:space="preserve">2. Цель и задачи, сроки и этапы подпрограммы 4</w:t>
      </w:r>
    </w:p>
    <w:p>
      <w:pPr>
        <w:pStyle w:val="0"/>
        <w:jc w:val="both"/>
      </w:pPr>
      <w:r>
        <w:rPr>
          <w:sz w:val="20"/>
        </w:rPr>
      </w:r>
    </w:p>
    <w:p>
      <w:pPr>
        <w:pStyle w:val="0"/>
        <w:ind w:firstLine="540"/>
        <w:jc w:val="both"/>
      </w:pPr>
      <w:r>
        <w:rPr>
          <w:sz w:val="20"/>
        </w:rPr>
        <w:t xml:space="preserve">Целью подпрограммы 4 является обеспечение деятельности учреждений культуры и искусства на территории района.</w:t>
      </w:r>
    </w:p>
    <w:p>
      <w:pPr>
        <w:pStyle w:val="0"/>
        <w:spacing w:before="200" w:line-rule="auto"/>
        <w:ind w:firstLine="540"/>
        <w:jc w:val="both"/>
      </w:pPr>
      <w:r>
        <w:rPr>
          <w:sz w:val="20"/>
        </w:rPr>
        <w:t xml:space="preserve">Задачами подпрограммы 4 является исполнение муниципальных функций управлением культуры и кинофикации администрации Ракитянского района в соответствии с действующим законодательством; осуществление мер социальной поддержки работников культуры в сфере развития культуры и искусства района.</w:t>
      </w:r>
    </w:p>
    <w:p>
      <w:pPr>
        <w:pStyle w:val="0"/>
        <w:spacing w:before="200" w:line-rule="auto"/>
        <w:ind w:firstLine="540"/>
        <w:jc w:val="both"/>
      </w:pPr>
      <w:r>
        <w:rPr>
          <w:sz w:val="20"/>
        </w:rPr>
        <w:t xml:space="preserve">Сроки реализации подпрограммы 4 - на протяжении всего периода реализации муниципальной программы - 2015 - 2020 г.г. Этапы реализации подпрограммы 4 не выделяются.</w:t>
      </w:r>
    </w:p>
    <w:p>
      <w:pPr>
        <w:pStyle w:val="0"/>
        <w:ind w:firstLine="540"/>
        <w:jc w:val="both"/>
      </w:pPr>
      <w:r>
        <w:rPr>
          <w:sz w:val="20"/>
        </w:rPr>
      </w:r>
    </w:p>
    <w:p>
      <w:pPr>
        <w:pStyle w:val="0"/>
        <w:outlineLvl w:val="2"/>
        <w:jc w:val="center"/>
      </w:pPr>
      <w:r>
        <w:rPr>
          <w:sz w:val="20"/>
        </w:rPr>
        <w:t xml:space="preserve">3. Обоснование формирования системы</w:t>
      </w:r>
    </w:p>
    <w:p>
      <w:pPr>
        <w:pStyle w:val="0"/>
        <w:jc w:val="center"/>
      </w:pPr>
      <w:r>
        <w:rPr>
          <w:sz w:val="20"/>
        </w:rPr>
        <w:t xml:space="preserve">основных мероприятий и их краткое описание</w:t>
      </w:r>
    </w:p>
    <w:p>
      <w:pPr>
        <w:pStyle w:val="0"/>
        <w:ind w:firstLine="540"/>
        <w:jc w:val="both"/>
      </w:pPr>
      <w:r>
        <w:rPr>
          <w:sz w:val="20"/>
        </w:rPr>
      </w:r>
    </w:p>
    <w:p>
      <w:pPr>
        <w:pStyle w:val="0"/>
        <w:ind w:firstLine="540"/>
        <w:jc w:val="both"/>
      </w:pPr>
      <w:r>
        <w:rPr>
          <w:sz w:val="20"/>
        </w:rPr>
        <w:t xml:space="preserve">В рамках данной подпрограммы 4 будут реализованы следующие основные мероприятия:</w:t>
      </w:r>
    </w:p>
    <w:p>
      <w:pPr>
        <w:pStyle w:val="0"/>
        <w:spacing w:before="200" w:line-rule="auto"/>
        <w:ind w:firstLine="540"/>
        <w:jc w:val="both"/>
      </w:pPr>
      <w:r>
        <w:rPr>
          <w:sz w:val="20"/>
        </w:rPr>
        <w:t xml:space="preserve">Основное мероприятие 4.1 "Обеспечение функций органов местного самоуправления".</w:t>
      </w:r>
    </w:p>
    <w:p>
      <w:pPr>
        <w:pStyle w:val="0"/>
        <w:spacing w:before="200" w:line-rule="auto"/>
        <w:ind w:firstLine="540"/>
        <w:jc w:val="both"/>
      </w:pPr>
      <w:r>
        <w:rPr>
          <w:sz w:val="20"/>
        </w:rPr>
        <w:t xml:space="preserve">Основное мероприятие 4.2 "Обеспечение деятельности муниципальных учреждений".</w:t>
      </w:r>
    </w:p>
    <w:p>
      <w:pPr>
        <w:pStyle w:val="0"/>
        <w:spacing w:before="200" w:line-rule="auto"/>
        <w:ind w:firstLine="540"/>
        <w:jc w:val="both"/>
      </w:pPr>
      <w:r>
        <w:rPr>
          <w:sz w:val="20"/>
        </w:rPr>
        <w:t xml:space="preserve">Данные мероприятия направлены на руководство и управление в сфере установленных функций органа исполнительной власти муниципального района.</w:t>
      </w:r>
    </w:p>
    <w:p>
      <w:pPr>
        <w:pStyle w:val="0"/>
        <w:spacing w:before="200" w:line-rule="auto"/>
        <w:ind w:firstLine="540"/>
        <w:jc w:val="both"/>
      </w:pPr>
      <w:r>
        <w:rPr>
          <w:sz w:val="20"/>
        </w:rPr>
        <w:t xml:space="preserve">Реализация данных мероприятий направлена на выполнение задач по исполнению муниципальных функций управлением культуры и кинофикации администрации Ракитянского района в соответствии с действующим законодательством и обеспечивает стабильное функционирование сферы культуры, соблюдение норм российского законодательства и законодательства Белгородской области в данной сфере, выполнение поручений Президента РФ, Правительства РФ и федеральных органов государственной власти в области реализации Программы.</w:t>
      </w:r>
    </w:p>
    <w:p>
      <w:pPr>
        <w:pStyle w:val="0"/>
        <w:spacing w:before="200" w:line-rule="auto"/>
        <w:ind w:firstLine="540"/>
        <w:jc w:val="both"/>
      </w:pPr>
      <w:r>
        <w:rPr>
          <w:sz w:val="20"/>
        </w:rPr>
        <w:t xml:space="preserve">Данные мероприятия направлены также на реализацию структурных реформ в сфере культуры. В частности, одним из основных направлений реформирования на период реализации Программы является реализация </w:t>
      </w:r>
      <w:hyperlink w:history="0" r:id="rId23" w:tooltip="Распоряжение Правительства РФ от 26.11.2012 N 2190-р (ред. от 14.09.2015) &lt;Об утверждении Программы поэтапного совершенствования системы оплаты труда в государственных (муниципальных) учреждениях на 2012 - 2018 годы&gt; {КонсультантПлюс}">
        <w:r>
          <w:rPr>
            <w:sz w:val="20"/>
            <w:color w:val="0000ff"/>
          </w:rPr>
          <w:t xml:space="preserve">Программы</w:t>
        </w:r>
      </w:hyperlink>
      <w:r>
        <w:rPr>
          <w:sz w:val="20"/>
        </w:rPr>
        <w:t xml:space="preserve"> поэтапного совершенствования системы оплаты труда в государственных учреждениях на 2012 - 2018 годы, утвержденной распоряжением Правительства Российской Федерации от 26 ноября 2012 г. N 2190-р, и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утверждаемых на соответствующий год решением Российской трехсторонней комиссии по регулированию социально-трудовых отношений.</w:t>
      </w:r>
    </w:p>
    <w:p>
      <w:pPr>
        <w:pStyle w:val="0"/>
        <w:spacing w:before="200" w:line-rule="auto"/>
        <w:ind w:firstLine="540"/>
        <w:jc w:val="both"/>
      </w:pPr>
      <w:r>
        <w:rPr>
          <w:sz w:val="20"/>
        </w:rPr>
        <w:t xml:space="preserve">В рамках данных основных мероприятий будет осуществляться финансирование текущей деятельности управления культуры и кинофикации администрации Ракитянского района за счет средств муниципального бюджета.</w:t>
      </w:r>
    </w:p>
    <w:p>
      <w:pPr>
        <w:pStyle w:val="0"/>
        <w:spacing w:before="200" w:line-rule="auto"/>
        <w:ind w:firstLine="540"/>
        <w:jc w:val="both"/>
      </w:pPr>
      <w:r>
        <w:rPr>
          <w:sz w:val="20"/>
        </w:rPr>
        <w:t xml:space="preserve">Основное мероприятие 4.3 "Осуществление мер социальной поддержки работников культуры в сфере развития культуры и искусства района".</w:t>
      </w:r>
    </w:p>
    <w:p>
      <w:pPr>
        <w:pStyle w:val="0"/>
        <w:spacing w:before="200" w:line-rule="auto"/>
        <w:ind w:firstLine="540"/>
        <w:jc w:val="both"/>
      </w:pPr>
      <w:r>
        <w:rPr>
          <w:sz w:val="20"/>
        </w:rPr>
        <w:t xml:space="preserve">Реализация основного мероприятия направлена на социальную поддержку работников культуры муниципальных учреждений культуры, расположенных в сельских населенных пунктах, поселках городского типа, в части оплаты жилья, отопления и освещения.</w:t>
      </w:r>
    </w:p>
    <w:p>
      <w:pPr>
        <w:pStyle w:val="0"/>
        <w:spacing w:before="200" w:line-rule="auto"/>
        <w:ind w:firstLine="540"/>
        <w:jc w:val="both"/>
      </w:pPr>
      <w:r>
        <w:rPr>
          <w:sz w:val="20"/>
        </w:rPr>
        <w:t xml:space="preserve">Данное мероприятие направлено на повышение престижа профессии работников муниципальных учреждений культуры, а также на их социальную защиту.</w:t>
      </w:r>
    </w:p>
    <w:p>
      <w:pPr>
        <w:pStyle w:val="0"/>
        <w:spacing w:before="200" w:line-rule="auto"/>
        <w:ind w:firstLine="540"/>
        <w:jc w:val="both"/>
      </w:pPr>
      <w:r>
        <w:rPr>
          <w:sz w:val="20"/>
        </w:rPr>
        <w:t xml:space="preserve">Финансирование мероприятия осуществляется из средств муниципального бюджета.</w:t>
      </w:r>
    </w:p>
    <w:p>
      <w:pPr>
        <w:pStyle w:val="0"/>
        <w:ind w:firstLine="540"/>
        <w:jc w:val="both"/>
      </w:pPr>
      <w:r>
        <w:rPr>
          <w:sz w:val="20"/>
        </w:rPr>
      </w:r>
    </w:p>
    <w:p>
      <w:pPr>
        <w:pStyle w:val="0"/>
        <w:outlineLvl w:val="2"/>
        <w:jc w:val="center"/>
      </w:pPr>
      <w:r>
        <w:rPr>
          <w:sz w:val="20"/>
        </w:rPr>
        <w:t xml:space="preserve">4. Прогноз конечных результатов подпрограммы 4</w:t>
      </w:r>
    </w:p>
    <w:p>
      <w:pPr>
        <w:pStyle w:val="0"/>
        <w:ind w:left="540"/>
        <w:jc w:val="both"/>
      </w:pPr>
      <w:r>
        <w:rPr>
          <w:sz w:val="20"/>
        </w:rPr>
      </w:r>
    </w:p>
    <w:p>
      <w:pPr>
        <w:pStyle w:val="0"/>
        <w:ind w:firstLine="540"/>
        <w:jc w:val="both"/>
      </w:pPr>
      <w:r>
        <w:rPr>
          <w:sz w:val="20"/>
        </w:rPr>
        <w:t xml:space="preserve">Основным показателем конечного результата реализации подпрограммы 4 является уровень удовлетворенности населения Ракитянского района качеством предоставления муниципальных услуг в сфере культуры - 95% к 2020 году.</w:t>
      </w:r>
    </w:p>
    <w:p>
      <w:pPr>
        <w:pStyle w:val="0"/>
        <w:ind w:firstLine="54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426"/>
        <w:gridCol w:w="2268"/>
        <w:gridCol w:w="2098"/>
        <w:gridCol w:w="851"/>
        <w:gridCol w:w="850"/>
        <w:gridCol w:w="709"/>
        <w:gridCol w:w="850"/>
        <w:gridCol w:w="708"/>
        <w:gridCol w:w="851"/>
      </w:tblGrid>
      <w:tr>
        <w:tc>
          <w:tcPr>
            <w:tcW w:w="426" w:type="dxa"/>
            <w:vMerge w:val="restart"/>
          </w:tcPr>
          <w:p>
            <w:pPr>
              <w:pStyle w:val="0"/>
              <w:jc w:val="center"/>
            </w:pPr>
            <w:r>
              <w:rPr>
                <w:sz w:val="20"/>
              </w:rPr>
              <w:t xml:space="preserve">N</w:t>
            </w:r>
          </w:p>
        </w:tc>
        <w:tc>
          <w:tcPr>
            <w:tcW w:w="2268" w:type="dxa"/>
            <w:vMerge w:val="restart"/>
          </w:tcPr>
          <w:p>
            <w:pPr>
              <w:pStyle w:val="0"/>
              <w:jc w:val="center"/>
            </w:pPr>
            <w:r>
              <w:rPr>
                <w:sz w:val="20"/>
              </w:rPr>
              <w:t xml:space="preserve">Наименование показателя, единица измерения</w:t>
            </w:r>
          </w:p>
        </w:tc>
        <w:tc>
          <w:tcPr>
            <w:tcW w:w="2098" w:type="dxa"/>
            <w:vMerge w:val="restart"/>
          </w:tcPr>
          <w:p>
            <w:pPr>
              <w:pStyle w:val="0"/>
              <w:jc w:val="center"/>
            </w:pPr>
            <w:r>
              <w:rPr>
                <w:sz w:val="20"/>
              </w:rPr>
              <w:t xml:space="preserve">Соисполнитель</w:t>
            </w:r>
          </w:p>
        </w:tc>
        <w:tc>
          <w:tcPr>
            <w:gridSpan w:val="6"/>
            <w:tcW w:w="4819" w:type="dxa"/>
          </w:tcPr>
          <w:p>
            <w:pPr>
              <w:pStyle w:val="0"/>
              <w:jc w:val="center"/>
            </w:pPr>
            <w:r>
              <w:rPr>
                <w:sz w:val="20"/>
              </w:rPr>
              <w:t xml:space="preserve">Значение показателя по годам реализации</w:t>
            </w:r>
          </w:p>
        </w:tc>
      </w:tr>
      <w:tr>
        <w:tc>
          <w:tcPr>
            <w:vMerge w:val="continue"/>
          </w:tcPr>
          <w:p/>
        </w:tc>
        <w:tc>
          <w:tcPr>
            <w:vMerge w:val="continue"/>
          </w:tcPr>
          <w:p/>
        </w:tc>
        <w:tc>
          <w:tcPr>
            <w:vMerge w:val="continue"/>
          </w:tcPr>
          <w:p/>
        </w:tc>
        <w:tc>
          <w:tcPr>
            <w:tcW w:w="851" w:type="dxa"/>
          </w:tcPr>
          <w:p>
            <w:pPr>
              <w:pStyle w:val="0"/>
              <w:jc w:val="center"/>
            </w:pPr>
            <w:r>
              <w:rPr>
                <w:sz w:val="20"/>
              </w:rPr>
              <w:t xml:space="preserve">2015 г.</w:t>
            </w:r>
          </w:p>
        </w:tc>
        <w:tc>
          <w:tcPr>
            <w:tcW w:w="850" w:type="dxa"/>
          </w:tcPr>
          <w:p>
            <w:pPr>
              <w:pStyle w:val="0"/>
              <w:jc w:val="center"/>
            </w:pPr>
            <w:r>
              <w:rPr>
                <w:sz w:val="20"/>
              </w:rPr>
              <w:t xml:space="preserve">2016 г.</w:t>
            </w:r>
          </w:p>
        </w:tc>
        <w:tc>
          <w:tcPr>
            <w:tcW w:w="709" w:type="dxa"/>
          </w:tcPr>
          <w:p>
            <w:pPr>
              <w:pStyle w:val="0"/>
              <w:jc w:val="center"/>
            </w:pPr>
            <w:r>
              <w:rPr>
                <w:sz w:val="20"/>
              </w:rPr>
              <w:t xml:space="preserve">2017 г.</w:t>
            </w:r>
          </w:p>
        </w:tc>
        <w:tc>
          <w:tcPr>
            <w:tcW w:w="850" w:type="dxa"/>
          </w:tcPr>
          <w:p>
            <w:pPr>
              <w:pStyle w:val="0"/>
              <w:jc w:val="center"/>
            </w:pPr>
            <w:r>
              <w:rPr>
                <w:sz w:val="20"/>
              </w:rPr>
              <w:t xml:space="preserve">2018 г.</w:t>
            </w:r>
          </w:p>
        </w:tc>
        <w:tc>
          <w:tcPr>
            <w:tcW w:w="708" w:type="dxa"/>
          </w:tcPr>
          <w:p>
            <w:pPr>
              <w:pStyle w:val="0"/>
              <w:jc w:val="center"/>
            </w:pPr>
            <w:r>
              <w:rPr>
                <w:sz w:val="20"/>
              </w:rPr>
              <w:t xml:space="preserve">2019 г.</w:t>
            </w:r>
          </w:p>
        </w:tc>
        <w:tc>
          <w:tcPr>
            <w:tcW w:w="851" w:type="dxa"/>
          </w:tcPr>
          <w:p>
            <w:pPr>
              <w:pStyle w:val="0"/>
              <w:jc w:val="center"/>
            </w:pPr>
            <w:r>
              <w:rPr>
                <w:sz w:val="20"/>
              </w:rPr>
              <w:t xml:space="preserve">2020 г.</w:t>
            </w:r>
          </w:p>
        </w:tc>
      </w:tr>
      <w:tr>
        <w:tc>
          <w:tcPr>
            <w:tcW w:w="426" w:type="dxa"/>
          </w:tcPr>
          <w:p>
            <w:pPr>
              <w:pStyle w:val="0"/>
              <w:jc w:val="center"/>
            </w:pPr>
            <w:r>
              <w:rPr>
                <w:sz w:val="20"/>
              </w:rPr>
              <w:t xml:space="preserve">1</w:t>
            </w:r>
          </w:p>
        </w:tc>
        <w:tc>
          <w:tcPr>
            <w:tcW w:w="2268" w:type="dxa"/>
          </w:tcPr>
          <w:p>
            <w:pPr>
              <w:pStyle w:val="0"/>
            </w:pPr>
            <w:r>
              <w:rPr>
                <w:sz w:val="20"/>
              </w:rPr>
              <w:t xml:space="preserve">Уровень удовлетворенности населения Ракитянского района качеством предоставления муниципальных услуг в сфере культуры, %</w:t>
            </w:r>
          </w:p>
        </w:tc>
        <w:tc>
          <w:tcPr>
            <w:tcW w:w="2098" w:type="dxa"/>
          </w:tcPr>
          <w:p>
            <w:pPr>
              <w:pStyle w:val="0"/>
              <w:jc w:val="center"/>
            </w:pPr>
            <w:r>
              <w:rPr>
                <w:sz w:val="20"/>
              </w:rPr>
              <w:t xml:space="preserve">Управление культуры и кинофикации администрации Ракитянского района</w:t>
            </w:r>
          </w:p>
        </w:tc>
        <w:tc>
          <w:tcPr>
            <w:tcW w:w="851" w:type="dxa"/>
          </w:tcPr>
          <w:p>
            <w:pPr>
              <w:pStyle w:val="0"/>
              <w:jc w:val="center"/>
            </w:pPr>
            <w:r>
              <w:rPr>
                <w:sz w:val="20"/>
              </w:rPr>
              <w:t xml:space="preserve">78</w:t>
            </w:r>
          </w:p>
        </w:tc>
        <w:tc>
          <w:tcPr>
            <w:tcW w:w="850" w:type="dxa"/>
          </w:tcPr>
          <w:p>
            <w:pPr>
              <w:pStyle w:val="0"/>
              <w:jc w:val="center"/>
            </w:pPr>
            <w:r>
              <w:rPr>
                <w:sz w:val="20"/>
              </w:rPr>
              <w:t xml:space="preserve">83</w:t>
            </w:r>
          </w:p>
        </w:tc>
        <w:tc>
          <w:tcPr>
            <w:tcW w:w="709" w:type="dxa"/>
          </w:tcPr>
          <w:p>
            <w:pPr>
              <w:pStyle w:val="0"/>
              <w:jc w:val="center"/>
            </w:pPr>
            <w:r>
              <w:rPr>
                <w:sz w:val="20"/>
              </w:rPr>
              <w:t xml:space="preserve">88</w:t>
            </w:r>
          </w:p>
        </w:tc>
        <w:tc>
          <w:tcPr>
            <w:tcW w:w="850" w:type="dxa"/>
          </w:tcPr>
          <w:p>
            <w:pPr>
              <w:pStyle w:val="0"/>
              <w:jc w:val="center"/>
            </w:pPr>
            <w:r>
              <w:rPr>
                <w:sz w:val="20"/>
              </w:rPr>
              <w:t xml:space="preserve">90</w:t>
            </w:r>
          </w:p>
        </w:tc>
        <w:tc>
          <w:tcPr>
            <w:tcW w:w="708" w:type="dxa"/>
          </w:tcPr>
          <w:p>
            <w:pPr>
              <w:pStyle w:val="0"/>
              <w:jc w:val="center"/>
            </w:pPr>
            <w:r>
              <w:rPr>
                <w:sz w:val="20"/>
              </w:rPr>
              <w:t xml:space="preserve">93</w:t>
            </w:r>
          </w:p>
        </w:tc>
        <w:tc>
          <w:tcPr>
            <w:tcW w:w="851" w:type="dxa"/>
          </w:tcPr>
          <w:p>
            <w:pPr>
              <w:pStyle w:val="0"/>
              <w:jc w:val="center"/>
            </w:pPr>
            <w:r>
              <w:rPr>
                <w:sz w:val="20"/>
              </w:rPr>
              <w:t xml:space="preserve">95</w:t>
            </w:r>
          </w:p>
        </w:tc>
      </w:tr>
    </w:tbl>
    <w:p>
      <w:pPr>
        <w:pStyle w:val="0"/>
        <w:jc w:val="center"/>
      </w:pPr>
      <w:r>
        <w:rPr>
          <w:sz w:val="20"/>
        </w:rPr>
      </w:r>
    </w:p>
    <w:p>
      <w:pPr>
        <w:pStyle w:val="0"/>
        <w:ind w:firstLine="540"/>
        <w:jc w:val="both"/>
      </w:pPr>
      <w:r>
        <w:rPr>
          <w:sz w:val="20"/>
        </w:rPr>
        <w:t xml:space="preserve">Исчерпывающий перечень показателей реализации данной подпрограммы представлен в </w:t>
      </w:r>
      <w:hyperlink w:history="0" w:anchor="P1198" w:tooltip="Система основных мероприятий">
        <w:r>
          <w:rPr>
            <w:sz w:val="20"/>
            <w:color w:val="0000ff"/>
          </w:rPr>
          <w:t xml:space="preserve">приложении N 1</w:t>
        </w:r>
      </w:hyperlink>
      <w:r>
        <w:rPr>
          <w:sz w:val="20"/>
        </w:rPr>
        <w:t xml:space="preserve"> к Программе.</w:t>
      </w:r>
    </w:p>
    <w:p>
      <w:pPr>
        <w:pStyle w:val="0"/>
        <w:ind w:firstLine="540"/>
        <w:jc w:val="both"/>
      </w:pPr>
      <w:r>
        <w:rPr>
          <w:sz w:val="20"/>
        </w:rPr>
      </w:r>
    </w:p>
    <w:p>
      <w:pPr>
        <w:pStyle w:val="0"/>
        <w:outlineLvl w:val="2"/>
        <w:jc w:val="center"/>
      </w:pPr>
      <w:r>
        <w:rPr>
          <w:sz w:val="20"/>
        </w:rPr>
        <w:t xml:space="preserve">5. Ресурсное обеспечение подпрограммы 4</w:t>
      </w:r>
    </w:p>
    <w:p>
      <w:pPr>
        <w:pStyle w:val="0"/>
        <w:ind w:firstLine="540"/>
        <w:jc w:val="both"/>
      </w:pPr>
      <w:r>
        <w:rPr>
          <w:sz w:val="20"/>
        </w:rPr>
      </w:r>
    </w:p>
    <w:p>
      <w:pPr>
        <w:pStyle w:val="0"/>
        <w:ind w:firstLine="540"/>
        <w:jc w:val="both"/>
      </w:pPr>
      <w:r>
        <w:rPr>
          <w:sz w:val="20"/>
        </w:rPr>
        <w:t xml:space="preserve">Общий объем финансирования мероприятий подпрограммы за счет средств муниципального бюджета в 2015 - 2020 годах составит 126798 тыс. рублей, в том числе:</w:t>
      </w:r>
    </w:p>
    <w:p>
      <w:pPr>
        <w:pStyle w:val="0"/>
        <w:spacing w:before="200" w:line-rule="auto"/>
        <w:ind w:firstLine="540"/>
        <w:jc w:val="both"/>
      </w:pPr>
      <w:r>
        <w:rPr>
          <w:sz w:val="20"/>
        </w:rPr>
        <w:t xml:space="preserve">2015 год - 21133 тыс. рублей;</w:t>
      </w:r>
    </w:p>
    <w:p>
      <w:pPr>
        <w:pStyle w:val="0"/>
        <w:spacing w:before="200" w:line-rule="auto"/>
        <w:ind w:firstLine="540"/>
        <w:jc w:val="both"/>
      </w:pPr>
      <w:r>
        <w:rPr>
          <w:sz w:val="20"/>
        </w:rPr>
        <w:t xml:space="preserve">2016 год - 21133 тыс. рублей;</w:t>
      </w:r>
    </w:p>
    <w:p>
      <w:pPr>
        <w:pStyle w:val="0"/>
        <w:spacing w:before="200" w:line-rule="auto"/>
        <w:ind w:firstLine="540"/>
        <w:jc w:val="both"/>
      </w:pPr>
      <w:r>
        <w:rPr>
          <w:sz w:val="20"/>
        </w:rPr>
        <w:t xml:space="preserve">2017 год - 21133 тыс. рублей;</w:t>
      </w:r>
    </w:p>
    <w:p>
      <w:pPr>
        <w:pStyle w:val="0"/>
        <w:spacing w:before="200" w:line-rule="auto"/>
        <w:ind w:firstLine="540"/>
        <w:jc w:val="both"/>
      </w:pPr>
      <w:r>
        <w:rPr>
          <w:sz w:val="20"/>
        </w:rPr>
        <w:t xml:space="preserve">2018 год - 21133 тыс. рублей;</w:t>
      </w:r>
    </w:p>
    <w:p>
      <w:pPr>
        <w:pStyle w:val="0"/>
        <w:spacing w:before="200" w:line-rule="auto"/>
        <w:ind w:firstLine="540"/>
        <w:jc w:val="both"/>
      </w:pPr>
      <w:r>
        <w:rPr>
          <w:sz w:val="20"/>
        </w:rPr>
        <w:t xml:space="preserve">2019 год - 21133 тыс. рублей;</w:t>
      </w:r>
    </w:p>
    <w:p>
      <w:pPr>
        <w:pStyle w:val="0"/>
        <w:spacing w:before="200" w:line-rule="auto"/>
        <w:ind w:firstLine="540"/>
        <w:jc w:val="both"/>
      </w:pPr>
      <w:r>
        <w:rPr>
          <w:sz w:val="20"/>
        </w:rPr>
        <w:t xml:space="preserve">2020 год - 21133 тыс. рублей.</w:t>
      </w:r>
    </w:p>
    <w:p>
      <w:pPr>
        <w:pStyle w:val="0"/>
        <w:spacing w:before="200" w:line-rule="auto"/>
        <w:ind w:firstLine="540"/>
        <w:jc w:val="both"/>
      </w:pPr>
      <w:r>
        <w:rPr>
          <w:sz w:val="20"/>
        </w:rPr>
        <w:t xml:space="preserve">Финансовое обеспечение муниципальных программ подлежит ежегодному уточнению в рамках подготовки решения о бюджете на очередной финансовый год и плановый период.</w:t>
      </w:r>
    </w:p>
    <w:p>
      <w:pPr>
        <w:pStyle w:val="0"/>
        <w:jc w:val="both"/>
      </w:pPr>
      <w:r>
        <w:rPr>
          <w:sz w:val="20"/>
        </w:rPr>
      </w:r>
    </w:p>
    <w:p>
      <w:pPr>
        <w:pStyle w:val="0"/>
        <w:jc w:val="right"/>
      </w:pPr>
      <w:r>
        <w:rPr>
          <w:sz w:val="20"/>
        </w:rPr>
        <w:t xml:space="preserve">Начальник управления</w:t>
      </w:r>
    </w:p>
    <w:p>
      <w:pPr>
        <w:pStyle w:val="0"/>
        <w:jc w:val="right"/>
      </w:pPr>
      <w:r>
        <w:rPr>
          <w:sz w:val="20"/>
        </w:rPr>
        <w:t xml:space="preserve">культуры и кинофикации</w:t>
      </w:r>
    </w:p>
    <w:p>
      <w:pPr>
        <w:pStyle w:val="0"/>
        <w:jc w:val="right"/>
      </w:pPr>
      <w:r>
        <w:rPr>
          <w:sz w:val="20"/>
        </w:rPr>
        <w:t xml:space="preserve">С.КУЗИН</w:t>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ind w:firstLine="540"/>
        <w:jc w:val="both"/>
      </w:pPr>
      <w:r>
        <w:rPr>
          <w:sz w:val="20"/>
        </w:rPr>
      </w:r>
    </w:p>
    <w:p>
      <w:pPr>
        <w:pStyle w:val="0"/>
        <w:outlineLvl w:val="1"/>
        <w:jc w:val="right"/>
      </w:pPr>
      <w:r>
        <w:rPr>
          <w:sz w:val="20"/>
        </w:rPr>
        <w:t xml:space="preserve">Приложение N 1</w:t>
      </w:r>
    </w:p>
    <w:p>
      <w:pPr>
        <w:pStyle w:val="0"/>
        <w:jc w:val="right"/>
      </w:pPr>
      <w:r>
        <w:rPr>
          <w:sz w:val="20"/>
        </w:rPr>
        <w:t xml:space="preserve">к муниципальной программе</w:t>
      </w:r>
    </w:p>
    <w:p>
      <w:pPr>
        <w:pStyle w:val="0"/>
        <w:jc w:val="right"/>
      </w:pPr>
      <w:r>
        <w:rPr>
          <w:sz w:val="20"/>
        </w:rPr>
        <w:t xml:space="preserve">Ракитянского района "Развитие</w:t>
      </w:r>
    </w:p>
    <w:p>
      <w:pPr>
        <w:pStyle w:val="0"/>
        <w:jc w:val="right"/>
      </w:pPr>
      <w:r>
        <w:rPr>
          <w:sz w:val="20"/>
        </w:rPr>
        <w:t xml:space="preserve">культуры и искусства Ракитянского</w:t>
      </w:r>
    </w:p>
    <w:p>
      <w:pPr>
        <w:pStyle w:val="0"/>
        <w:jc w:val="right"/>
      </w:pPr>
      <w:r>
        <w:rPr>
          <w:sz w:val="20"/>
        </w:rPr>
        <w:t xml:space="preserve">района на 2015 - 2020 годы"</w:t>
      </w:r>
    </w:p>
    <w:p>
      <w:pPr>
        <w:pStyle w:val="0"/>
        <w:jc w:val="center"/>
      </w:pPr>
      <w:r>
        <w:rPr>
          <w:sz w:val="20"/>
        </w:rPr>
      </w:r>
    </w:p>
    <w:bookmarkStart w:id="1198" w:name="P1198"/>
    <w:bookmarkEnd w:id="1198"/>
    <w:p>
      <w:pPr>
        <w:pStyle w:val="0"/>
        <w:jc w:val="center"/>
      </w:pPr>
      <w:r>
        <w:rPr>
          <w:sz w:val="20"/>
        </w:rPr>
        <w:t xml:space="preserve">Система основных мероприятий</w:t>
      </w:r>
    </w:p>
    <w:p>
      <w:pPr>
        <w:pStyle w:val="0"/>
        <w:jc w:val="center"/>
      </w:pPr>
      <w:r>
        <w:rPr>
          <w:sz w:val="20"/>
        </w:rPr>
        <w:t xml:space="preserve">и показателей муниципальной программы</w:t>
      </w:r>
    </w:p>
    <w:p>
      <w:pPr>
        <w:pStyle w:val="0"/>
        <w:jc w:val="center"/>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457"/>
        <w:gridCol w:w="1013"/>
        <w:gridCol w:w="992"/>
        <w:gridCol w:w="2091"/>
        <w:gridCol w:w="1474"/>
        <w:gridCol w:w="2721"/>
        <w:gridCol w:w="1077"/>
        <w:gridCol w:w="1079"/>
        <w:gridCol w:w="1134"/>
        <w:gridCol w:w="1077"/>
        <w:gridCol w:w="1134"/>
        <w:gridCol w:w="1077"/>
      </w:tblGrid>
      <w:tr>
        <w:tc>
          <w:tcPr>
            <w:tcW w:w="2457" w:type="dxa"/>
            <w:vMerge w:val="restart"/>
          </w:tcPr>
          <w:p>
            <w:pPr>
              <w:pStyle w:val="0"/>
              <w:jc w:val="center"/>
            </w:pPr>
            <w:r>
              <w:rPr>
                <w:sz w:val="20"/>
              </w:rPr>
              <w:t xml:space="preserve">Наименование программы, подпрограмм, мероприятий</w:t>
            </w:r>
          </w:p>
        </w:tc>
        <w:tc>
          <w:tcPr>
            <w:gridSpan w:val="2"/>
            <w:tcW w:w="2005" w:type="dxa"/>
          </w:tcPr>
          <w:p>
            <w:pPr>
              <w:pStyle w:val="0"/>
              <w:jc w:val="center"/>
            </w:pPr>
            <w:r>
              <w:rPr>
                <w:sz w:val="20"/>
              </w:rPr>
              <w:t xml:space="preserve">Срок реализации</w:t>
            </w:r>
          </w:p>
        </w:tc>
        <w:tc>
          <w:tcPr>
            <w:tcW w:w="2091" w:type="dxa"/>
            <w:vMerge w:val="restart"/>
          </w:tcPr>
          <w:p>
            <w:pPr>
              <w:pStyle w:val="0"/>
              <w:jc w:val="center"/>
            </w:pPr>
            <w:r>
              <w:rPr>
                <w:sz w:val="20"/>
              </w:rPr>
              <w:t xml:space="preserve">Ответственный исполнитель (соисполнитель, участник), ответственный за реализацию</w:t>
            </w:r>
          </w:p>
        </w:tc>
        <w:tc>
          <w:tcPr>
            <w:tcW w:w="1474" w:type="dxa"/>
            <w:vMerge w:val="restart"/>
          </w:tcPr>
          <w:p>
            <w:pPr>
              <w:pStyle w:val="0"/>
              <w:jc w:val="center"/>
            </w:pPr>
            <w:r>
              <w:rPr>
                <w:sz w:val="20"/>
              </w:rPr>
              <w:t xml:space="preserve">Общий объем финансирования мероприятия за срок реализации программы, тыс. руб.</w:t>
            </w:r>
          </w:p>
        </w:tc>
        <w:tc>
          <w:tcPr>
            <w:tcW w:w="2721" w:type="dxa"/>
            <w:vMerge w:val="restart"/>
          </w:tcPr>
          <w:p>
            <w:pPr>
              <w:pStyle w:val="0"/>
              <w:jc w:val="center"/>
            </w:pPr>
            <w:r>
              <w:rPr>
                <w:sz w:val="20"/>
              </w:rPr>
              <w:t xml:space="preserve">Наименование показателя, единица измерения</w:t>
            </w:r>
          </w:p>
        </w:tc>
        <w:tc>
          <w:tcPr>
            <w:gridSpan w:val="6"/>
            <w:tcW w:w="6578" w:type="dxa"/>
          </w:tcPr>
          <w:p>
            <w:pPr>
              <w:pStyle w:val="0"/>
              <w:jc w:val="center"/>
            </w:pPr>
            <w:r>
              <w:rPr>
                <w:sz w:val="20"/>
              </w:rPr>
              <w:t xml:space="preserve">Значение показателя непосредственного результата по годам реализации</w:t>
            </w:r>
          </w:p>
        </w:tc>
      </w:tr>
      <w:tr>
        <w:tc>
          <w:tcPr>
            <w:vMerge w:val="continue"/>
          </w:tcPr>
          <w:p/>
        </w:tc>
        <w:tc>
          <w:tcPr>
            <w:tcW w:w="1013" w:type="dxa"/>
          </w:tcPr>
          <w:p>
            <w:pPr>
              <w:pStyle w:val="0"/>
              <w:jc w:val="center"/>
            </w:pPr>
            <w:r>
              <w:rPr>
                <w:sz w:val="20"/>
              </w:rPr>
              <w:t xml:space="preserve">начало</w:t>
            </w:r>
          </w:p>
        </w:tc>
        <w:tc>
          <w:tcPr>
            <w:tcW w:w="992" w:type="dxa"/>
          </w:tcPr>
          <w:p>
            <w:pPr>
              <w:pStyle w:val="0"/>
              <w:jc w:val="center"/>
            </w:pPr>
            <w:r>
              <w:rPr>
                <w:sz w:val="20"/>
              </w:rPr>
              <w:t xml:space="preserve">завершение</w:t>
            </w:r>
          </w:p>
        </w:tc>
        <w:tc>
          <w:tcPr>
            <w:vMerge w:val="continue"/>
          </w:tcPr>
          <w:p/>
        </w:tc>
        <w:tc>
          <w:tcPr>
            <w:vMerge w:val="continue"/>
          </w:tcPr>
          <w:p/>
        </w:tc>
        <w:tc>
          <w:tcPr>
            <w:vMerge w:val="continue"/>
          </w:tcPr>
          <w:p/>
        </w:tc>
        <w:tc>
          <w:tcPr>
            <w:tcW w:w="1077" w:type="dxa"/>
          </w:tcPr>
          <w:p>
            <w:pPr>
              <w:pStyle w:val="0"/>
              <w:jc w:val="center"/>
            </w:pPr>
            <w:r>
              <w:rPr>
                <w:sz w:val="20"/>
              </w:rPr>
              <w:t xml:space="preserve">2015 г.</w:t>
            </w:r>
          </w:p>
        </w:tc>
        <w:tc>
          <w:tcPr>
            <w:tcW w:w="1079" w:type="dxa"/>
          </w:tcPr>
          <w:p>
            <w:pPr>
              <w:pStyle w:val="0"/>
              <w:jc w:val="center"/>
            </w:pPr>
            <w:r>
              <w:rPr>
                <w:sz w:val="20"/>
              </w:rPr>
              <w:t xml:space="preserve">2016 г.</w:t>
            </w:r>
          </w:p>
        </w:tc>
        <w:tc>
          <w:tcPr>
            <w:tcW w:w="1134" w:type="dxa"/>
          </w:tcPr>
          <w:p>
            <w:pPr>
              <w:pStyle w:val="0"/>
              <w:jc w:val="center"/>
            </w:pPr>
            <w:r>
              <w:rPr>
                <w:sz w:val="20"/>
              </w:rPr>
              <w:t xml:space="preserve">2017 г.</w:t>
            </w:r>
          </w:p>
        </w:tc>
        <w:tc>
          <w:tcPr>
            <w:tcW w:w="1077" w:type="dxa"/>
          </w:tcPr>
          <w:p>
            <w:pPr>
              <w:pStyle w:val="0"/>
              <w:jc w:val="center"/>
            </w:pPr>
            <w:r>
              <w:rPr>
                <w:sz w:val="20"/>
              </w:rPr>
              <w:t xml:space="preserve">2018 г.</w:t>
            </w:r>
          </w:p>
        </w:tc>
        <w:tc>
          <w:tcPr>
            <w:tcW w:w="1134" w:type="dxa"/>
          </w:tcPr>
          <w:p>
            <w:pPr>
              <w:pStyle w:val="0"/>
              <w:jc w:val="center"/>
            </w:pPr>
            <w:r>
              <w:rPr>
                <w:sz w:val="20"/>
              </w:rPr>
              <w:t xml:space="preserve">2019 г.</w:t>
            </w:r>
          </w:p>
        </w:tc>
        <w:tc>
          <w:tcPr>
            <w:tcW w:w="1077" w:type="dxa"/>
          </w:tcPr>
          <w:p>
            <w:pPr>
              <w:pStyle w:val="0"/>
              <w:jc w:val="center"/>
            </w:pPr>
            <w:r>
              <w:rPr>
                <w:sz w:val="20"/>
              </w:rPr>
              <w:t xml:space="preserve">2020 г.</w:t>
            </w:r>
          </w:p>
        </w:tc>
      </w:tr>
      <w:tr>
        <w:tblPrEx>
          <w:tblBorders>
            <w:insideH w:val="nil"/>
          </w:tblBorders>
        </w:tblPrEx>
        <w:tc>
          <w:tcPr>
            <w:gridSpan w:val="12"/>
            <w:tcW w:w="17326" w:type="dxa"/>
            <w:tcBorders>
              <w:bottom w:val="nil"/>
            </w:tcBorders>
          </w:tcPr>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Нумерация граф дана в соответствии с официальным текстом</w:t>
                  </w:r>
                </w:p>
                <w:p>
                  <w:pPr>
                    <w:pStyle w:val="0"/>
                    <w:jc w:val="both"/>
                  </w:pPr>
                  <w:r>
                    <w:rPr>
                      <w:sz w:val="20"/>
                      <w:color w:val="392c69"/>
                    </w:rPr>
                    <w:t xml:space="preserve">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blPrEx>
          <w:tblBorders>
            <w:insideH w:val="nil"/>
          </w:tblBorders>
        </w:tblPrEx>
        <w:tc>
          <w:tcPr>
            <w:tcW w:w="2457" w:type="dxa"/>
            <w:tcBorders>
              <w:top w:val="nil"/>
            </w:tcBorders>
          </w:tcPr>
          <w:p>
            <w:pPr>
              <w:pStyle w:val="0"/>
              <w:jc w:val="center"/>
            </w:pPr>
            <w:r>
              <w:rPr>
                <w:sz w:val="20"/>
              </w:rPr>
              <w:t xml:space="preserve">1</w:t>
            </w:r>
          </w:p>
        </w:tc>
        <w:tc>
          <w:tcPr>
            <w:tcW w:w="1013" w:type="dxa"/>
            <w:tcBorders>
              <w:top w:val="nil"/>
            </w:tcBorders>
          </w:tcPr>
          <w:p>
            <w:pPr>
              <w:pStyle w:val="0"/>
              <w:jc w:val="center"/>
            </w:pPr>
            <w:r>
              <w:rPr>
                <w:sz w:val="20"/>
              </w:rPr>
              <w:t xml:space="preserve">2</w:t>
            </w:r>
          </w:p>
        </w:tc>
        <w:tc>
          <w:tcPr>
            <w:tcW w:w="992" w:type="dxa"/>
            <w:tcBorders>
              <w:top w:val="nil"/>
            </w:tcBorders>
          </w:tcPr>
          <w:p>
            <w:pPr>
              <w:pStyle w:val="0"/>
              <w:jc w:val="center"/>
            </w:pPr>
            <w:r>
              <w:rPr>
                <w:sz w:val="20"/>
              </w:rPr>
              <w:t xml:space="preserve">3</w:t>
            </w:r>
          </w:p>
        </w:tc>
        <w:tc>
          <w:tcPr>
            <w:tcW w:w="2091" w:type="dxa"/>
            <w:tcBorders>
              <w:top w:val="nil"/>
            </w:tcBorders>
          </w:tcPr>
          <w:p>
            <w:pPr>
              <w:pStyle w:val="0"/>
              <w:jc w:val="center"/>
            </w:pPr>
            <w:r>
              <w:rPr>
                <w:sz w:val="20"/>
              </w:rPr>
              <w:t xml:space="preserve">4</w:t>
            </w:r>
          </w:p>
        </w:tc>
        <w:tc>
          <w:tcPr>
            <w:tcW w:w="1474" w:type="dxa"/>
            <w:tcBorders>
              <w:top w:val="nil"/>
            </w:tcBorders>
          </w:tcPr>
          <w:p>
            <w:pPr>
              <w:pStyle w:val="0"/>
              <w:jc w:val="center"/>
            </w:pPr>
            <w:r>
              <w:rPr>
                <w:sz w:val="20"/>
              </w:rPr>
              <w:t xml:space="preserve">5</w:t>
            </w:r>
          </w:p>
        </w:tc>
        <w:tc>
          <w:tcPr>
            <w:tcW w:w="2721" w:type="dxa"/>
            <w:tcBorders>
              <w:top w:val="nil"/>
            </w:tcBorders>
          </w:tcPr>
          <w:p>
            <w:pPr>
              <w:pStyle w:val="0"/>
              <w:jc w:val="center"/>
            </w:pPr>
            <w:r>
              <w:rPr>
                <w:sz w:val="20"/>
              </w:rPr>
              <w:t xml:space="preserve">6</w:t>
            </w:r>
          </w:p>
        </w:tc>
        <w:tc>
          <w:tcPr>
            <w:tcW w:w="1077" w:type="dxa"/>
            <w:tcBorders>
              <w:top w:val="nil"/>
            </w:tcBorders>
          </w:tcPr>
          <w:p>
            <w:pPr>
              <w:pStyle w:val="0"/>
              <w:jc w:val="center"/>
            </w:pPr>
            <w:r>
              <w:rPr>
                <w:sz w:val="20"/>
              </w:rPr>
              <w:t xml:space="preserve">8</w:t>
            </w:r>
          </w:p>
        </w:tc>
        <w:tc>
          <w:tcPr>
            <w:tcW w:w="1079" w:type="dxa"/>
            <w:tcBorders>
              <w:top w:val="nil"/>
            </w:tcBorders>
          </w:tcPr>
          <w:p>
            <w:pPr>
              <w:pStyle w:val="0"/>
              <w:jc w:val="center"/>
            </w:pPr>
            <w:r>
              <w:rPr>
                <w:sz w:val="20"/>
              </w:rPr>
              <w:t xml:space="preserve">9</w:t>
            </w:r>
          </w:p>
        </w:tc>
        <w:tc>
          <w:tcPr>
            <w:tcW w:w="1134" w:type="dxa"/>
            <w:tcBorders>
              <w:top w:val="nil"/>
            </w:tcBorders>
          </w:tcPr>
          <w:p>
            <w:pPr>
              <w:pStyle w:val="0"/>
              <w:jc w:val="center"/>
            </w:pPr>
            <w:r>
              <w:rPr>
                <w:sz w:val="20"/>
              </w:rPr>
              <w:t xml:space="preserve">10</w:t>
            </w:r>
          </w:p>
        </w:tc>
        <w:tc>
          <w:tcPr>
            <w:tcW w:w="1077" w:type="dxa"/>
            <w:tcBorders>
              <w:top w:val="nil"/>
            </w:tcBorders>
          </w:tcPr>
          <w:p>
            <w:pPr>
              <w:pStyle w:val="0"/>
              <w:jc w:val="center"/>
            </w:pPr>
            <w:r>
              <w:rPr>
                <w:sz w:val="20"/>
              </w:rPr>
              <w:t xml:space="preserve">11</w:t>
            </w:r>
          </w:p>
        </w:tc>
        <w:tc>
          <w:tcPr>
            <w:tcW w:w="1134" w:type="dxa"/>
            <w:tcBorders>
              <w:top w:val="nil"/>
            </w:tcBorders>
          </w:tcPr>
          <w:p>
            <w:pPr>
              <w:pStyle w:val="0"/>
              <w:jc w:val="center"/>
            </w:pPr>
            <w:r>
              <w:rPr>
                <w:sz w:val="20"/>
              </w:rPr>
              <w:t xml:space="preserve">12</w:t>
            </w:r>
          </w:p>
        </w:tc>
        <w:tc>
          <w:tcPr>
            <w:tcW w:w="1077" w:type="dxa"/>
            <w:tcBorders>
              <w:top w:val="nil"/>
            </w:tcBorders>
          </w:tcPr>
          <w:p>
            <w:pPr>
              <w:pStyle w:val="0"/>
              <w:jc w:val="center"/>
            </w:pPr>
            <w:r>
              <w:rPr>
                <w:sz w:val="20"/>
              </w:rPr>
              <w:t xml:space="preserve">13</w:t>
            </w:r>
          </w:p>
        </w:tc>
      </w:tr>
      <w:tr>
        <w:tc>
          <w:tcPr>
            <w:tcW w:w="2457" w:type="dxa"/>
          </w:tcPr>
          <w:p>
            <w:pPr>
              <w:pStyle w:val="0"/>
            </w:pPr>
            <w:r>
              <w:rPr>
                <w:sz w:val="20"/>
              </w:rPr>
              <w:t xml:space="preserve">Муниципальная </w:t>
            </w:r>
            <w:hyperlink w:history="0" w:anchor="P41" w:tooltip="МУНИЦИПАЛЬНАЯ ПРОГРАММА">
              <w:r>
                <w:rPr>
                  <w:sz w:val="20"/>
                  <w:color w:val="0000ff"/>
                </w:rPr>
                <w:t xml:space="preserve">программа</w:t>
              </w:r>
            </w:hyperlink>
            <w:r>
              <w:rPr>
                <w:sz w:val="20"/>
              </w:rPr>
              <w:t xml:space="preserve"> "Развитие культуры и искусства Ракитянского района на 2015 - 2020 годы"</w:t>
            </w:r>
          </w:p>
        </w:tc>
        <w:tc>
          <w:tcPr>
            <w:tcW w:w="1013" w:type="dxa"/>
          </w:tcPr>
          <w:p>
            <w:pPr>
              <w:pStyle w:val="0"/>
              <w:jc w:val="center"/>
            </w:pPr>
            <w:r>
              <w:rPr>
                <w:sz w:val="20"/>
              </w:rPr>
              <w:t xml:space="preserve">2015 г.</w:t>
            </w:r>
          </w:p>
        </w:tc>
        <w:tc>
          <w:tcPr>
            <w:tcW w:w="992" w:type="dxa"/>
          </w:tcPr>
          <w:p>
            <w:pPr>
              <w:pStyle w:val="0"/>
              <w:jc w:val="center"/>
            </w:pPr>
            <w:r>
              <w:rPr>
                <w:sz w:val="20"/>
              </w:rPr>
              <w:t xml:space="preserve">2020 г.</w:t>
            </w:r>
          </w:p>
        </w:tc>
        <w:tc>
          <w:tcPr>
            <w:tcW w:w="2091" w:type="dxa"/>
          </w:tcPr>
          <w:p>
            <w:pPr>
              <w:pStyle w:val="0"/>
              <w:jc w:val="center"/>
            </w:pPr>
            <w:r>
              <w:rPr>
                <w:sz w:val="20"/>
              </w:rPr>
              <w:t xml:space="preserve">Управление культуры и кинофикации администрации Ракитянского района</w:t>
            </w:r>
          </w:p>
        </w:tc>
        <w:tc>
          <w:tcPr>
            <w:tcW w:w="1474" w:type="dxa"/>
          </w:tcPr>
          <w:p>
            <w:pPr>
              <w:pStyle w:val="0"/>
              <w:jc w:val="center"/>
            </w:pPr>
            <w:r>
              <w:rPr>
                <w:sz w:val="20"/>
              </w:rPr>
              <w:t xml:space="preserve">549858,00</w:t>
            </w:r>
          </w:p>
        </w:tc>
        <w:tc>
          <w:tcPr>
            <w:tcW w:w="2721" w:type="dxa"/>
          </w:tcPr>
          <w:p>
            <w:pPr>
              <w:pStyle w:val="0"/>
            </w:pPr>
            <w:r>
              <w:rPr>
                <w:sz w:val="20"/>
              </w:rPr>
            </w:r>
          </w:p>
        </w:tc>
        <w:tc>
          <w:tcPr>
            <w:tcW w:w="1077" w:type="dxa"/>
          </w:tcPr>
          <w:p>
            <w:pPr>
              <w:pStyle w:val="0"/>
              <w:jc w:val="center"/>
            </w:pPr>
            <w:r>
              <w:rPr>
                <w:sz w:val="20"/>
              </w:rPr>
            </w:r>
          </w:p>
        </w:tc>
        <w:tc>
          <w:tcPr>
            <w:tcW w:w="1079" w:type="dxa"/>
          </w:tcPr>
          <w:p>
            <w:pPr>
              <w:pStyle w:val="0"/>
              <w:jc w:val="center"/>
            </w:pPr>
            <w:r>
              <w:rPr>
                <w:sz w:val="20"/>
              </w:rPr>
            </w:r>
          </w:p>
        </w:tc>
        <w:tc>
          <w:tcPr>
            <w:tcW w:w="1134" w:type="dxa"/>
          </w:tcPr>
          <w:p>
            <w:pPr>
              <w:pStyle w:val="0"/>
              <w:jc w:val="center"/>
            </w:pPr>
            <w:r>
              <w:rPr>
                <w:sz w:val="20"/>
              </w:rPr>
            </w:r>
          </w:p>
        </w:tc>
        <w:tc>
          <w:tcPr>
            <w:tcW w:w="1077" w:type="dxa"/>
          </w:tcPr>
          <w:p>
            <w:pPr>
              <w:pStyle w:val="0"/>
              <w:jc w:val="center"/>
            </w:pPr>
            <w:r>
              <w:rPr>
                <w:sz w:val="20"/>
              </w:rPr>
            </w:r>
          </w:p>
        </w:tc>
        <w:tc>
          <w:tcPr>
            <w:tcW w:w="1134" w:type="dxa"/>
          </w:tcPr>
          <w:p>
            <w:pPr>
              <w:pStyle w:val="0"/>
              <w:jc w:val="center"/>
            </w:pPr>
            <w:r>
              <w:rPr>
                <w:sz w:val="20"/>
              </w:rPr>
            </w:r>
          </w:p>
        </w:tc>
        <w:tc>
          <w:tcPr>
            <w:tcW w:w="1077" w:type="dxa"/>
          </w:tcPr>
          <w:p>
            <w:pPr>
              <w:pStyle w:val="0"/>
              <w:jc w:val="center"/>
            </w:pPr>
            <w:r>
              <w:rPr>
                <w:sz w:val="20"/>
              </w:rPr>
            </w:r>
          </w:p>
        </w:tc>
      </w:tr>
      <w:tr>
        <w:tc>
          <w:tcPr>
            <w:tcW w:w="2457" w:type="dxa"/>
          </w:tcPr>
          <w:p>
            <w:pPr>
              <w:pStyle w:val="0"/>
            </w:pPr>
            <w:r>
              <w:rPr>
                <w:sz w:val="20"/>
              </w:rPr>
              <w:t xml:space="preserve">1. </w:t>
            </w:r>
            <w:hyperlink w:history="0" w:anchor="P241" w:tooltip="Паспорт">
              <w:r>
                <w:rPr>
                  <w:sz w:val="20"/>
                  <w:color w:val="0000ff"/>
                </w:rPr>
                <w:t xml:space="preserve">Подпрограмма 1</w:t>
              </w:r>
            </w:hyperlink>
            <w:r>
              <w:rPr>
                <w:sz w:val="20"/>
              </w:rPr>
              <w:t xml:space="preserve"> "Культурно-досуговая деятельность и народное творчество"</w:t>
            </w:r>
          </w:p>
        </w:tc>
        <w:tc>
          <w:tcPr>
            <w:tcW w:w="1013" w:type="dxa"/>
          </w:tcPr>
          <w:p>
            <w:pPr>
              <w:pStyle w:val="0"/>
              <w:jc w:val="center"/>
            </w:pPr>
            <w:r>
              <w:rPr>
                <w:sz w:val="20"/>
              </w:rPr>
              <w:t xml:space="preserve">2015 г.</w:t>
            </w:r>
          </w:p>
        </w:tc>
        <w:tc>
          <w:tcPr>
            <w:tcW w:w="992" w:type="dxa"/>
          </w:tcPr>
          <w:p>
            <w:pPr>
              <w:pStyle w:val="0"/>
              <w:jc w:val="center"/>
            </w:pPr>
            <w:r>
              <w:rPr>
                <w:sz w:val="20"/>
              </w:rPr>
              <w:t xml:space="preserve">2020 г.</w:t>
            </w:r>
          </w:p>
        </w:tc>
        <w:tc>
          <w:tcPr>
            <w:tcW w:w="2091" w:type="dxa"/>
          </w:tcPr>
          <w:p>
            <w:pPr>
              <w:pStyle w:val="0"/>
              <w:jc w:val="center"/>
            </w:pPr>
            <w:r>
              <w:rPr>
                <w:sz w:val="20"/>
              </w:rPr>
              <w:t xml:space="preserve">Управление культуры и кинофикации администрации Ракитянского района</w:t>
            </w:r>
          </w:p>
        </w:tc>
        <w:tc>
          <w:tcPr>
            <w:tcW w:w="1474" w:type="dxa"/>
          </w:tcPr>
          <w:p>
            <w:pPr>
              <w:pStyle w:val="0"/>
              <w:jc w:val="center"/>
            </w:pPr>
            <w:r>
              <w:rPr>
                <w:sz w:val="20"/>
              </w:rPr>
              <w:t xml:space="preserve">330894,00</w:t>
            </w:r>
          </w:p>
        </w:tc>
        <w:tc>
          <w:tcPr>
            <w:tcW w:w="2721" w:type="dxa"/>
          </w:tcPr>
          <w:p>
            <w:pPr>
              <w:pStyle w:val="0"/>
            </w:pPr>
            <w:r>
              <w:rPr>
                <w:sz w:val="20"/>
              </w:rPr>
            </w:r>
          </w:p>
        </w:tc>
        <w:tc>
          <w:tcPr>
            <w:tcW w:w="1077" w:type="dxa"/>
          </w:tcPr>
          <w:p>
            <w:pPr>
              <w:pStyle w:val="0"/>
              <w:jc w:val="center"/>
            </w:pPr>
            <w:r>
              <w:rPr>
                <w:sz w:val="20"/>
              </w:rPr>
            </w:r>
          </w:p>
        </w:tc>
        <w:tc>
          <w:tcPr>
            <w:tcW w:w="1079" w:type="dxa"/>
          </w:tcPr>
          <w:p>
            <w:pPr>
              <w:pStyle w:val="0"/>
              <w:jc w:val="center"/>
            </w:pPr>
            <w:r>
              <w:rPr>
                <w:sz w:val="20"/>
              </w:rPr>
            </w:r>
          </w:p>
        </w:tc>
        <w:tc>
          <w:tcPr>
            <w:tcW w:w="1134" w:type="dxa"/>
          </w:tcPr>
          <w:p>
            <w:pPr>
              <w:pStyle w:val="0"/>
              <w:jc w:val="center"/>
            </w:pPr>
            <w:r>
              <w:rPr>
                <w:sz w:val="20"/>
              </w:rPr>
            </w:r>
          </w:p>
        </w:tc>
        <w:tc>
          <w:tcPr>
            <w:tcW w:w="1077" w:type="dxa"/>
          </w:tcPr>
          <w:p>
            <w:pPr>
              <w:pStyle w:val="0"/>
              <w:jc w:val="center"/>
            </w:pPr>
            <w:r>
              <w:rPr>
                <w:sz w:val="20"/>
              </w:rPr>
            </w:r>
          </w:p>
        </w:tc>
        <w:tc>
          <w:tcPr>
            <w:tcW w:w="1134" w:type="dxa"/>
          </w:tcPr>
          <w:p>
            <w:pPr>
              <w:pStyle w:val="0"/>
              <w:jc w:val="center"/>
            </w:pPr>
            <w:r>
              <w:rPr>
                <w:sz w:val="20"/>
              </w:rPr>
            </w:r>
          </w:p>
        </w:tc>
        <w:tc>
          <w:tcPr>
            <w:tcW w:w="1077" w:type="dxa"/>
          </w:tcPr>
          <w:p>
            <w:pPr>
              <w:pStyle w:val="0"/>
              <w:jc w:val="center"/>
            </w:pPr>
            <w:r>
              <w:rPr>
                <w:sz w:val="20"/>
              </w:rPr>
            </w:r>
          </w:p>
        </w:tc>
      </w:tr>
      <w:tr>
        <w:tc>
          <w:tcPr>
            <w:tcW w:w="2457" w:type="dxa"/>
            <w:vMerge w:val="restart"/>
          </w:tcPr>
          <w:p>
            <w:pPr>
              <w:pStyle w:val="0"/>
            </w:pPr>
            <w:r>
              <w:rPr>
                <w:sz w:val="20"/>
              </w:rPr>
              <w:t xml:space="preserve">Основное мероприятие 1.1. Обеспечение деятельности (оказание услуг) муниципальных учреждений культуры</w:t>
            </w:r>
          </w:p>
        </w:tc>
        <w:tc>
          <w:tcPr>
            <w:tcW w:w="1013" w:type="dxa"/>
            <w:vMerge w:val="restart"/>
          </w:tcPr>
          <w:p>
            <w:pPr>
              <w:pStyle w:val="0"/>
              <w:jc w:val="center"/>
            </w:pPr>
            <w:r>
              <w:rPr>
                <w:sz w:val="20"/>
              </w:rPr>
              <w:t xml:space="preserve">2015 г.</w:t>
            </w:r>
          </w:p>
        </w:tc>
        <w:tc>
          <w:tcPr>
            <w:tcW w:w="992" w:type="dxa"/>
            <w:vMerge w:val="restart"/>
          </w:tcPr>
          <w:p>
            <w:pPr>
              <w:pStyle w:val="0"/>
              <w:jc w:val="center"/>
            </w:pPr>
            <w:r>
              <w:rPr>
                <w:sz w:val="20"/>
              </w:rPr>
              <w:t xml:space="preserve">2020 г.</w:t>
            </w:r>
          </w:p>
        </w:tc>
        <w:tc>
          <w:tcPr>
            <w:tcW w:w="2091" w:type="dxa"/>
            <w:vMerge w:val="restart"/>
          </w:tcPr>
          <w:p>
            <w:pPr>
              <w:pStyle w:val="0"/>
              <w:jc w:val="center"/>
            </w:pPr>
            <w:r>
              <w:rPr>
                <w:sz w:val="20"/>
              </w:rPr>
              <w:t xml:space="preserve">Управление культуры и кинофикации администрации Ракитянского района</w:t>
            </w:r>
          </w:p>
        </w:tc>
        <w:tc>
          <w:tcPr>
            <w:tcW w:w="1474" w:type="dxa"/>
            <w:vMerge w:val="restart"/>
          </w:tcPr>
          <w:p>
            <w:pPr>
              <w:pStyle w:val="0"/>
              <w:jc w:val="center"/>
            </w:pPr>
            <w:r>
              <w:rPr>
                <w:sz w:val="20"/>
              </w:rPr>
              <w:t xml:space="preserve">330894,00</w:t>
            </w:r>
          </w:p>
        </w:tc>
        <w:tc>
          <w:tcPr>
            <w:tcW w:w="2721" w:type="dxa"/>
          </w:tcPr>
          <w:p>
            <w:pPr>
              <w:pStyle w:val="0"/>
            </w:pPr>
            <w:r>
              <w:rPr>
                <w:sz w:val="20"/>
              </w:rPr>
              <w:t xml:space="preserve">Количество культурно-массовых мероприятий, ед.</w:t>
            </w:r>
          </w:p>
        </w:tc>
        <w:tc>
          <w:tcPr>
            <w:tcW w:w="1077" w:type="dxa"/>
          </w:tcPr>
          <w:p>
            <w:pPr>
              <w:pStyle w:val="0"/>
              <w:jc w:val="center"/>
            </w:pPr>
            <w:r>
              <w:rPr>
                <w:sz w:val="20"/>
              </w:rPr>
              <w:t xml:space="preserve">8390</w:t>
            </w:r>
          </w:p>
        </w:tc>
        <w:tc>
          <w:tcPr>
            <w:tcW w:w="1079" w:type="dxa"/>
          </w:tcPr>
          <w:p>
            <w:pPr>
              <w:pStyle w:val="0"/>
              <w:jc w:val="center"/>
            </w:pPr>
            <w:r>
              <w:rPr>
                <w:sz w:val="20"/>
              </w:rPr>
              <w:t xml:space="preserve">8440</w:t>
            </w:r>
          </w:p>
        </w:tc>
        <w:tc>
          <w:tcPr>
            <w:tcW w:w="1134" w:type="dxa"/>
          </w:tcPr>
          <w:p>
            <w:pPr>
              <w:pStyle w:val="0"/>
              <w:jc w:val="center"/>
            </w:pPr>
            <w:r>
              <w:rPr>
                <w:sz w:val="20"/>
              </w:rPr>
              <w:t xml:space="preserve">8490</w:t>
            </w:r>
          </w:p>
        </w:tc>
        <w:tc>
          <w:tcPr>
            <w:tcW w:w="1077" w:type="dxa"/>
          </w:tcPr>
          <w:p>
            <w:pPr>
              <w:pStyle w:val="0"/>
              <w:jc w:val="center"/>
            </w:pPr>
            <w:r>
              <w:rPr>
                <w:sz w:val="20"/>
              </w:rPr>
              <w:t xml:space="preserve">8540</w:t>
            </w:r>
          </w:p>
        </w:tc>
        <w:tc>
          <w:tcPr>
            <w:tcW w:w="1134" w:type="dxa"/>
          </w:tcPr>
          <w:p>
            <w:pPr>
              <w:pStyle w:val="0"/>
              <w:jc w:val="center"/>
            </w:pPr>
            <w:r>
              <w:rPr>
                <w:sz w:val="20"/>
              </w:rPr>
              <w:t xml:space="preserve">8590</w:t>
            </w:r>
          </w:p>
        </w:tc>
        <w:tc>
          <w:tcPr>
            <w:tcW w:w="1077" w:type="dxa"/>
          </w:tcPr>
          <w:p>
            <w:pPr>
              <w:pStyle w:val="0"/>
              <w:jc w:val="center"/>
            </w:pPr>
            <w:r>
              <w:rPr>
                <w:sz w:val="20"/>
              </w:rPr>
              <w:t xml:space="preserve">8640</w:t>
            </w:r>
          </w:p>
        </w:tc>
      </w:tr>
      <w:tr>
        <w:tc>
          <w:tcPr>
            <w:vMerge w:val="continue"/>
          </w:tcPr>
          <w:p/>
        </w:tc>
        <w:tc>
          <w:tcPr>
            <w:vMerge w:val="continue"/>
          </w:tcPr>
          <w:p/>
        </w:tc>
        <w:tc>
          <w:tcPr>
            <w:vMerge w:val="continue"/>
          </w:tcPr>
          <w:p/>
        </w:tc>
        <w:tc>
          <w:tcPr>
            <w:vMerge w:val="continue"/>
          </w:tcPr>
          <w:p/>
        </w:tc>
        <w:tc>
          <w:tcPr>
            <w:vMerge w:val="continue"/>
          </w:tcPr>
          <w:p/>
        </w:tc>
        <w:tc>
          <w:tcPr>
            <w:tcW w:w="2721" w:type="dxa"/>
          </w:tcPr>
          <w:p>
            <w:pPr>
              <w:pStyle w:val="0"/>
            </w:pPr>
            <w:r>
              <w:rPr>
                <w:sz w:val="20"/>
              </w:rPr>
              <w:t xml:space="preserve">Количество посетителей культурно-досуговых мероприятий, ед.</w:t>
            </w:r>
          </w:p>
        </w:tc>
        <w:tc>
          <w:tcPr>
            <w:tcW w:w="1077" w:type="dxa"/>
          </w:tcPr>
          <w:p>
            <w:pPr>
              <w:pStyle w:val="0"/>
              <w:jc w:val="center"/>
            </w:pPr>
            <w:r>
              <w:rPr>
                <w:sz w:val="20"/>
              </w:rPr>
              <w:t xml:space="preserve">574400</w:t>
            </w:r>
          </w:p>
        </w:tc>
        <w:tc>
          <w:tcPr>
            <w:tcW w:w="1079" w:type="dxa"/>
          </w:tcPr>
          <w:p>
            <w:pPr>
              <w:pStyle w:val="0"/>
              <w:jc w:val="center"/>
            </w:pPr>
            <w:r>
              <w:rPr>
                <w:sz w:val="20"/>
              </w:rPr>
              <w:t xml:space="preserve">575400</w:t>
            </w:r>
          </w:p>
        </w:tc>
        <w:tc>
          <w:tcPr>
            <w:tcW w:w="1134" w:type="dxa"/>
          </w:tcPr>
          <w:p>
            <w:pPr>
              <w:pStyle w:val="0"/>
              <w:jc w:val="center"/>
            </w:pPr>
            <w:r>
              <w:rPr>
                <w:sz w:val="20"/>
              </w:rPr>
              <w:t xml:space="preserve">576400</w:t>
            </w:r>
          </w:p>
        </w:tc>
        <w:tc>
          <w:tcPr>
            <w:tcW w:w="1077" w:type="dxa"/>
          </w:tcPr>
          <w:p>
            <w:pPr>
              <w:pStyle w:val="0"/>
              <w:jc w:val="center"/>
            </w:pPr>
            <w:r>
              <w:rPr>
                <w:sz w:val="20"/>
              </w:rPr>
              <w:t xml:space="preserve">577400</w:t>
            </w:r>
          </w:p>
        </w:tc>
        <w:tc>
          <w:tcPr>
            <w:tcW w:w="1134" w:type="dxa"/>
          </w:tcPr>
          <w:p>
            <w:pPr>
              <w:pStyle w:val="0"/>
              <w:jc w:val="center"/>
            </w:pPr>
            <w:r>
              <w:rPr>
                <w:sz w:val="20"/>
              </w:rPr>
              <w:t xml:space="preserve">578400</w:t>
            </w:r>
          </w:p>
        </w:tc>
        <w:tc>
          <w:tcPr>
            <w:tcW w:w="1077" w:type="dxa"/>
          </w:tcPr>
          <w:p>
            <w:pPr>
              <w:pStyle w:val="0"/>
              <w:jc w:val="center"/>
            </w:pPr>
            <w:r>
              <w:rPr>
                <w:sz w:val="20"/>
              </w:rPr>
              <w:t xml:space="preserve">579400</w:t>
            </w:r>
          </w:p>
        </w:tc>
      </w:tr>
      <w:tr>
        <w:tc>
          <w:tcPr>
            <w:vMerge w:val="continue"/>
          </w:tcPr>
          <w:p/>
        </w:tc>
        <w:tc>
          <w:tcPr>
            <w:vMerge w:val="continue"/>
          </w:tcPr>
          <w:p/>
        </w:tc>
        <w:tc>
          <w:tcPr>
            <w:vMerge w:val="continue"/>
          </w:tcPr>
          <w:p/>
        </w:tc>
        <w:tc>
          <w:tcPr>
            <w:vMerge w:val="continue"/>
          </w:tcPr>
          <w:p/>
        </w:tc>
        <w:tc>
          <w:tcPr>
            <w:vMerge w:val="continue"/>
          </w:tcPr>
          <w:p/>
        </w:tc>
        <w:tc>
          <w:tcPr>
            <w:tcW w:w="2721" w:type="dxa"/>
          </w:tcPr>
          <w:p>
            <w:pPr>
              <w:pStyle w:val="0"/>
            </w:pPr>
            <w:r>
              <w:rPr>
                <w:sz w:val="20"/>
              </w:rPr>
              <w:t xml:space="preserve">Количество кинозрителей, ед.</w:t>
            </w:r>
          </w:p>
        </w:tc>
        <w:tc>
          <w:tcPr>
            <w:tcW w:w="1077" w:type="dxa"/>
          </w:tcPr>
          <w:p>
            <w:pPr>
              <w:pStyle w:val="0"/>
              <w:jc w:val="center"/>
            </w:pPr>
            <w:r>
              <w:rPr>
                <w:sz w:val="20"/>
              </w:rPr>
              <w:t xml:space="preserve">67400</w:t>
            </w:r>
          </w:p>
        </w:tc>
        <w:tc>
          <w:tcPr>
            <w:tcW w:w="1079" w:type="dxa"/>
          </w:tcPr>
          <w:p>
            <w:pPr>
              <w:pStyle w:val="0"/>
              <w:jc w:val="center"/>
            </w:pPr>
            <w:r>
              <w:rPr>
                <w:sz w:val="20"/>
              </w:rPr>
              <w:t xml:space="preserve">67500</w:t>
            </w:r>
          </w:p>
        </w:tc>
        <w:tc>
          <w:tcPr>
            <w:tcW w:w="1134" w:type="dxa"/>
          </w:tcPr>
          <w:p>
            <w:pPr>
              <w:pStyle w:val="0"/>
              <w:jc w:val="center"/>
            </w:pPr>
            <w:r>
              <w:rPr>
                <w:sz w:val="20"/>
              </w:rPr>
              <w:t xml:space="preserve">67550</w:t>
            </w:r>
          </w:p>
        </w:tc>
        <w:tc>
          <w:tcPr>
            <w:tcW w:w="1077" w:type="dxa"/>
          </w:tcPr>
          <w:p>
            <w:pPr>
              <w:pStyle w:val="0"/>
              <w:jc w:val="center"/>
            </w:pPr>
            <w:r>
              <w:rPr>
                <w:sz w:val="20"/>
              </w:rPr>
              <w:t xml:space="preserve">67600</w:t>
            </w:r>
          </w:p>
        </w:tc>
        <w:tc>
          <w:tcPr>
            <w:tcW w:w="1134" w:type="dxa"/>
          </w:tcPr>
          <w:p>
            <w:pPr>
              <w:pStyle w:val="0"/>
              <w:jc w:val="center"/>
            </w:pPr>
            <w:r>
              <w:rPr>
                <w:sz w:val="20"/>
              </w:rPr>
              <w:t xml:space="preserve">67650</w:t>
            </w:r>
          </w:p>
        </w:tc>
        <w:tc>
          <w:tcPr>
            <w:tcW w:w="1077" w:type="dxa"/>
          </w:tcPr>
          <w:p>
            <w:pPr>
              <w:pStyle w:val="0"/>
              <w:jc w:val="center"/>
            </w:pPr>
            <w:r>
              <w:rPr>
                <w:sz w:val="20"/>
              </w:rPr>
              <w:t xml:space="preserve">67700</w:t>
            </w:r>
          </w:p>
        </w:tc>
      </w:tr>
      <w:tr>
        <w:tc>
          <w:tcPr>
            <w:tcW w:w="2457" w:type="dxa"/>
          </w:tcPr>
          <w:p>
            <w:pPr>
              <w:pStyle w:val="0"/>
            </w:pPr>
            <w:r>
              <w:rPr>
                <w:sz w:val="20"/>
              </w:rPr>
              <w:t xml:space="preserve">2. </w:t>
            </w:r>
            <w:hyperlink w:history="0" w:anchor="P748" w:tooltip="Паспорт">
              <w:r>
                <w:rPr>
                  <w:sz w:val="20"/>
                  <w:color w:val="0000ff"/>
                </w:rPr>
                <w:t xml:space="preserve">Подпрограмма 2</w:t>
              </w:r>
            </w:hyperlink>
            <w:r>
              <w:rPr>
                <w:sz w:val="20"/>
              </w:rPr>
              <w:t xml:space="preserve"> "Развитие библиотечного дела"</w:t>
            </w:r>
          </w:p>
        </w:tc>
        <w:tc>
          <w:tcPr>
            <w:tcW w:w="1013" w:type="dxa"/>
          </w:tcPr>
          <w:p>
            <w:pPr>
              <w:pStyle w:val="0"/>
              <w:jc w:val="center"/>
            </w:pPr>
            <w:r>
              <w:rPr>
                <w:sz w:val="20"/>
              </w:rPr>
              <w:t xml:space="preserve">2015 г.</w:t>
            </w:r>
          </w:p>
        </w:tc>
        <w:tc>
          <w:tcPr>
            <w:tcW w:w="992" w:type="dxa"/>
          </w:tcPr>
          <w:p>
            <w:pPr>
              <w:pStyle w:val="0"/>
              <w:jc w:val="center"/>
            </w:pPr>
            <w:r>
              <w:rPr>
                <w:sz w:val="20"/>
              </w:rPr>
              <w:t xml:space="preserve">2020 г.</w:t>
            </w:r>
          </w:p>
        </w:tc>
        <w:tc>
          <w:tcPr>
            <w:tcW w:w="2091" w:type="dxa"/>
          </w:tcPr>
          <w:p>
            <w:pPr>
              <w:pStyle w:val="0"/>
              <w:jc w:val="center"/>
            </w:pPr>
            <w:r>
              <w:rPr>
                <w:sz w:val="20"/>
              </w:rPr>
              <w:t xml:space="preserve">Управление культуры и кинофикации администрации Ракитянского района</w:t>
            </w:r>
          </w:p>
        </w:tc>
        <w:tc>
          <w:tcPr>
            <w:tcW w:w="1474" w:type="dxa"/>
          </w:tcPr>
          <w:p>
            <w:pPr>
              <w:pStyle w:val="0"/>
              <w:jc w:val="center"/>
            </w:pPr>
            <w:r>
              <w:rPr>
                <w:sz w:val="20"/>
              </w:rPr>
              <w:t xml:space="preserve">80946,00</w:t>
            </w:r>
          </w:p>
        </w:tc>
        <w:tc>
          <w:tcPr>
            <w:tcW w:w="2721" w:type="dxa"/>
          </w:tcPr>
          <w:p>
            <w:pPr>
              <w:pStyle w:val="0"/>
            </w:pPr>
            <w:r>
              <w:rPr>
                <w:sz w:val="20"/>
              </w:rPr>
              <w:t xml:space="preserve">Охват населения Ракитянского района библиотечным обслуживанием, %</w:t>
            </w:r>
          </w:p>
        </w:tc>
        <w:tc>
          <w:tcPr>
            <w:tcW w:w="1077" w:type="dxa"/>
          </w:tcPr>
          <w:p>
            <w:pPr>
              <w:pStyle w:val="0"/>
              <w:jc w:val="center"/>
            </w:pPr>
            <w:r>
              <w:rPr>
                <w:sz w:val="20"/>
              </w:rPr>
              <w:t xml:space="preserve">67,2</w:t>
            </w:r>
          </w:p>
        </w:tc>
        <w:tc>
          <w:tcPr>
            <w:tcW w:w="1079" w:type="dxa"/>
          </w:tcPr>
          <w:p>
            <w:pPr>
              <w:pStyle w:val="0"/>
              <w:jc w:val="center"/>
            </w:pPr>
            <w:r>
              <w:rPr>
                <w:sz w:val="20"/>
              </w:rPr>
              <w:t xml:space="preserve">67,3</w:t>
            </w:r>
          </w:p>
        </w:tc>
        <w:tc>
          <w:tcPr>
            <w:tcW w:w="1134" w:type="dxa"/>
          </w:tcPr>
          <w:p>
            <w:pPr>
              <w:pStyle w:val="0"/>
              <w:jc w:val="center"/>
            </w:pPr>
            <w:r>
              <w:rPr>
                <w:sz w:val="20"/>
              </w:rPr>
              <w:t xml:space="preserve">67,4</w:t>
            </w:r>
          </w:p>
        </w:tc>
        <w:tc>
          <w:tcPr>
            <w:tcW w:w="1077" w:type="dxa"/>
          </w:tcPr>
          <w:p>
            <w:pPr>
              <w:pStyle w:val="0"/>
              <w:jc w:val="center"/>
            </w:pPr>
            <w:r>
              <w:rPr>
                <w:sz w:val="20"/>
              </w:rPr>
              <w:t xml:space="preserve">67,6</w:t>
            </w:r>
          </w:p>
        </w:tc>
        <w:tc>
          <w:tcPr>
            <w:tcW w:w="1134" w:type="dxa"/>
          </w:tcPr>
          <w:p>
            <w:pPr>
              <w:pStyle w:val="0"/>
              <w:jc w:val="center"/>
            </w:pPr>
            <w:r>
              <w:rPr>
                <w:sz w:val="20"/>
              </w:rPr>
              <w:t xml:space="preserve">67,8</w:t>
            </w:r>
          </w:p>
        </w:tc>
        <w:tc>
          <w:tcPr>
            <w:tcW w:w="1077" w:type="dxa"/>
          </w:tcPr>
          <w:p>
            <w:pPr>
              <w:pStyle w:val="0"/>
              <w:jc w:val="center"/>
            </w:pPr>
            <w:r>
              <w:rPr>
                <w:sz w:val="20"/>
              </w:rPr>
              <w:t xml:space="preserve">68</w:t>
            </w:r>
          </w:p>
        </w:tc>
      </w:tr>
      <w:tr>
        <w:tc>
          <w:tcPr>
            <w:tcW w:w="2457" w:type="dxa"/>
            <w:vMerge w:val="restart"/>
          </w:tcPr>
          <w:p>
            <w:pPr>
              <w:pStyle w:val="0"/>
            </w:pPr>
            <w:r>
              <w:rPr>
                <w:sz w:val="20"/>
              </w:rPr>
              <w:t xml:space="preserve">Основное мероприятие 2.1. Обеспечение деятельности (оказание услуг) муниципальных библиотек</w:t>
            </w:r>
          </w:p>
        </w:tc>
        <w:tc>
          <w:tcPr>
            <w:tcW w:w="1013" w:type="dxa"/>
            <w:vMerge w:val="restart"/>
          </w:tcPr>
          <w:p>
            <w:pPr>
              <w:pStyle w:val="0"/>
              <w:jc w:val="center"/>
            </w:pPr>
            <w:r>
              <w:rPr>
                <w:sz w:val="20"/>
              </w:rPr>
              <w:t xml:space="preserve">2015 г.</w:t>
            </w:r>
          </w:p>
        </w:tc>
        <w:tc>
          <w:tcPr>
            <w:tcW w:w="992" w:type="dxa"/>
            <w:vMerge w:val="restart"/>
          </w:tcPr>
          <w:p>
            <w:pPr>
              <w:pStyle w:val="0"/>
              <w:jc w:val="center"/>
            </w:pPr>
            <w:r>
              <w:rPr>
                <w:sz w:val="20"/>
              </w:rPr>
              <w:t xml:space="preserve">2020 г.</w:t>
            </w:r>
          </w:p>
        </w:tc>
        <w:tc>
          <w:tcPr>
            <w:tcW w:w="2091" w:type="dxa"/>
            <w:vMerge w:val="restart"/>
          </w:tcPr>
          <w:p>
            <w:pPr>
              <w:pStyle w:val="0"/>
              <w:jc w:val="center"/>
            </w:pPr>
            <w:r>
              <w:rPr>
                <w:sz w:val="20"/>
              </w:rPr>
              <w:t xml:space="preserve">Управление культуры и кинофикации администрации Ракитянского района</w:t>
            </w:r>
          </w:p>
        </w:tc>
        <w:tc>
          <w:tcPr>
            <w:tcW w:w="1474" w:type="dxa"/>
            <w:vMerge w:val="restart"/>
          </w:tcPr>
          <w:p>
            <w:pPr>
              <w:pStyle w:val="0"/>
              <w:jc w:val="center"/>
            </w:pPr>
            <w:r>
              <w:rPr>
                <w:sz w:val="20"/>
              </w:rPr>
              <w:t xml:space="preserve">80946,00</w:t>
            </w:r>
          </w:p>
        </w:tc>
        <w:tc>
          <w:tcPr>
            <w:tcW w:w="2721" w:type="dxa"/>
          </w:tcPr>
          <w:p>
            <w:pPr>
              <w:pStyle w:val="0"/>
            </w:pPr>
            <w:r>
              <w:rPr>
                <w:sz w:val="20"/>
              </w:rPr>
              <w:t xml:space="preserve">Количество посещений (в т.ч. виртуальных), тыс. раз</w:t>
            </w:r>
          </w:p>
        </w:tc>
        <w:tc>
          <w:tcPr>
            <w:tcW w:w="1077" w:type="dxa"/>
          </w:tcPr>
          <w:p>
            <w:pPr>
              <w:pStyle w:val="0"/>
              <w:jc w:val="center"/>
            </w:pPr>
            <w:r>
              <w:rPr>
                <w:sz w:val="20"/>
              </w:rPr>
              <w:t xml:space="preserve">240,4</w:t>
            </w:r>
          </w:p>
        </w:tc>
        <w:tc>
          <w:tcPr>
            <w:tcW w:w="1079" w:type="dxa"/>
          </w:tcPr>
          <w:p>
            <w:pPr>
              <w:pStyle w:val="0"/>
              <w:jc w:val="center"/>
            </w:pPr>
            <w:r>
              <w:rPr>
                <w:sz w:val="20"/>
              </w:rPr>
              <w:t xml:space="preserve">240,7</w:t>
            </w:r>
          </w:p>
        </w:tc>
        <w:tc>
          <w:tcPr>
            <w:tcW w:w="1134" w:type="dxa"/>
          </w:tcPr>
          <w:p>
            <w:pPr>
              <w:pStyle w:val="0"/>
              <w:jc w:val="center"/>
            </w:pPr>
            <w:r>
              <w:rPr>
                <w:sz w:val="20"/>
              </w:rPr>
              <w:t xml:space="preserve">241,1</w:t>
            </w:r>
          </w:p>
        </w:tc>
        <w:tc>
          <w:tcPr>
            <w:tcW w:w="1077" w:type="dxa"/>
          </w:tcPr>
          <w:p>
            <w:pPr>
              <w:pStyle w:val="0"/>
              <w:jc w:val="center"/>
            </w:pPr>
            <w:r>
              <w:rPr>
                <w:sz w:val="20"/>
              </w:rPr>
              <w:t xml:space="preserve">241,5</w:t>
            </w:r>
          </w:p>
        </w:tc>
        <w:tc>
          <w:tcPr>
            <w:tcW w:w="1134" w:type="dxa"/>
          </w:tcPr>
          <w:p>
            <w:pPr>
              <w:pStyle w:val="0"/>
              <w:jc w:val="center"/>
            </w:pPr>
            <w:r>
              <w:rPr>
                <w:sz w:val="20"/>
              </w:rPr>
              <w:t xml:space="preserve">242,0</w:t>
            </w:r>
          </w:p>
        </w:tc>
        <w:tc>
          <w:tcPr>
            <w:tcW w:w="1077" w:type="dxa"/>
          </w:tcPr>
          <w:p>
            <w:pPr>
              <w:pStyle w:val="0"/>
              <w:jc w:val="center"/>
            </w:pPr>
            <w:r>
              <w:rPr>
                <w:sz w:val="20"/>
              </w:rPr>
              <w:t xml:space="preserve">242,2</w:t>
            </w:r>
          </w:p>
        </w:tc>
      </w:tr>
      <w:tr>
        <w:tc>
          <w:tcPr>
            <w:vMerge w:val="continue"/>
          </w:tcPr>
          <w:p/>
        </w:tc>
        <w:tc>
          <w:tcPr>
            <w:vMerge w:val="continue"/>
          </w:tcPr>
          <w:p/>
        </w:tc>
        <w:tc>
          <w:tcPr>
            <w:vMerge w:val="continue"/>
          </w:tcPr>
          <w:p/>
        </w:tc>
        <w:tc>
          <w:tcPr>
            <w:vMerge w:val="continue"/>
          </w:tcPr>
          <w:p/>
        </w:tc>
        <w:tc>
          <w:tcPr>
            <w:vMerge w:val="continue"/>
          </w:tcPr>
          <w:p/>
        </w:tc>
        <w:tc>
          <w:tcPr>
            <w:tcW w:w="2721" w:type="dxa"/>
          </w:tcPr>
          <w:p>
            <w:pPr>
              <w:pStyle w:val="0"/>
            </w:pPr>
            <w:r>
              <w:rPr>
                <w:sz w:val="20"/>
              </w:rPr>
              <w:t xml:space="preserve">Количество выданных экземпляров из фондов муниципальной библиотеки, шт.</w:t>
            </w:r>
          </w:p>
        </w:tc>
        <w:tc>
          <w:tcPr>
            <w:tcW w:w="1077" w:type="dxa"/>
          </w:tcPr>
          <w:p>
            <w:pPr>
              <w:pStyle w:val="0"/>
              <w:jc w:val="center"/>
            </w:pPr>
            <w:r>
              <w:rPr>
                <w:sz w:val="20"/>
              </w:rPr>
              <w:t xml:space="preserve">522,0</w:t>
            </w:r>
          </w:p>
        </w:tc>
        <w:tc>
          <w:tcPr>
            <w:tcW w:w="1079" w:type="dxa"/>
          </w:tcPr>
          <w:p>
            <w:pPr>
              <w:pStyle w:val="0"/>
              <w:jc w:val="center"/>
            </w:pPr>
            <w:r>
              <w:rPr>
                <w:sz w:val="20"/>
              </w:rPr>
              <w:t xml:space="preserve">522,5</w:t>
            </w:r>
          </w:p>
        </w:tc>
        <w:tc>
          <w:tcPr>
            <w:tcW w:w="1134" w:type="dxa"/>
          </w:tcPr>
          <w:p>
            <w:pPr>
              <w:pStyle w:val="0"/>
              <w:jc w:val="center"/>
            </w:pPr>
            <w:r>
              <w:rPr>
                <w:sz w:val="20"/>
              </w:rPr>
              <w:t xml:space="preserve">523,0</w:t>
            </w:r>
          </w:p>
        </w:tc>
        <w:tc>
          <w:tcPr>
            <w:tcW w:w="1077" w:type="dxa"/>
          </w:tcPr>
          <w:p>
            <w:pPr>
              <w:pStyle w:val="0"/>
              <w:jc w:val="center"/>
            </w:pPr>
            <w:r>
              <w:rPr>
                <w:sz w:val="20"/>
              </w:rPr>
              <w:t xml:space="preserve">524,0</w:t>
            </w:r>
          </w:p>
        </w:tc>
        <w:tc>
          <w:tcPr>
            <w:tcW w:w="1134" w:type="dxa"/>
          </w:tcPr>
          <w:p>
            <w:pPr>
              <w:pStyle w:val="0"/>
              <w:jc w:val="center"/>
            </w:pPr>
            <w:r>
              <w:rPr>
                <w:sz w:val="20"/>
              </w:rPr>
              <w:t xml:space="preserve">525,0</w:t>
            </w:r>
          </w:p>
        </w:tc>
        <w:tc>
          <w:tcPr>
            <w:tcW w:w="1077" w:type="dxa"/>
          </w:tcPr>
          <w:p>
            <w:pPr>
              <w:pStyle w:val="0"/>
              <w:jc w:val="center"/>
            </w:pPr>
            <w:r>
              <w:rPr>
                <w:sz w:val="20"/>
              </w:rPr>
              <w:t xml:space="preserve">525,6</w:t>
            </w:r>
          </w:p>
        </w:tc>
      </w:tr>
      <w:tr>
        <w:tc>
          <w:tcPr>
            <w:vMerge w:val="continue"/>
          </w:tcPr>
          <w:p/>
        </w:tc>
        <w:tc>
          <w:tcPr>
            <w:vMerge w:val="continue"/>
          </w:tcPr>
          <w:p/>
        </w:tc>
        <w:tc>
          <w:tcPr>
            <w:vMerge w:val="continue"/>
          </w:tcPr>
          <w:p/>
        </w:tc>
        <w:tc>
          <w:tcPr>
            <w:vMerge w:val="continue"/>
          </w:tcPr>
          <w:p/>
        </w:tc>
        <w:tc>
          <w:tcPr>
            <w:vMerge w:val="continue"/>
          </w:tcPr>
          <w:p/>
        </w:tc>
        <w:tc>
          <w:tcPr>
            <w:tcW w:w="2721" w:type="dxa"/>
          </w:tcPr>
          <w:p>
            <w:pPr>
              <w:pStyle w:val="0"/>
            </w:pPr>
            <w:r>
              <w:rPr>
                <w:sz w:val="20"/>
              </w:rPr>
              <w:t xml:space="preserve">Обновляемость книжного фонда муниципальной библиотеки, %</w:t>
            </w:r>
          </w:p>
        </w:tc>
        <w:tc>
          <w:tcPr>
            <w:tcW w:w="1077" w:type="dxa"/>
          </w:tcPr>
          <w:p>
            <w:pPr>
              <w:pStyle w:val="0"/>
              <w:jc w:val="center"/>
            </w:pPr>
            <w:r>
              <w:rPr>
                <w:sz w:val="20"/>
              </w:rPr>
              <w:t xml:space="preserve">5</w:t>
            </w:r>
          </w:p>
        </w:tc>
        <w:tc>
          <w:tcPr>
            <w:tcW w:w="1079" w:type="dxa"/>
          </w:tcPr>
          <w:p>
            <w:pPr>
              <w:pStyle w:val="0"/>
              <w:jc w:val="center"/>
            </w:pPr>
            <w:r>
              <w:rPr>
                <w:sz w:val="20"/>
              </w:rPr>
              <w:t xml:space="preserve">5</w:t>
            </w:r>
          </w:p>
        </w:tc>
        <w:tc>
          <w:tcPr>
            <w:tcW w:w="1134" w:type="dxa"/>
          </w:tcPr>
          <w:p>
            <w:pPr>
              <w:pStyle w:val="0"/>
              <w:jc w:val="center"/>
            </w:pPr>
            <w:r>
              <w:rPr>
                <w:sz w:val="20"/>
              </w:rPr>
              <w:t xml:space="preserve">6</w:t>
            </w:r>
          </w:p>
        </w:tc>
        <w:tc>
          <w:tcPr>
            <w:tcW w:w="1077" w:type="dxa"/>
          </w:tcPr>
          <w:p>
            <w:pPr>
              <w:pStyle w:val="0"/>
              <w:jc w:val="center"/>
            </w:pPr>
            <w:r>
              <w:rPr>
                <w:sz w:val="20"/>
              </w:rPr>
              <w:t xml:space="preserve">6</w:t>
            </w:r>
          </w:p>
        </w:tc>
        <w:tc>
          <w:tcPr>
            <w:tcW w:w="1134" w:type="dxa"/>
          </w:tcPr>
          <w:p>
            <w:pPr>
              <w:pStyle w:val="0"/>
              <w:jc w:val="center"/>
            </w:pPr>
            <w:r>
              <w:rPr>
                <w:sz w:val="20"/>
              </w:rPr>
              <w:t xml:space="preserve">7</w:t>
            </w:r>
          </w:p>
        </w:tc>
        <w:tc>
          <w:tcPr>
            <w:tcW w:w="1077" w:type="dxa"/>
          </w:tcPr>
          <w:p>
            <w:pPr>
              <w:pStyle w:val="0"/>
              <w:jc w:val="center"/>
            </w:pPr>
            <w:r>
              <w:rPr>
                <w:sz w:val="20"/>
              </w:rPr>
              <w:t xml:space="preserve">7</w:t>
            </w:r>
          </w:p>
        </w:tc>
      </w:tr>
      <w:tr>
        <w:tc>
          <w:tcPr>
            <w:vMerge w:val="continue"/>
          </w:tcPr>
          <w:p/>
        </w:tc>
        <w:tc>
          <w:tcPr>
            <w:vMerge w:val="continue"/>
          </w:tcPr>
          <w:p/>
        </w:tc>
        <w:tc>
          <w:tcPr>
            <w:vMerge w:val="continue"/>
          </w:tcPr>
          <w:p/>
        </w:tc>
        <w:tc>
          <w:tcPr>
            <w:vMerge w:val="continue"/>
          </w:tcPr>
          <w:p/>
        </w:tc>
        <w:tc>
          <w:tcPr>
            <w:vMerge w:val="continue"/>
          </w:tcPr>
          <w:p/>
        </w:tc>
        <w:tc>
          <w:tcPr>
            <w:tcW w:w="2721" w:type="dxa"/>
          </w:tcPr>
          <w:p>
            <w:pPr>
              <w:pStyle w:val="0"/>
            </w:pPr>
            <w:r>
              <w:rPr>
                <w:sz w:val="20"/>
              </w:rPr>
              <w:t xml:space="preserve">Количество выездов в муниципальные библиотеки на одного сотрудника специализированного подразделения библиотеки, ед.</w:t>
            </w:r>
          </w:p>
        </w:tc>
        <w:tc>
          <w:tcPr>
            <w:tcW w:w="1077" w:type="dxa"/>
          </w:tcPr>
          <w:p>
            <w:pPr>
              <w:pStyle w:val="0"/>
              <w:jc w:val="center"/>
            </w:pPr>
            <w:r>
              <w:rPr>
                <w:sz w:val="20"/>
              </w:rPr>
              <w:t xml:space="preserve">5</w:t>
            </w:r>
          </w:p>
        </w:tc>
        <w:tc>
          <w:tcPr>
            <w:tcW w:w="1079" w:type="dxa"/>
          </w:tcPr>
          <w:p>
            <w:pPr>
              <w:pStyle w:val="0"/>
              <w:jc w:val="center"/>
            </w:pPr>
            <w:r>
              <w:rPr>
                <w:sz w:val="20"/>
              </w:rPr>
              <w:t xml:space="preserve">5</w:t>
            </w:r>
          </w:p>
        </w:tc>
        <w:tc>
          <w:tcPr>
            <w:tcW w:w="1134" w:type="dxa"/>
          </w:tcPr>
          <w:p>
            <w:pPr>
              <w:pStyle w:val="0"/>
              <w:jc w:val="center"/>
            </w:pPr>
            <w:r>
              <w:rPr>
                <w:sz w:val="20"/>
              </w:rPr>
              <w:t xml:space="preserve">5</w:t>
            </w:r>
          </w:p>
        </w:tc>
        <w:tc>
          <w:tcPr>
            <w:tcW w:w="1077" w:type="dxa"/>
          </w:tcPr>
          <w:p>
            <w:pPr>
              <w:pStyle w:val="0"/>
              <w:jc w:val="center"/>
            </w:pPr>
            <w:r>
              <w:rPr>
                <w:sz w:val="20"/>
              </w:rPr>
              <w:t xml:space="preserve">5</w:t>
            </w:r>
          </w:p>
        </w:tc>
        <w:tc>
          <w:tcPr>
            <w:tcW w:w="1134" w:type="dxa"/>
          </w:tcPr>
          <w:p>
            <w:pPr>
              <w:pStyle w:val="0"/>
              <w:jc w:val="center"/>
            </w:pPr>
            <w:r>
              <w:rPr>
                <w:sz w:val="20"/>
              </w:rPr>
              <w:t xml:space="preserve">5</w:t>
            </w:r>
          </w:p>
        </w:tc>
        <w:tc>
          <w:tcPr>
            <w:tcW w:w="1077" w:type="dxa"/>
          </w:tcPr>
          <w:p>
            <w:pPr>
              <w:pStyle w:val="0"/>
              <w:jc w:val="center"/>
            </w:pPr>
            <w:r>
              <w:rPr>
                <w:sz w:val="20"/>
              </w:rPr>
              <w:t xml:space="preserve">5</w:t>
            </w:r>
          </w:p>
        </w:tc>
      </w:tr>
      <w:tr>
        <w:tc>
          <w:tcPr>
            <w:vMerge w:val="continue"/>
          </w:tcPr>
          <w:p/>
        </w:tc>
        <w:tc>
          <w:tcPr>
            <w:vMerge w:val="continue"/>
          </w:tcPr>
          <w:p/>
        </w:tc>
        <w:tc>
          <w:tcPr>
            <w:vMerge w:val="continue"/>
          </w:tcPr>
          <w:p/>
        </w:tc>
        <w:tc>
          <w:tcPr>
            <w:vMerge w:val="continue"/>
          </w:tcPr>
          <w:p/>
        </w:tc>
        <w:tc>
          <w:tcPr>
            <w:vMerge w:val="continue"/>
          </w:tcPr>
          <w:p/>
        </w:tc>
        <w:tc>
          <w:tcPr>
            <w:tcW w:w="2721" w:type="dxa"/>
          </w:tcPr>
          <w:p>
            <w:pPr>
              <w:pStyle w:val="0"/>
            </w:pPr>
            <w:r>
              <w:rPr>
                <w:sz w:val="20"/>
              </w:rPr>
              <w:t xml:space="preserve">Количество новых поступлений на 1 тыс. человек, экз.</w:t>
            </w:r>
          </w:p>
        </w:tc>
        <w:tc>
          <w:tcPr>
            <w:tcW w:w="1077" w:type="dxa"/>
          </w:tcPr>
          <w:p>
            <w:pPr>
              <w:pStyle w:val="0"/>
              <w:jc w:val="center"/>
            </w:pPr>
            <w:r>
              <w:rPr>
                <w:sz w:val="20"/>
              </w:rPr>
              <w:t xml:space="preserve">250</w:t>
            </w:r>
          </w:p>
        </w:tc>
        <w:tc>
          <w:tcPr>
            <w:tcW w:w="1079" w:type="dxa"/>
          </w:tcPr>
          <w:p>
            <w:pPr>
              <w:pStyle w:val="0"/>
              <w:jc w:val="center"/>
            </w:pPr>
            <w:r>
              <w:rPr>
                <w:sz w:val="20"/>
              </w:rPr>
              <w:t xml:space="preserve">250</w:t>
            </w:r>
          </w:p>
        </w:tc>
        <w:tc>
          <w:tcPr>
            <w:tcW w:w="1134" w:type="dxa"/>
          </w:tcPr>
          <w:p>
            <w:pPr>
              <w:pStyle w:val="0"/>
              <w:jc w:val="center"/>
            </w:pPr>
            <w:r>
              <w:rPr>
                <w:sz w:val="20"/>
              </w:rPr>
              <w:t xml:space="preserve">250</w:t>
            </w:r>
          </w:p>
        </w:tc>
        <w:tc>
          <w:tcPr>
            <w:tcW w:w="1077" w:type="dxa"/>
          </w:tcPr>
          <w:p>
            <w:pPr>
              <w:pStyle w:val="0"/>
              <w:jc w:val="center"/>
            </w:pPr>
            <w:r>
              <w:rPr>
                <w:sz w:val="20"/>
              </w:rPr>
              <w:t xml:space="preserve">250</w:t>
            </w:r>
          </w:p>
        </w:tc>
        <w:tc>
          <w:tcPr>
            <w:tcW w:w="1134" w:type="dxa"/>
          </w:tcPr>
          <w:p>
            <w:pPr>
              <w:pStyle w:val="0"/>
              <w:jc w:val="center"/>
            </w:pPr>
            <w:r>
              <w:rPr>
                <w:sz w:val="20"/>
              </w:rPr>
              <w:t xml:space="preserve">250</w:t>
            </w:r>
          </w:p>
        </w:tc>
        <w:tc>
          <w:tcPr>
            <w:tcW w:w="1077" w:type="dxa"/>
          </w:tcPr>
          <w:p>
            <w:pPr>
              <w:pStyle w:val="0"/>
              <w:jc w:val="center"/>
            </w:pPr>
            <w:r>
              <w:rPr>
                <w:sz w:val="20"/>
              </w:rPr>
              <w:t xml:space="preserve">250</w:t>
            </w:r>
          </w:p>
        </w:tc>
      </w:tr>
      <w:tr>
        <w:tc>
          <w:tcPr>
            <w:vMerge w:val="continue"/>
          </w:tcPr>
          <w:p/>
        </w:tc>
        <w:tc>
          <w:tcPr>
            <w:vMerge w:val="continue"/>
          </w:tcPr>
          <w:p/>
        </w:tc>
        <w:tc>
          <w:tcPr>
            <w:vMerge w:val="continue"/>
          </w:tcPr>
          <w:p/>
        </w:tc>
        <w:tc>
          <w:tcPr>
            <w:vMerge w:val="continue"/>
          </w:tcPr>
          <w:p/>
        </w:tc>
        <w:tc>
          <w:tcPr>
            <w:vMerge w:val="continue"/>
          </w:tcPr>
          <w:p/>
        </w:tc>
        <w:tc>
          <w:tcPr>
            <w:tcW w:w="2721" w:type="dxa"/>
          </w:tcPr>
          <w:p>
            <w:pPr>
              <w:pStyle w:val="0"/>
            </w:pPr>
            <w:r>
              <w:rPr>
                <w:sz w:val="20"/>
              </w:rPr>
              <w:t xml:space="preserve">Количество библиотек, подключенных к сети Интернет, ед.</w:t>
            </w:r>
          </w:p>
        </w:tc>
        <w:tc>
          <w:tcPr>
            <w:tcW w:w="1077" w:type="dxa"/>
          </w:tcPr>
          <w:p>
            <w:pPr>
              <w:pStyle w:val="0"/>
              <w:jc w:val="center"/>
            </w:pPr>
            <w:r>
              <w:rPr>
                <w:sz w:val="20"/>
              </w:rPr>
              <w:t xml:space="preserve">22</w:t>
            </w:r>
          </w:p>
        </w:tc>
        <w:tc>
          <w:tcPr>
            <w:tcW w:w="1079" w:type="dxa"/>
          </w:tcPr>
          <w:p>
            <w:pPr>
              <w:pStyle w:val="0"/>
              <w:jc w:val="center"/>
            </w:pPr>
            <w:r>
              <w:rPr>
                <w:sz w:val="20"/>
              </w:rPr>
              <w:t xml:space="preserve">23</w:t>
            </w:r>
          </w:p>
        </w:tc>
        <w:tc>
          <w:tcPr>
            <w:tcW w:w="1134" w:type="dxa"/>
          </w:tcPr>
          <w:p>
            <w:pPr>
              <w:pStyle w:val="0"/>
              <w:jc w:val="center"/>
            </w:pPr>
            <w:r>
              <w:rPr>
                <w:sz w:val="20"/>
              </w:rPr>
              <w:t xml:space="preserve">24</w:t>
            </w:r>
          </w:p>
        </w:tc>
        <w:tc>
          <w:tcPr>
            <w:tcW w:w="1077" w:type="dxa"/>
          </w:tcPr>
          <w:p>
            <w:pPr>
              <w:pStyle w:val="0"/>
              <w:jc w:val="center"/>
            </w:pPr>
            <w:r>
              <w:rPr>
                <w:sz w:val="20"/>
              </w:rPr>
              <w:t xml:space="preserve">25</w:t>
            </w:r>
          </w:p>
        </w:tc>
        <w:tc>
          <w:tcPr>
            <w:tcW w:w="1134" w:type="dxa"/>
          </w:tcPr>
          <w:p>
            <w:pPr>
              <w:pStyle w:val="0"/>
              <w:jc w:val="center"/>
            </w:pPr>
            <w:r>
              <w:rPr>
                <w:sz w:val="20"/>
              </w:rPr>
              <w:t xml:space="preserve">26</w:t>
            </w:r>
          </w:p>
        </w:tc>
        <w:tc>
          <w:tcPr>
            <w:tcW w:w="1077" w:type="dxa"/>
          </w:tcPr>
          <w:p>
            <w:pPr>
              <w:pStyle w:val="0"/>
              <w:jc w:val="center"/>
            </w:pPr>
            <w:r>
              <w:rPr>
                <w:sz w:val="20"/>
              </w:rPr>
              <w:t xml:space="preserve">26</w:t>
            </w:r>
          </w:p>
        </w:tc>
      </w:tr>
      <w:tr>
        <w:tc>
          <w:tcPr>
            <w:tcW w:w="2457" w:type="dxa"/>
          </w:tcPr>
          <w:p>
            <w:pPr>
              <w:pStyle w:val="0"/>
            </w:pPr>
            <w:r>
              <w:rPr>
                <w:sz w:val="20"/>
              </w:rPr>
              <w:t xml:space="preserve">3. </w:t>
            </w:r>
            <w:hyperlink w:history="0" w:anchor="P894" w:tooltip="Паспорт">
              <w:r>
                <w:rPr>
                  <w:sz w:val="20"/>
                  <w:color w:val="0000ff"/>
                </w:rPr>
                <w:t xml:space="preserve">Подпрограмма 3</w:t>
              </w:r>
            </w:hyperlink>
            <w:r>
              <w:rPr>
                <w:sz w:val="20"/>
              </w:rPr>
              <w:t xml:space="preserve"> "Развитие музейного дела"</w:t>
            </w:r>
          </w:p>
        </w:tc>
        <w:tc>
          <w:tcPr>
            <w:tcW w:w="1013" w:type="dxa"/>
          </w:tcPr>
          <w:p>
            <w:pPr>
              <w:pStyle w:val="0"/>
              <w:jc w:val="center"/>
            </w:pPr>
            <w:r>
              <w:rPr>
                <w:sz w:val="20"/>
              </w:rPr>
              <w:t xml:space="preserve">2015 г.</w:t>
            </w:r>
          </w:p>
        </w:tc>
        <w:tc>
          <w:tcPr>
            <w:tcW w:w="992" w:type="dxa"/>
          </w:tcPr>
          <w:p>
            <w:pPr>
              <w:pStyle w:val="0"/>
              <w:jc w:val="center"/>
            </w:pPr>
            <w:r>
              <w:rPr>
                <w:sz w:val="20"/>
              </w:rPr>
              <w:t xml:space="preserve">2020 г.</w:t>
            </w:r>
          </w:p>
        </w:tc>
        <w:tc>
          <w:tcPr>
            <w:tcW w:w="2091" w:type="dxa"/>
          </w:tcPr>
          <w:p>
            <w:pPr>
              <w:pStyle w:val="0"/>
              <w:jc w:val="center"/>
            </w:pPr>
            <w:r>
              <w:rPr>
                <w:sz w:val="20"/>
              </w:rPr>
              <w:t xml:space="preserve">Управление культуры и кинофикации администрации Ракитянского района</w:t>
            </w:r>
          </w:p>
        </w:tc>
        <w:tc>
          <w:tcPr>
            <w:tcW w:w="1474" w:type="dxa"/>
          </w:tcPr>
          <w:p>
            <w:pPr>
              <w:pStyle w:val="0"/>
              <w:jc w:val="center"/>
            </w:pPr>
            <w:r>
              <w:rPr>
                <w:sz w:val="20"/>
              </w:rPr>
              <w:t xml:space="preserve">11220,00</w:t>
            </w:r>
          </w:p>
        </w:tc>
        <w:tc>
          <w:tcPr>
            <w:tcW w:w="2721" w:type="dxa"/>
          </w:tcPr>
          <w:p>
            <w:pPr>
              <w:pStyle w:val="0"/>
            </w:pPr>
            <w:r>
              <w:rPr>
                <w:sz w:val="20"/>
              </w:rPr>
              <w:t xml:space="preserve">Количество посещений государственных музеев на 1000 человек населения, %</w:t>
            </w:r>
          </w:p>
        </w:tc>
        <w:tc>
          <w:tcPr>
            <w:tcW w:w="1077" w:type="dxa"/>
          </w:tcPr>
          <w:p>
            <w:pPr>
              <w:pStyle w:val="0"/>
              <w:jc w:val="center"/>
            </w:pPr>
            <w:r>
              <w:rPr>
                <w:sz w:val="20"/>
              </w:rPr>
              <w:t xml:space="preserve">42</w:t>
            </w:r>
          </w:p>
        </w:tc>
        <w:tc>
          <w:tcPr>
            <w:tcW w:w="1079" w:type="dxa"/>
          </w:tcPr>
          <w:p>
            <w:pPr>
              <w:pStyle w:val="0"/>
              <w:jc w:val="center"/>
            </w:pPr>
            <w:r>
              <w:rPr>
                <w:sz w:val="20"/>
              </w:rPr>
              <w:t xml:space="preserve">44,8</w:t>
            </w:r>
          </w:p>
        </w:tc>
        <w:tc>
          <w:tcPr>
            <w:tcW w:w="1134" w:type="dxa"/>
          </w:tcPr>
          <w:p>
            <w:pPr>
              <w:pStyle w:val="0"/>
              <w:jc w:val="center"/>
            </w:pPr>
            <w:r>
              <w:rPr>
                <w:sz w:val="20"/>
              </w:rPr>
              <w:t xml:space="preserve">47,6</w:t>
            </w:r>
          </w:p>
        </w:tc>
        <w:tc>
          <w:tcPr>
            <w:tcW w:w="1077" w:type="dxa"/>
          </w:tcPr>
          <w:p>
            <w:pPr>
              <w:pStyle w:val="0"/>
              <w:jc w:val="center"/>
            </w:pPr>
            <w:r>
              <w:rPr>
                <w:sz w:val="20"/>
              </w:rPr>
              <w:t xml:space="preserve">50,3</w:t>
            </w:r>
          </w:p>
        </w:tc>
        <w:tc>
          <w:tcPr>
            <w:tcW w:w="1134" w:type="dxa"/>
          </w:tcPr>
          <w:p>
            <w:pPr>
              <w:pStyle w:val="0"/>
              <w:jc w:val="center"/>
            </w:pPr>
            <w:r>
              <w:rPr>
                <w:sz w:val="20"/>
              </w:rPr>
              <w:t xml:space="preserve">52,6</w:t>
            </w:r>
          </w:p>
        </w:tc>
        <w:tc>
          <w:tcPr>
            <w:tcW w:w="1077" w:type="dxa"/>
          </w:tcPr>
          <w:p>
            <w:pPr>
              <w:pStyle w:val="0"/>
              <w:jc w:val="center"/>
            </w:pPr>
            <w:r>
              <w:rPr>
                <w:sz w:val="20"/>
              </w:rPr>
              <w:t xml:space="preserve">55</w:t>
            </w:r>
          </w:p>
        </w:tc>
      </w:tr>
      <w:tr>
        <w:tc>
          <w:tcPr>
            <w:tcW w:w="2457" w:type="dxa"/>
          </w:tcPr>
          <w:p>
            <w:pPr>
              <w:pStyle w:val="0"/>
            </w:pPr>
            <w:r>
              <w:rPr>
                <w:sz w:val="20"/>
              </w:rPr>
              <w:t xml:space="preserve">Основное мероприятие 3.1. Обеспечение деятельности (оказание услуг) Муниципальным учреждением культуры "Ракитянский краеведческий музей"</w:t>
            </w:r>
          </w:p>
        </w:tc>
        <w:tc>
          <w:tcPr>
            <w:tcW w:w="1013" w:type="dxa"/>
          </w:tcPr>
          <w:p>
            <w:pPr>
              <w:pStyle w:val="0"/>
              <w:jc w:val="center"/>
            </w:pPr>
            <w:r>
              <w:rPr>
                <w:sz w:val="20"/>
              </w:rPr>
              <w:t xml:space="preserve">2015 г.</w:t>
            </w:r>
          </w:p>
        </w:tc>
        <w:tc>
          <w:tcPr>
            <w:tcW w:w="992" w:type="dxa"/>
          </w:tcPr>
          <w:p>
            <w:pPr>
              <w:pStyle w:val="0"/>
              <w:jc w:val="center"/>
            </w:pPr>
            <w:r>
              <w:rPr>
                <w:sz w:val="20"/>
              </w:rPr>
              <w:t xml:space="preserve">2020 г.</w:t>
            </w:r>
          </w:p>
        </w:tc>
        <w:tc>
          <w:tcPr>
            <w:tcW w:w="2091" w:type="dxa"/>
          </w:tcPr>
          <w:p>
            <w:pPr>
              <w:pStyle w:val="0"/>
              <w:jc w:val="center"/>
            </w:pPr>
            <w:r>
              <w:rPr>
                <w:sz w:val="20"/>
              </w:rPr>
              <w:t xml:space="preserve">Управление культуры и кинофикации администрации Ракитянского района</w:t>
            </w:r>
          </w:p>
        </w:tc>
        <w:tc>
          <w:tcPr>
            <w:tcW w:w="1474" w:type="dxa"/>
          </w:tcPr>
          <w:p>
            <w:pPr>
              <w:pStyle w:val="0"/>
              <w:jc w:val="center"/>
            </w:pPr>
            <w:r>
              <w:rPr>
                <w:sz w:val="20"/>
              </w:rPr>
              <w:t xml:space="preserve">11220,00</w:t>
            </w:r>
          </w:p>
        </w:tc>
        <w:tc>
          <w:tcPr>
            <w:tcW w:w="2721" w:type="dxa"/>
          </w:tcPr>
          <w:p>
            <w:pPr>
              <w:pStyle w:val="0"/>
            </w:pPr>
            <w:r>
              <w:rPr>
                <w:sz w:val="20"/>
              </w:rPr>
              <w:t xml:space="preserve">Доля музейных предметов, представленных (во всех формах) зрителю, в общем количестве музейных предметов основного фонда музея, %</w:t>
            </w:r>
          </w:p>
        </w:tc>
        <w:tc>
          <w:tcPr>
            <w:tcW w:w="1077" w:type="dxa"/>
          </w:tcPr>
          <w:p>
            <w:pPr>
              <w:pStyle w:val="0"/>
              <w:jc w:val="center"/>
            </w:pPr>
            <w:r>
              <w:rPr>
                <w:sz w:val="20"/>
              </w:rPr>
              <w:t xml:space="preserve">33</w:t>
            </w:r>
          </w:p>
        </w:tc>
        <w:tc>
          <w:tcPr>
            <w:tcW w:w="1079" w:type="dxa"/>
          </w:tcPr>
          <w:p>
            <w:pPr>
              <w:pStyle w:val="0"/>
              <w:jc w:val="center"/>
            </w:pPr>
            <w:r>
              <w:rPr>
                <w:sz w:val="20"/>
              </w:rPr>
              <w:t xml:space="preserve">34</w:t>
            </w:r>
          </w:p>
        </w:tc>
        <w:tc>
          <w:tcPr>
            <w:tcW w:w="1134" w:type="dxa"/>
          </w:tcPr>
          <w:p>
            <w:pPr>
              <w:pStyle w:val="0"/>
              <w:jc w:val="center"/>
            </w:pPr>
            <w:r>
              <w:rPr>
                <w:sz w:val="20"/>
              </w:rPr>
              <w:t xml:space="preserve">35</w:t>
            </w:r>
          </w:p>
        </w:tc>
        <w:tc>
          <w:tcPr>
            <w:tcW w:w="1077" w:type="dxa"/>
          </w:tcPr>
          <w:p>
            <w:pPr>
              <w:pStyle w:val="0"/>
              <w:jc w:val="center"/>
            </w:pPr>
            <w:r>
              <w:rPr>
                <w:sz w:val="20"/>
              </w:rPr>
              <w:t xml:space="preserve">36</w:t>
            </w:r>
          </w:p>
        </w:tc>
        <w:tc>
          <w:tcPr>
            <w:tcW w:w="1134" w:type="dxa"/>
          </w:tcPr>
          <w:p>
            <w:pPr>
              <w:pStyle w:val="0"/>
              <w:jc w:val="center"/>
            </w:pPr>
            <w:r>
              <w:rPr>
                <w:sz w:val="20"/>
              </w:rPr>
              <w:t xml:space="preserve">36,1</w:t>
            </w:r>
          </w:p>
        </w:tc>
        <w:tc>
          <w:tcPr>
            <w:tcW w:w="1077" w:type="dxa"/>
          </w:tcPr>
          <w:p>
            <w:pPr>
              <w:pStyle w:val="0"/>
              <w:jc w:val="center"/>
            </w:pPr>
            <w:r>
              <w:rPr>
                <w:sz w:val="20"/>
              </w:rPr>
              <w:t xml:space="preserve">36,2</w:t>
            </w:r>
          </w:p>
        </w:tc>
      </w:tr>
      <w:tr>
        <w:tc>
          <w:tcPr>
            <w:tcW w:w="2457" w:type="dxa"/>
          </w:tcPr>
          <w:p>
            <w:pPr>
              <w:pStyle w:val="0"/>
            </w:pPr>
            <w:r>
              <w:rPr>
                <w:sz w:val="20"/>
              </w:rPr>
              <w:t xml:space="preserve">4. </w:t>
            </w:r>
            <w:hyperlink w:history="0" w:anchor="P1061" w:tooltip="Паспорт">
              <w:r>
                <w:rPr>
                  <w:sz w:val="20"/>
                  <w:color w:val="0000ff"/>
                </w:rPr>
                <w:t xml:space="preserve">Подпрограмма 4</w:t>
              </w:r>
            </w:hyperlink>
            <w:r>
              <w:rPr>
                <w:sz w:val="20"/>
              </w:rPr>
              <w:t xml:space="preserve"> "Обеспечение реализации муниципальной программы "Развитие культуры и искусства Ракитянского района на 2015 - 2020 годы"</w:t>
            </w:r>
          </w:p>
        </w:tc>
        <w:tc>
          <w:tcPr>
            <w:tcW w:w="1013" w:type="dxa"/>
          </w:tcPr>
          <w:p>
            <w:pPr>
              <w:pStyle w:val="0"/>
              <w:jc w:val="center"/>
            </w:pPr>
            <w:r>
              <w:rPr>
                <w:sz w:val="20"/>
              </w:rPr>
              <w:t xml:space="preserve">2015 г.</w:t>
            </w:r>
          </w:p>
        </w:tc>
        <w:tc>
          <w:tcPr>
            <w:tcW w:w="992" w:type="dxa"/>
          </w:tcPr>
          <w:p>
            <w:pPr>
              <w:pStyle w:val="0"/>
              <w:jc w:val="center"/>
            </w:pPr>
            <w:r>
              <w:rPr>
                <w:sz w:val="20"/>
              </w:rPr>
              <w:t xml:space="preserve">2020 г.</w:t>
            </w:r>
          </w:p>
        </w:tc>
        <w:tc>
          <w:tcPr>
            <w:tcW w:w="2091" w:type="dxa"/>
          </w:tcPr>
          <w:p>
            <w:pPr>
              <w:pStyle w:val="0"/>
              <w:jc w:val="center"/>
            </w:pPr>
            <w:r>
              <w:rPr>
                <w:sz w:val="20"/>
              </w:rPr>
              <w:t xml:space="preserve">Управление культуры и кинофикации администрации Ракитянского района</w:t>
            </w:r>
          </w:p>
        </w:tc>
        <w:tc>
          <w:tcPr>
            <w:tcW w:w="1474" w:type="dxa"/>
          </w:tcPr>
          <w:p>
            <w:pPr>
              <w:pStyle w:val="0"/>
              <w:jc w:val="center"/>
            </w:pPr>
            <w:r>
              <w:rPr>
                <w:sz w:val="20"/>
              </w:rPr>
              <w:t xml:space="preserve">126798,00</w:t>
            </w:r>
          </w:p>
        </w:tc>
        <w:tc>
          <w:tcPr>
            <w:tcW w:w="2721" w:type="dxa"/>
          </w:tcPr>
          <w:p>
            <w:pPr>
              <w:pStyle w:val="0"/>
            </w:pPr>
            <w:r>
              <w:rPr>
                <w:sz w:val="20"/>
              </w:rPr>
              <w:t xml:space="preserve">Уровень удовлетворенности населения Ракитянского района качеством предоставления муниципальных услуг в сфере культуры, %</w:t>
            </w:r>
          </w:p>
        </w:tc>
        <w:tc>
          <w:tcPr>
            <w:tcW w:w="1077" w:type="dxa"/>
          </w:tcPr>
          <w:p>
            <w:pPr>
              <w:pStyle w:val="0"/>
              <w:jc w:val="center"/>
            </w:pPr>
            <w:r>
              <w:rPr>
                <w:sz w:val="20"/>
              </w:rPr>
              <w:t xml:space="preserve">78</w:t>
            </w:r>
          </w:p>
        </w:tc>
        <w:tc>
          <w:tcPr>
            <w:tcW w:w="1079" w:type="dxa"/>
          </w:tcPr>
          <w:p>
            <w:pPr>
              <w:pStyle w:val="0"/>
              <w:jc w:val="center"/>
            </w:pPr>
            <w:r>
              <w:rPr>
                <w:sz w:val="20"/>
              </w:rPr>
              <w:t xml:space="preserve">83</w:t>
            </w:r>
          </w:p>
        </w:tc>
        <w:tc>
          <w:tcPr>
            <w:tcW w:w="1134" w:type="dxa"/>
          </w:tcPr>
          <w:p>
            <w:pPr>
              <w:pStyle w:val="0"/>
              <w:jc w:val="center"/>
            </w:pPr>
            <w:r>
              <w:rPr>
                <w:sz w:val="20"/>
              </w:rPr>
              <w:t xml:space="preserve">88</w:t>
            </w:r>
          </w:p>
        </w:tc>
        <w:tc>
          <w:tcPr>
            <w:tcW w:w="1077" w:type="dxa"/>
          </w:tcPr>
          <w:p>
            <w:pPr>
              <w:pStyle w:val="0"/>
              <w:jc w:val="center"/>
            </w:pPr>
            <w:r>
              <w:rPr>
                <w:sz w:val="20"/>
              </w:rPr>
              <w:t xml:space="preserve">90</w:t>
            </w:r>
          </w:p>
        </w:tc>
        <w:tc>
          <w:tcPr>
            <w:tcW w:w="1134" w:type="dxa"/>
          </w:tcPr>
          <w:p>
            <w:pPr>
              <w:pStyle w:val="0"/>
              <w:jc w:val="center"/>
            </w:pPr>
            <w:r>
              <w:rPr>
                <w:sz w:val="20"/>
              </w:rPr>
              <w:t xml:space="preserve">93</w:t>
            </w:r>
          </w:p>
        </w:tc>
        <w:tc>
          <w:tcPr>
            <w:tcW w:w="1077" w:type="dxa"/>
          </w:tcPr>
          <w:p>
            <w:pPr>
              <w:pStyle w:val="0"/>
              <w:jc w:val="center"/>
            </w:pPr>
            <w:r>
              <w:rPr>
                <w:sz w:val="20"/>
              </w:rPr>
              <w:t xml:space="preserve">95</w:t>
            </w:r>
          </w:p>
        </w:tc>
      </w:tr>
      <w:tr>
        <w:tc>
          <w:tcPr>
            <w:tcW w:w="2457" w:type="dxa"/>
          </w:tcPr>
          <w:p>
            <w:pPr>
              <w:pStyle w:val="0"/>
            </w:pPr>
            <w:r>
              <w:rPr>
                <w:sz w:val="20"/>
              </w:rPr>
              <w:t xml:space="preserve">Основное мероприятие 4.1. Обеспечение функций органов местного самоуправления</w:t>
            </w:r>
          </w:p>
        </w:tc>
        <w:tc>
          <w:tcPr>
            <w:tcW w:w="1013" w:type="dxa"/>
          </w:tcPr>
          <w:p>
            <w:pPr>
              <w:pStyle w:val="0"/>
              <w:jc w:val="center"/>
            </w:pPr>
            <w:r>
              <w:rPr>
                <w:sz w:val="20"/>
              </w:rPr>
              <w:t xml:space="preserve">2015 г.</w:t>
            </w:r>
          </w:p>
        </w:tc>
        <w:tc>
          <w:tcPr>
            <w:tcW w:w="992" w:type="dxa"/>
          </w:tcPr>
          <w:p>
            <w:pPr>
              <w:pStyle w:val="0"/>
              <w:jc w:val="center"/>
            </w:pPr>
            <w:r>
              <w:rPr>
                <w:sz w:val="20"/>
              </w:rPr>
              <w:t xml:space="preserve">2020 г.</w:t>
            </w:r>
          </w:p>
        </w:tc>
        <w:tc>
          <w:tcPr>
            <w:tcW w:w="2091" w:type="dxa"/>
          </w:tcPr>
          <w:p>
            <w:pPr>
              <w:pStyle w:val="0"/>
              <w:jc w:val="center"/>
            </w:pPr>
            <w:r>
              <w:rPr>
                <w:sz w:val="20"/>
              </w:rPr>
              <w:t xml:space="preserve">Управление культуры и кинофикации администрации Ракитянского района</w:t>
            </w:r>
          </w:p>
        </w:tc>
        <w:tc>
          <w:tcPr>
            <w:tcW w:w="1474" w:type="dxa"/>
          </w:tcPr>
          <w:p>
            <w:pPr>
              <w:pStyle w:val="0"/>
              <w:jc w:val="center"/>
            </w:pPr>
            <w:r>
              <w:rPr>
                <w:sz w:val="20"/>
              </w:rPr>
              <w:t xml:space="preserve">10854,00</w:t>
            </w:r>
          </w:p>
        </w:tc>
        <w:tc>
          <w:tcPr>
            <w:tcW w:w="2721" w:type="dxa"/>
          </w:tcPr>
          <w:p>
            <w:pPr>
              <w:pStyle w:val="0"/>
            </w:pPr>
            <w:r>
              <w:rPr>
                <w:sz w:val="20"/>
              </w:rPr>
              <w:t xml:space="preserve">Уровень ежегодного достижения показателей муниципальной программы, %</w:t>
            </w:r>
          </w:p>
        </w:tc>
        <w:tc>
          <w:tcPr>
            <w:tcW w:w="1077" w:type="dxa"/>
          </w:tcPr>
          <w:p>
            <w:pPr>
              <w:pStyle w:val="0"/>
              <w:jc w:val="center"/>
            </w:pPr>
            <w:r>
              <w:rPr>
                <w:sz w:val="20"/>
              </w:rPr>
              <w:t xml:space="preserve">100</w:t>
            </w:r>
          </w:p>
        </w:tc>
        <w:tc>
          <w:tcPr>
            <w:tcW w:w="1079" w:type="dxa"/>
          </w:tcPr>
          <w:p>
            <w:pPr>
              <w:pStyle w:val="0"/>
              <w:jc w:val="center"/>
            </w:pPr>
            <w:r>
              <w:rPr>
                <w:sz w:val="20"/>
              </w:rPr>
              <w:t xml:space="preserve">100</w:t>
            </w:r>
          </w:p>
        </w:tc>
        <w:tc>
          <w:tcPr>
            <w:tcW w:w="1134" w:type="dxa"/>
          </w:tcPr>
          <w:p>
            <w:pPr>
              <w:pStyle w:val="0"/>
              <w:jc w:val="center"/>
            </w:pPr>
            <w:r>
              <w:rPr>
                <w:sz w:val="20"/>
              </w:rPr>
              <w:t xml:space="preserve">100</w:t>
            </w:r>
          </w:p>
        </w:tc>
        <w:tc>
          <w:tcPr>
            <w:tcW w:w="1077" w:type="dxa"/>
          </w:tcPr>
          <w:p>
            <w:pPr>
              <w:pStyle w:val="0"/>
              <w:jc w:val="center"/>
            </w:pPr>
            <w:r>
              <w:rPr>
                <w:sz w:val="20"/>
              </w:rPr>
              <w:t xml:space="preserve">100</w:t>
            </w:r>
          </w:p>
        </w:tc>
        <w:tc>
          <w:tcPr>
            <w:tcW w:w="1134" w:type="dxa"/>
          </w:tcPr>
          <w:p>
            <w:pPr>
              <w:pStyle w:val="0"/>
              <w:jc w:val="center"/>
            </w:pPr>
            <w:r>
              <w:rPr>
                <w:sz w:val="20"/>
              </w:rPr>
              <w:t xml:space="preserve">100</w:t>
            </w:r>
          </w:p>
        </w:tc>
        <w:tc>
          <w:tcPr>
            <w:tcW w:w="1077" w:type="dxa"/>
          </w:tcPr>
          <w:p>
            <w:pPr>
              <w:pStyle w:val="0"/>
              <w:jc w:val="center"/>
            </w:pPr>
            <w:r>
              <w:rPr>
                <w:sz w:val="20"/>
              </w:rPr>
              <w:t xml:space="preserve">100</w:t>
            </w:r>
          </w:p>
        </w:tc>
      </w:tr>
      <w:tr>
        <w:tc>
          <w:tcPr>
            <w:tcW w:w="2457" w:type="dxa"/>
          </w:tcPr>
          <w:p>
            <w:pPr>
              <w:pStyle w:val="0"/>
            </w:pPr>
            <w:r>
              <w:rPr>
                <w:sz w:val="20"/>
              </w:rPr>
              <w:t xml:space="preserve">Основное мероприятие 4.2. Обеспечение деятельности муниципальных учреждений</w:t>
            </w:r>
          </w:p>
        </w:tc>
        <w:tc>
          <w:tcPr>
            <w:tcW w:w="1013" w:type="dxa"/>
          </w:tcPr>
          <w:p>
            <w:pPr>
              <w:pStyle w:val="0"/>
              <w:jc w:val="center"/>
            </w:pPr>
            <w:r>
              <w:rPr>
                <w:sz w:val="20"/>
              </w:rPr>
              <w:t xml:space="preserve">2015 г.</w:t>
            </w:r>
          </w:p>
        </w:tc>
        <w:tc>
          <w:tcPr>
            <w:tcW w:w="992" w:type="dxa"/>
          </w:tcPr>
          <w:p>
            <w:pPr>
              <w:pStyle w:val="0"/>
              <w:jc w:val="center"/>
            </w:pPr>
            <w:r>
              <w:rPr>
                <w:sz w:val="20"/>
              </w:rPr>
              <w:t xml:space="preserve">2020 г.</w:t>
            </w:r>
          </w:p>
        </w:tc>
        <w:tc>
          <w:tcPr>
            <w:tcW w:w="2091" w:type="dxa"/>
          </w:tcPr>
          <w:p>
            <w:pPr>
              <w:pStyle w:val="0"/>
              <w:jc w:val="center"/>
            </w:pPr>
            <w:r>
              <w:rPr>
                <w:sz w:val="20"/>
              </w:rPr>
              <w:t xml:space="preserve">Управление культуры и кинофикации администрации Ракитянского района</w:t>
            </w:r>
          </w:p>
        </w:tc>
        <w:tc>
          <w:tcPr>
            <w:tcW w:w="1474" w:type="dxa"/>
          </w:tcPr>
          <w:p>
            <w:pPr>
              <w:pStyle w:val="0"/>
              <w:jc w:val="center"/>
            </w:pPr>
            <w:r>
              <w:rPr>
                <w:sz w:val="20"/>
              </w:rPr>
              <w:t xml:space="preserve">114228,00</w:t>
            </w:r>
          </w:p>
        </w:tc>
        <w:tc>
          <w:tcPr>
            <w:tcW w:w="2721" w:type="dxa"/>
          </w:tcPr>
          <w:p>
            <w:pPr>
              <w:pStyle w:val="0"/>
            </w:pPr>
            <w:r>
              <w:rPr>
                <w:sz w:val="20"/>
              </w:rPr>
              <w:t xml:space="preserve">Объем средств, получаемых из муниципального бюджета, на предоставление социальных выплат работникам муниципальных учреждений культуры, тыс. руб.</w:t>
            </w:r>
          </w:p>
        </w:tc>
        <w:tc>
          <w:tcPr>
            <w:tcW w:w="1077" w:type="dxa"/>
          </w:tcPr>
          <w:p>
            <w:pPr>
              <w:pStyle w:val="0"/>
              <w:jc w:val="center"/>
            </w:pPr>
            <w:r>
              <w:rPr>
                <w:sz w:val="20"/>
              </w:rPr>
              <w:t xml:space="preserve">100</w:t>
            </w:r>
          </w:p>
        </w:tc>
        <w:tc>
          <w:tcPr>
            <w:tcW w:w="1079" w:type="dxa"/>
          </w:tcPr>
          <w:p>
            <w:pPr>
              <w:pStyle w:val="0"/>
              <w:jc w:val="center"/>
            </w:pPr>
            <w:r>
              <w:rPr>
                <w:sz w:val="20"/>
              </w:rPr>
              <w:t xml:space="preserve">100</w:t>
            </w:r>
          </w:p>
        </w:tc>
        <w:tc>
          <w:tcPr>
            <w:tcW w:w="1134" w:type="dxa"/>
          </w:tcPr>
          <w:p>
            <w:pPr>
              <w:pStyle w:val="0"/>
              <w:jc w:val="center"/>
            </w:pPr>
            <w:r>
              <w:rPr>
                <w:sz w:val="20"/>
              </w:rPr>
              <w:t xml:space="preserve">100</w:t>
            </w:r>
          </w:p>
        </w:tc>
        <w:tc>
          <w:tcPr>
            <w:tcW w:w="1077" w:type="dxa"/>
          </w:tcPr>
          <w:p>
            <w:pPr>
              <w:pStyle w:val="0"/>
              <w:jc w:val="center"/>
            </w:pPr>
            <w:r>
              <w:rPr>
                <w:sz w:val="20"/>
              </w:rPr>
              <w:t xml:space="preserve">100</w:t>
            </w:r>
          </w:p>
        </w:tc>
        <w:tc>
          <w:tcPr>
            <w:tcW w:w="1134" w:type="dxa"/>
          </w:tcPr>
          <w:p>
            <w:pPr>
              <w:pStyle w:val="0"/>
              <w:jc w:val="center"/>
            </w:pPr>
            <w:r>
              <w:rPr>
                <w:sz w:val="20"/>
              </w:rPr>
              <w:t xml:space="preserve">100</w:t>
            </w:r>
          </w:p>
        </w:tc>
        <w:tc>
          <w:tcPr>
            <w:tcW w:w="1077" w:type="dxa"/>
          </w:tcPr>
          <w:p>
            <w:pPr>
              <w:pStyle w:val="0"/>
              <w:jc w:val="center"/>
            </w:pPr>
            <w:r>
              <w:rPr>
                <w:sz w:val="20"/>
              </w:rPr>
              <w:t xml:space="preserve">100</w:t>
            </w:r>
          </w:p>
        </w:tc>
      </w:tr>
      <w:tr>
        <w:tc>
          <w:tcPr>
            <w:tcW w:w="2457" w:type="dxa"/>
          </w:tcPr>
          <w:p>
            <w:pPr>
              <w:pStyle w:val="0"/>
            </w:pPr>
            <w:r>
              <w:rPr>
                <w:sz w:val="20"/>
              </w:rPr>
              <w:t xml:space="preserve">Основное мероприятие 4.3. Осуществление мер социальной поддержки работников культуры в сфере развития культуры и искусства района</w:t>
            </w:r>
          </w:p>
        </w:tc>
        <w:tc>
          <w:tcPr>
            <w:tcW w:w="1013" w:type="dxa"/>
          </w:tcPr>
          <w:p>
            <w:pPr>
              <w:pStyle w:val="0"/>
              <w:jc w:val="center"/>
            </w:pPr>
            <w:r>
              <w:rPr>
                <w:sz w:val="20"/>
              </w:rPr>
              <w:t xml:space="preserve">2015 г.</w:t>
            </w:r>
          </w:p>
        </w:tc>
        <w:tc>
          <w:tcPr>
            <w:tcW w:w="992" w:type="dxa"/>
          </w:tcPr>
          <w:p>
            <w:pPr>
              <w:pStyle w:val="0"/>
              <w:jc w:val="center"/>
            </w:pPr>
            <w:r>
              <w:rPr>
                <w:sz w:val="20"/>
              </w:rPr>
              <w:t xml:space="preserve">2020 г.</w:t>
            </w:r>
          </w:p>
        </w:tc>
        <w:tc>
          <w:tcPr>
            <w:tcW w:w="2091" w:type="dxa"/>
          </w:tcPr>
          <w:p>
            <w:pPr>
              <w:pStyle w:val="0"/>
              <w:jc w:val="center"/>
            </w:pPr>
            <w:r>
              <w:rPr>
                <w:sz w:val="20"/>
              </w:rPr>
              <w:t xml:space="preserve">Управление культуры и кинофикации администрации Ракитянского района</w:t>
            </w:r>
          </w:p>
        </w:tc>
        <w:tc>
          <w:tcPr>
            <w:tcW w:w="1474" w:type="dxa"/>
          </w:tcPr>
          <w:p>
            <w:pPr>
              <w:pStyle w:val="0"/>
              <w:jc w:val="center"/>
            </w:pPr>
            <w:r>
              <w:rPr>
                <w:sz w:val="20"/>
              </w:rPr>
              <w:t xml:space="preserve">1716,00</w:t>
            </w:r>
          </w:p>
        </w:tc>
        <w:tc>
          <w:tcPr>
            <w:tcW w:w="2721" w:type="dxa"/>
          </w:tcPr>
          <w:p>
            <w:pPr>
              <w:pStyle w:val="0"/>
            </w:pPr>
            <w:r>
              <w:rPr>
                <w:sz w:val="20"/>
              </w:rPr>
              <w:t xml:space="preserve">Объем средств, получаемых из муниципального бюджета, на предоставление социальных выплат работникам муниципальных учреждений культуры, тыс. руб.</w:t>
            </w:r>
          </w:p>
        </w:tc>
        <w:tc>
          <w:tcPr>
            <w:tcW w:w="1077" w:type="dxa"/>
          </w:tcPr>
          <w:p>
            <w:pPr>
              <w:pStyle w:val="0"/>
              <w:jc w:val="center"/>
            </w:pPr>
            <w:r>
              <w:rPr>
                <w:sz w:val="20"/>
              </w:rPr>
              <w:t xml:space="preserve">100</w:t>
            </w:r>
          </w:p>
        </w:tc>
        <w:tc>
          <w:tcPr>
            <w:tcW w:w="1079" w:type="dxa"/>
          </w:tcPr>
          <w:p>
            <w:pPr>
              <w:pStyle w:val="0"/>
              <w:jc w:val="center"/>
            </w:pPr>
            <w:r>
              <w:rPr>
                <w:sz w:val="20"/>
              </w:rPr>
              <w:t xml:space="preserve">100</w:t>
            </w:r>
          </w:p>
        </w:tc>
        <w:tc>
          <w:tcPr>
            <w:tcW w:w="1134" w:type="dxa"/>
          </w:tcPr>
          <w:p>
            <w:pPr>
              <w:pStyle w:val="0"/>
              <w:jc w:val="center"/>
            </w:pPr>
            <w:r>
              <w:rPr>
                <w:sz w:val="20"/>
              </w:rPr>
              <w:t xml:space="preserve">100</w:t>
            </w:r>
          </w:p>
        </w:tc>
        <w:tc>
          <w:tcPr>
            <w:tcW w:w="1077" w:type="dxa"/>
          </w:tcPr>
          <w:p>
            <w:pPr>
              <w:pStyle w:val="0"/>
              <w:jc w:val="center"/>
            </w:pPr>
            <w:r>
              <w:rPr>
                <w:sz w:val="20"/>
              </w:rPr>
              <w:t xml:space="preserve">100</w:t>
            </w:r>
          </w:p>
        </w:tc>
        <w:tc>
          <w:tcPr>
            <w:tcW w:w="1134" w:type="dxa"/>
          </w:tcPr>
          <w:p>
            <w:pPr>
              <w:pStyle w:val="0"/>
              <w:jc w:val="center"/>
            </w:pPr>
            <w:r>
              <w:rPr>
                <w:sz w:val="20"/>
              </w:rPr>
              <w:t xml:space="preserve">100</w:t>
            </w:r>
          </w:p>
        </w:tc>
        <w:tc>
          <w:tcPr>
            <w:tcW w:w="1077" w:type="dxa"/>
          </w:tcPr>
          <w:p>
            <w:pPr>
              <w:pStyle w:val="0"/>
              <w:jc w:val="center"/>
            </w:pPr>
            <w:r>
              <w:rPr>
                <w:sz w:val="20"/>
              </w:rPr>
              <w:t xml:space="preserve">100</w:t>
            </w:r>
          </w:p>
        </w:tc>
      </w:tr>
    </w:tbl>
    <w:p>
      <w:pPr>
        <w:sectPr>
          <w:headerReference w:type="default" r:id="rId24"/>
          <w:headerReference w:type="first" r:id="rId24"/>
          <w:footerReference w:type="default" r:id="rId25"/>
          <w:footerReference w:type="first" r:id="rId25"/>
          <w:pgSz w:w="16838" w:h="11906" w:orient="landscape"/>
          <w:pgMar w:top="1133" w:right="1440" w:bottom="566" w:left="1440" w:header="0" w:footer="0" w:gutter="0"/>
          <w:titlePg/>
        </w:sectPr>
      </w:pPr>
    </w:p>
    <w:p>
      <w:pPr>
        <w:pStyle w:val="0"/>
        <w:ind w:firstLine="540"/>
        <w:jc w:val="both"/>
      </w:pPr>
      <w:r>
        <w:rPr>
          <w:sz w:val="20"/>
        </w:rPr>
      </w:r>
    </w:p>
    <w:p>
      <w:pPr>
        <w:pStyle w:val="0"/>
        <w:ind w:firstLine="540"/>
        <w:jc w:val="both"/>
      </w:pPr>
      <w:r>
        <w:rPr>
          <w:sz w:val="20"/>
        </w:rPr>
      </w:r>
    </w:p>
    <w:p>
      <w:pPr>
        <w:pStyle w:val="0"/>
      </w:pPr>
      <w:r>
        <w:rPr>
          <w:sz w:val="20"/>
        </w:rPr>
      </w:r>
    </w:p>
    <w:p>
      <w:pPr>
        <w:pStyle w:val="0"/>
      </w:pPr>
      <w:r>
        <w:rPr>
          <w:sz w:val="20"/>
        </w:rPr>
      </w:r>
    </w:p>
    <w:p>
      <w:pPr>
        <w:pStyle w:val="0"/>
        <w:jc w:val="right"/>
      </w:pPr>
      <w:r>
        <w:rPr>
          <w:sz w:val="20"/>
        </w:rPr>
      </w:r>
    </w:p>
    <w:p>
      <w:pPr>
        <w:pStyle w:val="0"/>
        <w:outlineLvl w:val="1"/>
        <w:jc w:val="right"/>
      </w:pPr>
      <w:r>
        <w:rPr>
          <w:sz w:val="20"/>
        </w:rPr>
        <w:t xml:space="preserve">Приложение N 2</w:t>
      </w:r>
    </w:p>
    <w:p>
      <w:pPr>
        <w:pStyle w:val="0"/>
        <w:jc w:val="right"/>
      </w:pPr>
      <w:r>
        <w:rPr>
          <w:sz w:val="20"/>
        </w:rPr>
        <w:t xml:space="preserve">к муниципальной программе</w:t>
      </w:r>
    </w:p>
    <w:p>
      <w:pPr>
        <w:pStyle w:val="0"/>
        <w:jc w:val="right"/>
      </w:pPr>
      <w:r>
        <w:rPr>
          <w:sz w:val="20"/>
        </w:rPr>
        <w:t xml:space="preserve">Ракитянского района "Развитие</w:t>
      </w:r>
    </w:p>
    <w:p>
      <w:pPr>
        <w:pStyle w:val="0"/>
        <w:jc w:val="right"/>
      </w:pPr>
      <w:r>
        <w:rPr>
          <w:sz w:val="20"/>
        </w:rPr>
        <w:t xml:space="preserve">культуры и искусства Ракитянского</w:t>
      </w:r>
    </w:p>
    <w:p>
      <w:pPr>
        <w:pStyle w:val="0"/>
        <w:jc w:val="right"/>
      </w:pPr>
      <w:r>
        <w:rPr>
          <w:sz w:val="20"/>
        </w:rPr>
        <w:t xml:space="preserve">района на 2015 - 2020 годы"</w:t>
      </w:r>
    </w:p>
    <w:p>
      <w:pPr>
        <w:pStyle w:val="0"/>
        <w:jc w:val="center"/>
      </w:pPr>
      <w:r>
        <w:rPr>
          <w:sz w:val="20"/>
        </w:rPr>
      </w:r>
    </w:p>
    <w:bookmarkStart w:id="1422" w:name="P1422"/>
    <w:bookmarkEnd w:id="1422"/>
    <w:p>
      <w:pPr>
        <w:pStyle w:val="0"/>
        <w:jc w:val="center"/>
      </w:pPr>
      <w:r>
        <w:rPr>
          <w:sz w:val="20"/>
        </w:rPr>
        <w:t xml:space="preserve">Основные меры правового регулирования</w:t>
      </w:r>
    </w:p>
    <w:p>
      <w:pPr>
        <w:pStyle w:val="0"/>
        <w:jc w:val="center"/>
      </w:pPr>
      <w:r>
        <w:rPr>
          <w:sz w:val="20"/>
        </w:rPr>
        <w:t xml:space="preserve">в сфере реализации программы</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2551"/>
        <w:gridCol w:w="2835"/>
        <w:gridCol w:w="2268"/>
        <w:gridCol w:w="1361"/>
      </w:tblGrid>
      <w:tr>
        <w:tc>
          <w:tcPr>
            <w:tcW w:w="567" w:type="dxa"/>
          </w:tcPr>
          <w:p>
            <w:pPr>
              <w:pStyle w:val="0"/>
              <w:jc w:val="center"/>
            </w:pPr>
            <w:r>
              <w:rPr>
                <w:sz w:val="20"/>
              </w:rPr>
              <w:t xml:space="preserve">N п/п</w:t>
            </w:r>
          </w:p>
        </w:tc>
        <w:tc>
          <w:tcPr>
            <w:tcW w:w="2551" w:type="dxa"/>
          </w:tcPr>
          <w:p>
            <w:pPr>
              <w:pStyle w:val="0"/>
              <w:jc w:val="center"/>
            </w:pPr>
            <w:r>
              <w:rPr>
                <w:sz w:val="20"/>
              </w:rPr>
              <w:t xml:space="preserve">Вид нормативного правового акта</w:t>
            </w:r>
          </w:p>
        </w:tc>
        <w:tc>
          <w:tcPr>
            <w:tcW w:w="2835" w:type="dxa"/>
          </w:tcPr>
          <w:p>
            <w:pPr>
              <w:pStyle w:val="0"/>
              <w:jc w:val="center"/>
            </w:pPr>
            <w:r>
              <w:rPr>
                <w:sz w:val="20"/>
              </w:rPr>
              <w:t xml:space="preserve">Основные положения нормативного правового акта</w:t>
            </w:r>
          </w:p>
        </w:tc>
        <w:tc>
          <w:tcPr>
            <w:tcW w:w="2268" w:type="dxa"/>
          </w:tcPr>
          <w:p>
            <w:pPr>
              <w:pStyle w:val="0"/>
              <w:jc w:val="center"/>
            </w:pPr>
            <w:r>
              <w:rPr>
                <w:sz w:val="20"/>
              </w:rPr>
              <w:t xml:space="preserve">Ответственный исполнитель, соисполнители, участники</w:t>
            </w:r>
          </w:p>
        </w:tc>
        <w:tc>
          <w:tcPr>
            <w:tcW w:w="1361" w:type="dxa"/>
          </w:tcPr>
          <w:p>
            <w:pPr>
              <w:pStyle w:val="0"/>
              <w:jc w:val="center"/>
            </w:pPr>
            <w:r>
              <w:rPr>
                <w:sz w:val="20"/>
              </w:rPr>
              <w:t xml:space="preserve">Сроки принятия</w:t>
            </w:r>
          </w:p>
        </w:tc>
      </w:tr>
      <w:tr>
        <w:tc>
          <w:tcPr>
            <w:tcW w:w="567" w:type="dxa"/>
          </w:tcPr>
          <w:p>
            <w:pPr>
              <w:pStyle w:val="0"/>
              <w:jc w:val="center"/>
            </w:pPr>
            <w:r>
              <w:rPr>
                <w:sz w:val="20"/>
              </w:rPr>
              <w:t xml:space="preserve">1</w:t>
            </w:r>
          </w:p>
        </w:tc>
        <w:tc>
          <w:tcPr>
            <w:tcW w:w="2551" w:type="dxa"/>
          </w:tcPr>
          <w:p>
            <w:pPr>
              <w:pStyle w:val="0"/>
              <w:jc w:val="center"/>
            </w:pPr>
            <w:r>
              <w:rPr>
                <w:sz w:val="20"/>
              </w:rPr>
              <w:t xml:space="preserve">2</w:t>
            </w:r>
          </w:p>
        </w:tc>
        <w:tc>
          <w:tcPr>
            <w:tcW w:w="2835" w:type="dxa"/>
          </w:tcPr>
          <w:p>
            <w:pPr>
              <w:pStyle w:val="0"/>
              <w:jc w:val="center"/>
            </w:pPr>
            <w:r>
              <w:rPr>
                <w:sz w:val="20"/>
              </w:rPr>
              <w:t xml:space="preserve">3</w:t>
            </w:r>
          </w:p>
        </w:tc>
        <w:tc>
          <w:tcPr>
            <w:tcW w:w="2268" w:type="dxa"/>
          </w:tcPr>
          <w:p>
            <w:pPr>
              <w:pStyle w:val="0"/>
              <w:jc w:val="center"/>
            </w:pPr>
            <w:r>
              <w:rPr>
                <w:sz w:val="20"/>
              </w:rPr>
              <w:t xml:space="preserve">4</w:t>
            </w:r>
          </w:p>
        </w:tc>
        <w:tc>
          <w:tcPr>
            <w:tcW w:w="1361" w:type="dxa"/>
          </w:tcPr>
          <w:p>
            <w:pPr>
              <w:pStyle w:val="0"/>
              <w:jc w:val="center"/>
            </w:pPr>
            <w:r>
              <w:rPr>
                <w:sz w:val="20"/>
              </w:rPr>
              <w:t xml:space="preserve">5</w:t>
            </w:r>
          </w:p>
        </w:tc>
      </w:tr>
      <w:tr>
        <w:tc>
          <w:tcPr>
            <w:gridSpan w:val="5"/>
            <w:tcW w:w="9582" w:type="dxa"/>
          </w:tcPr>
          <w:p>
            <w:pPr>
              <w:pStyle w:val="0"/>
              <w:outlineLvl w:val="2"/>
            </w:pPr>
            <w:hyperlink w:history="0" w:anchor="P241" w:tooltip="Паспорт">
              <w:r>
                <w:rPr>
                  <w:sz w:val="20"/>
                  <w:color w:val="0000ff"/>
                </w:rPr>
                <w:t xml:space="preserve">Подпрограмма 1</w:t>
              </w:r>
            </w:hyperlink>
            <w:r>
              <w:rPr>
                <w:sz w:val="20"/>
              </w:rPr>
              <w:t xml:space="preserve"> "Культурно-досуговая деятельность и народное творчество"</w:t>
            </w:r>
          </w:p>
        </w:tc>
      </w:tr>
      <w:tr>
        <w:tc>
          <w:tcPr>
            <w:gridSpan w:val="5"/>
            <w:tcW w:w="9582" w:type="dxa"/>
          </w:tcPr>
          <w:p>
            <w:pPr>
              <w:pStyle w:val="0"/>
              <w:outlineLvl w:val="3"/>
            </w:pPr>
            <w:r>
              <w:rPr>
                <w:sz w:val="20"/>
              </w:rPr>
              <w:t xml:space="preserve">Основное мероприятие 1.1. Обеспечение деятельности (оказание услуг) муниципальных учреждений культуры</w:t>
            </w:r>
          </w:p>
        </w:tc>
      </w:tr>
      <w:tr>
        <w:tc>
          <w:tcPr>
            <w:tcW w:w="567" w:type="dxa"/>
          </w:tcPr>
          <w:p>
            <w:pPr>
              <w:pStyle w:val="0"/>
              <w:jc w:val="center"/>
            </w:pPr>
            <w:r>
              <w:rPr>
                <w:sz w:val="20"/>
              </w:rPr>
              <w:t xml:space="preserve">1</w:t>
            </w:r>
          </w:p>
        </w:tc>
        <w:tc>
          <w:tcPr>
            <w:tcW w:w="2551" w:type="dxa"/>
          </w:tcPr>
          <w:p>
            <w:pPr>
              <w:pStyle w:val="0"/>
            </w:pPr>
            <w:hyperlink w:history="0" r:id="rId26" w:tooltip="Постановление администрации Ракитянского района Белгородской обл. от 11.06.2013 N 82 (ред. от 30.03.2017) &quot;Об утверждении административных регламентов предоставления муниципальных услуг&quot; (вместе с &quot;Административным регламентом предоставления муниципальной услуги &quot;Предоставление музейных услуг на территории муниципального района &quot;Ракитянский район&quot;, &quot;Административным регламентом предоставления муниципальной услуги &quot;Поддержка традиционного художественного творчества на территории муниципального района &quot;Ракитя {КонсультантПлюс}">
              <w:r>
                <w:rPr>
                  <w:sz w:val="20"/>
                  <w:color w:val="0000ff"/>
                </w:rPr>
                <w:t xml:space="preserve">Постановление</w:t>
              </w:r>
            </w:hyperlink>
            <w:r>
              <w:rPr>
                <w:sz w:val="20"/>
              </w:rPr>
              <w:t xml:space="preserve"> администрации Ракитянского района Белгородской области "Об утверждении административных регламентов предоставления муниципальных услуг" N 82 от 11 июня 2013 г.</w:t>
            </w:r>
          </w:p>
        </w:tc>
        <w:tc>
          <w:tcPr>
            <w:tcW w:w="2835" w:type="dxa"/>
          </w:tcPr>
          <w:p>
            <w:pPr>
              <w:pStyle w:val="0"/>
            </w:pPr>
            <w:r>
              <w:rPr>
                <w:sz w:val="20"/>
              </w:rPr>
              <w:t xml:space="preserve">Постановлением утверждены регламенты предоставления муниципальных услуг "Поддержка традиционного художественного творчества на территории муниципального района "Ракитянский район",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 на территории муниципального района "Ракитянский район"</w:t>
            </w:r>
          </w:p>
        </w:tc>
        <w:tc>
          <w:tcPr>
            <w:tcW w:w="2268" w:type="dxa"/>
          </w:tcPr>
          <w:p>
            <w:pPr>
              <w:pStyle w:val="0"/>
              <w:jc w:val="center"/>
            </w:pPr>
            <w:r>
              <w:rPr>
                <w:sz w:val="20"/>
              </w:rPr>
              <w:t xml:space="preserve">Органы местного самоуправления</w:t>
            </w:r>
          </w:p>
        </w:tc>
        <w:tc>
          <w:tcPr>
            <w:tcW w:w="1361" w:type="dxa"/>
          </w:tcPr>
          <w:p>
            <w:pPr>
              <w:pStyle w:val="0"/>
              <w:jc w:val="center"/>
            </w:pPr>
            <w:r>
              <w:rPr>
                <w:sz w:val="20"/>
              </w:rPr>
              <w:t xml:space="preserve">от 11 июня 2013 г.</w:t>
            </w:r>
          </w:p>
        </w:tc>
      </w:tr>
      <w:tr>
        <w:tc>
          <w:tcPr>
            <w:gridSpan w:val="5"/>
            <w:tcW w:w="9582" w:type="dxa"/>
          </w:tcPr>
          <w:p>
            <w:pPr>
              <w:pStyle w:val="0"/>
              <w:outlineLvl w:val="2"/>
            </w:pPr>
            <w:hyperlink w:history="0" w:anchor="P748" w:tooltip="Паспорт">
              <w:r>
                <w:rPr>
                  <w:sz w:val="20"/>
                  <w:color w:val="0000ff"/>
                </w:rPr>
                <w:t xml:space="preserve">Подпрограмма 2</w:t>
              </w:r>
            </w:hyperlink>
            <w:r>
              <w:rPr>
                <w:sz w:val="20"/>
              </w:rPr>
              <w:t xml:space="preserve"> "Развитие библиотечного дела"</w:t>
            </w:r>
          </w:p>
        </w:tc>
      </w:tr>
      <w:tr>
        <w:tc>
          <w:tcPr>
            <w:gridSpan w:val="5"/>
            <w:tcW w:w="9582" w:type="dxa"/>
          </w:tcPr>
          <w:p>
            <w:pPr>
              <w:pStyle w:val="0"/>
              <w:outlineLvl w:val="3"/>
            </w:pPr>
            <w:r>
              <w:rPr>
                <w:sz w:val="20"/>
              </w:rPr>
              <w:t xml:space="preserve">Основное мероприятие 2.1. Обеспечение деятельности (оказание услуг) муниципальных библиотек</w:t>
            </w:r>
          </w:p>
        </w:tc>
      </w:tr>
      <w:tr>
        <w:tc>
          <w:tcPr>
            <w:tcW w:w="567" w:type="dxa"/>
          </w:tcPr>
          <w:p>
            <w:pPr>
              <w:pStyle w:val="0"/>
              <w:jc w:val="center"/>
            </w:pPr>
            <w:r>
              <w:rPr>
                <w:sz w:val="20"/>
              </w:rPr>
              <w:t xml:space="preserve">2</w:t>
            </w:r>
          </w:p>
        </w:tc>
        <w:tc>
          <w:tcPr>
            <w:tcW w:w="2551" w:type="dxa"/>
          </w:tcPr>
          <w:p>
            <w:pPr>
              <w:pStyle w:val="0"/>
            </w:pPr>
            <w:hyperlink w:history="0" r:id="rId27" w:tooltip="Постановление администрации Ракитянского района Белгородской обл. от 11.06.2013 N 82 (ред. от 30.03.2017) &quot;Об утверждении административных регламентов предоставления муниципальных услуг&quot; (вместе с &quot;Административным регламентом предоставления муниципальной услуги &quot;Предоставление музейных услуг на территории муниципального района &quot;Ракитянский район&quot;, &quot;Административным регламентом предоставления муниципальной услуги &quot;Поддержка традиционного художественного творчества на территории муниципального района &quot;Ракитя {КонсультантПлюс}">
              <w:r>
                <w:rPr>
                  <w:sz w:val="20"/>
                  <w:color w:val="0000ff"/>
                </w:rPr>
                <w:t xml:space="preserve">Постановление</w:t>
              </w:r>
            </w:hyperlink>
            <w:r>
              <w:rPr>
                <w:sz w:val="20"/>
              </w:rPr>
              <w:t xml:space="preserve"> администрации Ракитянского района Белгородской области "Об утверждении административных регламентов предоставления муниципальных услуг" N 82 от 11 июня 2013 г.</w:t>
            </w:r>
          </w:p>
        </w:tc>
        <w:tc>
          <w:tcPr>
            <w:tcW w:w="2835" w:type="dxa"/>
          </w:tcPr>
          <w:p>
            <w:pPr>
              <w:pStyle w:val="0"/>
            </w:pPr>
            <w:r>
              <w:rPr>
                <w:sz w:val="20"/>
              </w:rPr>
              <w:t xml:space="preserve">Постановлением утверждены регламенты предоставления муниципальных услуг "Предоставление доступа к справочно-поисковому аппарату библиотек, базам данных" на территории муниципального района "Ракитянский район", "Предоставление доступа к оцифрованным изданиям, хранящимся в библиотеках, в том числе к фонду редких изданий, с учетом требований законодательства Российской Федерации об авторских и смежных правах" на территории муниципального образования "Ракитянский район"</w:t>
            </w:r>
          </w:p>
        </w:tc>
        <w:tc>
          <w:tcPr>
            <w:tcW w:w="2268" w:type="dxa"/>
          </w:tcPr>
          <w:p>
            <w:pPr>
              <w:pStyle w:val="0"/>
              <w:jc w:val="center"/>
            </w:pPr>
            <w:r>
              <w:rPr>
                <w:sz w:val="20"/>
              </w:rPr>
              <w:t xml:space="preserve">Органы местного самоуправления</w:t>
            </w:r>
          </w:p>
        </w:tc>
        <w:tc>
          <w:tcPr>
            <w:tcW w:w="1361" w:type="dxa"/>
          </w:tcPr>
          <w:p>
            <w:pPr>
              <w:pStyle w:val="0"/>
              <w:jc w:val="center"/>
            </w:pPr>
            <w:r>
              <w:rPr>
                <w:sz w:val="20"/>
              </w:rPr>
              <w:t xml:space="preserve">от 11 июня 2013 г.</w:t>
            </w:r>
          </w:p>
        </w:tc>
      </w:tr>
      <w:tr>
        <w:tc>
          <w:tcPr>
            <w:gridSpan w:val="5"/>
            <w:tcW w:w="9582" w:type="dxa"/>
          </w:tcPr>
          <w:p>
            <w:pPr>
              <w:pStyle w:val="0"/>
              <w:outlineLvl w:val="2"/>
            </w:pPr>
            <w:hyperlink w:history="0" w:anchor="P894" w:tooltip="Паспорт">
              <w:r>
                <w:rPr>
                  <w:sz w:val="20"/>
                  <w:color w:val="0000ff"/>
                </w:rPr>
                <w:t xml:space="preserve">Подпрограмма 3</w:t>
              </w:r>
            </w:hyperlink>
            <w:r>
              <w:rPr>
                <w:sz w:val="20"/>
              </w:rPr>
              <w:t xml:space="preserve"> "Развитие музейного дела"</w:t>
            </w:r>
          </w:p>
        </w:tc>
      </w:tr>
      <w:tr>
        <w:tc>
          <w:tcPr>
            <w:gridSpan w:val="5"/>
            <w:tcW w:w="9582" w:type="dxa"/>
          </w:tcPr>
          <w:p>
            <w:pPr>
              <w:pStyle w:val="0"/>
              <w:outlineLvl w:val="3"/>
            </w:pPr>
            <w:r>
              <w:rPr>
                <w:sz w:val="20"/>
              </w:rPr>
              <w:t xml:space="preserve">Основное мероприятие 3.1. Обеспечение деятельности (оказание услуг) МУК "Ракитянский краеведческий музей"</w:t>
            </w:r>
          </w:p>
        </w:tc>
      </w:tr>
      <w:tr>
        <w:tc>
          <w:tcPr>
            <w:tcW w:w="567" w:type="dxa"/>
          </w:tcPr>
          <w:p>
            <w:pPr>
              <w:pStyle w:val="0"/>
              <w:jc w:val="center"/>
            </w:pPr>
            <w:r>
              <w:rPr>
                <w:sz w:val="20"/>
              </w:rPr>
              <w:t xml:space="preserve">3</w:t>
            </w:r>
          </w:p>
        </w:tc>
        <w:tc>
          <w:tcPr>
            <w:tcW w:w="2551" w:type="dxa"/>
          </w:tcPr>
          <w:p>
            <w:pPr>
              <w:pStyle w:val="0"/>
            </w:pPr>
            <w:hyperlink w:history="0" r:id="rId28" w:tooltip="Постановление администрации Ракитянского района Белгородской обл. от 11.06.2013 N 82 (ред. от 30.03.2017) &quot;Об утверждении административных регламентов предоставления муниципальных услуг&quot; (вместе с &quot;Административным регламентом предоставления муниципальной услуги &quot;Предоставление музейных услуг на территории муниципального района &quot;Ракитянский район&quot;, &quot;Административным регламентом предоставления муниципальной услуги &quot;Поддержка традиционного художественного творчества на территории муниципального района &quot;Ракитя {КонсультантПлюс}">
              <w:r>
                <w:rPr>
                  <w:sz w:val="20"/>
                  <w:color w:val="0000ff"/>
                </w:rPr>
                <w:t xml:space="preserve">Постановление</w:t>
              </w:r>
            </w:hyperlink>
            <w:r>
              <w:rPr>
                <w:sz w:val="20"/>
              </w:rPr>
              <w:t xml:space="preserve"> администрации Ракитянского района Белгородской области "Об утверждении административных регламентов предоставления муниципальных услуг" N 82 от 11 июня 2013 г.</w:t>
            </w:r>
          </w:p>
        </w:tc>
        <w:tc>
          <w:tcPr>
            <w:tcW w:w="2835" w:type="dxa"/>
          </w:tcPr>
          <w:p>
            <w:pPr>
              <w:pStyle w:val="0"/>
            </w:pPr>
            <w:r>
              <w:rPr>
                <w:sz w:val="20"/>
              </w:rPr>
              <w:t xml:space="preserve">Постановлением утверждены регламенты предоставления муниципальных услуг "Предоставление музейных услуг на территории муниципального района "Ракитянский район", "Предоставление информации об объектах культурного наследия регионального или местного значения, находящихся на территории муниципального района "Ракитянский район" и включенных в единый государственный реестр объектов культурного наследия "Памятников истории и культуры народов Российской Федерации на территории муниципального района "Ракитянский район"</w:t>
            </w:r>
          </w:p>
        </w:tc>
        <w:tc>
          <w:tcPr>
            <w:tcW w:w="2268" w:type="dxa"/>
          </w:tcPr>
          <w:p>
            <w:pPr>
              <w:pStyle w:val="0"/>
              <w:jc w:val="center"/>
            </w:pPr>
            <w:r>
              <w:rPr>
                <w:sz w:val="20"/>
              </w:rPr>
              <w:t xml:space="preserve">Органы местного самоуправления</w:t>
            </w:r>
          </w:p>
        </w:tc>
        <w:tc>
          <w:tcPr>
            <w:tcW w:w="1361" w:type="dxa"/>
          </w:tcPr>
          <w:p>
            <w:pPr>
              <w:pStyle w:val="0"/>
              <w:jc w:val="center"/>
            </w:pPr>
            <w:r>
              <w:rPr>
                <w:sz w:val="20"/>
              </w:rPr>
              <w:t xml:space="preserve">от 11 июня 2013 г.</w:t>
            </w:r>
          </w:p>
        </w:tc>
      </w:tr>
      <w:tr>
        <w:tc>
          <w:tcPr>
            <w:tcW w:w="567" w:type="dxa"/>
          </w:tcPr>
          <w:p>
            <w:pPr>
              <w:pStyle w:val="0"/>
              <w:jc w:val="center"/>
            </w:pPr>
            <w:r>
              <w:rPr>
                <w:sz w:val="20"/>
              </w:rPr>
              <w:t xml:space="preserve">4</w:t>
            </w:r>
          </w:p>
        </w:tc>
        <w:tc>
          <w:tcPr>
            <w:tcW w:w="2551" w:type="dxa"/>
          </w:tcPr>
          <w:p>
            <w:pPr>
              <w:pStyle w:val="0"/>
            </w:pPr>
            <w:r>
              <w:rPr>
                <w:sz w:val="20"/>
              </w:rPr>
              <w:t xml:space="preserve">Постановление администрации Ракитянского района Белгородской области "Об утверждении Плана мероприятий ("дорожная карта") "Изменения, направленные на повышение эффективности сферы культуры Ракитянского района (2013 - 2018 годы)" N 90 от 18 июня 2013 г.</w:t>
            </w:r>
          </w:p>
        </w:tc>
        <w:tc>
          <w:tcPr>
            <w:tcW w:w="2835" w:type="dxa"/>
          </w:tcPr>
          <w:p>
            <w:pPr>
              <w:pStyle w:val="0"/>
            </w:pPr>
            <w:r>
              <w:rPr>
                <w:sz w:val="20"/>
              </w:rPr>
              <w:t xml:space="preserve">Разработка (изменение) плана мероприятий ("дорожная карта"), направленного на повышение эффективности сферы культуры Ракитянского района</w:t>
            </w:r>
          </w:p>
        </w:tc>
        <w:tc>
          <w:tcPr>
            <w:tcW w:w="2268" w:type="dxa"/>
          </w:tcPr>
          <w:p>
            <w:pPr>
              <w:pStyle w:val="0"/>
              <w:jc w:val="center"/>
            </w:pPr>
            <w:r>
              <w:rPr>
                <w:sz w:val="20"/>
              </w:rPr>
              <w:t xml:space="preserve">Органы местного самоуправления</w:t>
            </w:r>
          </w:p>
        </w:tc>
        <w:tc>
          <w:tcPr>
            <w:tcW w:w="1361" w:type="dxa"/>
          </w:tcPr>
          <w:p>
            <w:pPr>
              <w:pStyle w:val="0"/>
              <w:jc w:val="center"/>
            </w:pPr>
            <w:r>
              <w:rPr>
                <w:sz w:val="20"/>
              </w:rPr>
              <w:t xml:space="preserve">от 18 июня 2013 г.</w:t>
            </w:r>
          </w:p>
        </w:tc>
      </w:tr>
    </w:tbl>
    <w:p>
      <w:pPr>
        <w:pStyle w:val="0"/>
      </w:pPr>
      <w:r>
        <w:rPr>
          <w:sz w:val="20"/>
        </w:rPr>
      </w:r>
    </w:p>
    <w:p>
      <w:pPr>
        <w:pStyle w:val="0"/>
      </w:pPr>
      <w:r>
        <w:rPr>
          <w:sz w:val="20"/>
        </w:rPr>
      </w:r>
    </w:p>
    <w:p>
      <w:pPr>
        <w:pStyle w:val="0"/>
      </w:pPr>
      <w:r>
        <w:rPr>
          <w:sz w:val="20"/>
        </w:rPr>
      </w:r>
    </w:p>
    <w:p>
      <w:pPr>
        <w:pStyle w:val="0"/>
        <w:jc w:val="center"/>
      </w:pPr>
      <w:r>
        <w:rPr>
          <w:sz w:val="20"/>
        </w:rPr>
      </w:r>
    </w:p>
    <w:p>
      <w:pPr>
        <w:pStyle w:val="0"/>
        <w:jc w:val="center"/>
      </w:pPr>
      <w:r>
        <w:rPr>
          <w:sz w:val="20"/>
        </w:rPr>
      </w:r>
    </w:p>
    <w:p>
      <w:pPr>
        <w:pStyle w:val="0"/>
        <w:outlineLvl w:val="1"/>
        <w:jc w:val="right"/>
      </w:pPr>
      <w:r>
        <w:rPr>
          <w:sz w:val="20"/>
        </w:rPr>
        <w:t xml:space="preserve">Приложение N 3</w:t>
      </w:r>
    </w:p>
    <w:p>
      <w:pPr>
        <w:pStyle w:val="0"/>
        <w:jc w:val="right"/>
      </w:pPr>
      <w:r>
        <w:rPr>
          <w:sz w:val="20"/>
        </w:rPr>
        <w:t xml:space="preserve">к муниципальной программе</w:t>
      </w:r>
    </w:p>
    <w:p>
      <w:pPr>
        <w:pStyle w:val="0"/>
        <w:jc w:val="right"/>
      </w:pPr>
      <w:r>
        <w:rPr>
          <w:sz w:val="20"/>
        </w:rPr>
        <w:t xml:space="preserve">Ракитянского района "Развитие</w:t>
      </w:r>
    </w:p>
    <w:p>
      <w:pPr>
        <w:pStyle w:val="0"/>
        <w:jc w:val="right"/>
      </w:pPr>
      <w:r>
        <w:rPr>
          <w:sz w:val="20"/>
        </w:rPr>
        <w:t xml:space="preserve">культуры и искусства Ракитянского</w:t>
      </w:r>
    </w:p>
    <w:p>
      <w:pPr>
        <w:pStyle w:val="0"/>
        <w:jc w:val="right"/>
      </w:pPr>
      <w:r>
        <w:rPr>
          <w:sz w:val="20"/>
        </w:rPr>
        <w:t xml:space="preserve">района на 2015 - 2020 годы"</w:t>
      </w:r>
    </w:p>
    <w:p>
      <w:pPr>
        <w:pStyle w:val="0"/>
        <w:jc w:val="right"/>
      </w:pPr>
      <w:r>
        <w:rPr>
          <w:sz w:val="20"/>
        </w:rPr>
      </w:r>
    </w:p>
    <w:bookmarkStart w:id="1472" w:name="P1472"/>
    <w:bookmarkEnd w:id="1472"/>
    <w:p>
      <w:pPr>
        <w:pStyle w:val="0"/>
        <w:jc w:val="center"/>
      </w:pPr>
      <w:r>
        <w:rPr>
          <w:sz w:val="20"/>
        </w:rPr>
        <w:t xml:space="preserve">Ресурсное обеспечение и прогнозная (справочная) оценка</w:t>
      </w:r>
    </w:p>
    <w:p>
      <w:pPr>
        <w:pStyle w:val="0"/>
        <w:jc w:val="center"/>
      </w:pPr>
      <w:r>
        <w:rPr>
          <w:sz w:val="20"/>
        </w:rPr>
        <w:t xml:space="preserve">расходов на реализацию мероприятий муниципальной программы</w:t>
      </w:r>
    </w:p>
    <w:p>
      <w:pPr>
        <w:pStyle w:val="0"/>
        <w:jc w:val="center"/>
      </w:pPr>
      <w:r>
        <w:rPr>
          <w:sz w:val="20"/>
        </w:rPr>
        <w:t xml:space="preserve">района из различных источников финансирования</w:t>
      </w:r>
    </w:p>
    <w:p>
      <w:pPr>
        <w:pStyle w:val="0"/>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098"/>
        <w:gridCol w:w="2098"/>
        <w:gridCol w:w="2381"/>
        <w:gridCol w:w="964"/>
        <w:gridCol w:w="964"/>
        <w:gridCol w:w="964"/>
        <w:gridCol w:w="1020"/>
        <w:gridCol w:w="1020"/>
        <w:gridCol w:w="964"/>
      </w:tblGrid>
      <w:tr>
        <w:tc>
          <w:tcPr>
            <w:tcW w:w="2098" w:type="dxa"/>
            <w:vMerge w:val="restart"/>
          </w:tcPr>
          <w:p>
            <w:pPr>
              <w:pStyle w:val="0"/>
              <w:jc w:val="center"/>
            </w:pPr>
            <w:r>
              <w:rPr>
                <w:sz w:val="20"/>
              </w:rPr>
              <w:t xml:space="preserve">Статус</w:t>
            </w:r>
          </w:p>
        </w:tc>
        <w:tc>
          <w:tcPr>
            <w:tcW w:w="2098" w:type="dxa"/>
            <w:vMerge w:val="restart"/>
          </w:tcPr>
          <w:p>
            <w:pPr>
              <w:pStyle w:val="0"/>
              <w:jc w:val="center"/>
            </w:pPr>
            <w:r>
              <w:rPr>
                <w:sz w:val="20"/>
              </w:rPr>
              <w:t xml:space="preserve">Наименование государственной программы, подпрограммы, основные мероприятия</w:t>
            </w:r>
          </w:p>
        </w:tc>
        <w:tc>
          <w:tcPr>
            <w:tcW w:w="2381" w:type="dxa"/>
            <w:vMerge w:val="restart"/>
          </w:tcPr>
          <w:p>
            <w:pPr>
              <w:pStyle w:val="0"/>
              <w:jc w:val="center"/>
            </w:pPr>
            <w:r>
              <w:rPr>
                <w:sz w:val="20"/>
              </w:rPr>
              <w:t xml:space="preserve">Объем финансирования, источники финансирования</w:t>
            </w:r>
          </w:p>
        </w:tc>
        <w:tc>
          <w:tcPr>
            <w:gridSpan w:val="6"/>
            <w:tcW w:w="5896" w:type="dxa"/>
          </w:tcPr>
          <w:p>
            <w:pPr>
              <w:pStyle w:val="0"/>
              <w:jc w:val="center"/>
            </w:pPr>
            <w:r>
              <w:rPr>
                <w:sz w:val="20"/>
              </w:rPr>
              <w:t xml:space="preserve">Оценка расходов (тыс. рублей)</w:t>
            </w:r>
          </w:p>
        </w:tc>
      </w:tr>
      <w:tr>
        <w:tc>
          <w:tcPr>
            <w:vMerge w:val="continue"/>
          </w:tcPr>
          <w:p/>
        </w:tc>
        <w:tc>
          <w:tcPr>
            <w:vMerge w:val="continue"/>
          </w:tcPr>
          <w:p/>
        </w:tc>
        <w:tc>
          <w:tcPr>
            <w:vMerge w:val="continue"/>
          </w:tcPr>
          <w:p/>
        </w:tc>
        <w:tc>
          <w:tcPr>
            <w:tcW w:w="964" w:type="dxa"/>
          </w:tcPr>
          <w:p>
            <w:pPr>
              <w:pStyle w:val="0"/>
              <w:jc w:val="center"/>
            </w:pPr>
            <w:r>
              <w:rPr>
                <w:sz w:val="20"/>
              </w:rPr>
              <w:t xml:space="preserve">2015 г.</w:t>
            </w:r>
          </w:p>
        </w:tc>
        <w:tc>
          <w:tcPr>
            <w:tcW w:w="964" w:type="dxa"/>
          </w:tcPr>
          <w:p>
            <w:pPr>
              <w:pStyle w:val="0"/>
              <w:jc w:val="center"/>
            </w:pPr>
            <w:r>
              <w:rPr>
                <w:sz w:val="20"/>
              </w:rPr>
              <w:t xml:space="preserve">2016 г.</w:t>
            </w:r>
          </w:p>
        </w:tc>
        <w:tc>
          <w:tcPr>
            <w:tcW w:w="964" w:type="dxa"/>
          </w:tcPr>
          <w:p>
            <w:pPr>
              <w:pStyle w:val="0"/>
              <w:jc w:val="center"/>
            </w:pPr>
            <w:r>
              <w:rPr>
                <w:sz w:val="20"/>
              </w:rPr>
              <w:t xml:space="preserve">2017 г.</w:t>
            </w:r>
          </w:p>
        </w:tc>
        <w:tc>
          <w:tcPr>
            <w:tcW w:w="1020" w:type="dxa"/>
          </w:tcPr>
          <w:p>
            <w:pPr>
              <w:pStyle w:val="0"/>
              <w:jc w:val="center"/>
            </w:pPr>
            <w:r>
              <w:rPr>
                <w:sz w:val="20"/>
              </w:rPr>
              <w:t xml:space="preserve">2018 г.</w:t>
            </w:r>
          </w:p>
        </w:tc>
        <w:tc>
          <w:tcPr>
            <w:tcW w:w="1020" w:type="dxa"/>
          </w:tcPr>
          <w:p>
            <w:pPr>
              <w:pStyle w:val="0"/>
              <w:jc w:val="center"/>
            </w:pPr>
            <w:r>
              <w:rPr>
                <w:sz w:val="20"/>
              </w:rPr>
              <w:t xml:space="preserve">2019 г.</w:t>
            </w:r>
          </w:p>
        </w:tc>
        <w:tc>
          <w:tcPr>
            <w:tcW w:w="964" w:type="dxa"/>
          </w:tcPr>
          <w:p>
            <w:pPr>
              <w:pStyle w:val="0"/>
              <w:jc w:val="center"/>
            </w:pPr>
            <w:r>
              <w:rPr>
                <w:sz w:val="20"/>
              </w:rPr>
              <w:t xml:space="preserve">2020 г.</w:t>
            </w:r>
          </w:p>
        </w:tc>
      </w:tr>
      <w:tr>
        <w:tblPrEx>
          <w:tblBorders>
            <w:insideH w:val="nil"/>
          </w:tblBorders>
        </w:tblPrEx>
        <w:tc>
          <w:tcPr>
            <w:gridSpan w:val="9"/>
            <w:tcW w:w="12473" w:type="dxa"/>
            <w:tcBorders>
              <w:bottom w:val="nil"/>
            </w:tcBorders>
          </w:tcPr>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Нумерация граф дана в соответствии с официальным текстом</w:t>
                  </w:r>
                </w:p>
                <w:p>
                  <w:pPr>
                    <w:pStyle w:val="0"/>
                    <w:jc w:val="both"/>
                  </w:pPr>
                  <w:r>
                    <w:rPr>
                      <w:sz w:val="20"/>
                      <w:color w:val="392c69"/>
                    </w:rPr>
                    <w:t xml:space="preserve">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blPrEx>
          <w:tblBorders>
            <w:insideH w:val="nil"/>
          </w:tblBorders>
        </w:tblPrEx>
        <w:tc>
          <w:tcPr>
            <w:tcW w:w="2098" w:type="dxa"/>
            <w:tcBorders>
              <w:top w:val="nil"/>
            </w:tcBorders>
          </w:tcPr>
          <w:p>
            <w:pPr>
              <w:pStyle w:val="0"/>
              <w:jc w:val="center"/>
            </w:pPr>
            <w:r>
              <w:rPr>
                <w:sz w:val="20"/>
              </w:rPr>
              <w:t xml:space="preserve">1</w:t>
            </w:r>
          </w:p>
        </w:tc>
        <w:tc>
          <w:tcPr>
            <w:tcW w:w="2098" w:type="dxa"/>
            <w:tcBorders>
              <w:top w:val="nil"/>
            </w:tcBorders>
          </w:tcPr>
          <w:p>
            <w:pPr>
              <w:pStyle w:val="0"/>
              <w:jc w:val="center"/>
            </w:pPr>
            <w:r>
              <w:rPr>
                <w:sz w:val="20"/>
              </w:rPr>
              <w:t xml:space="preserve">2</w:t>
            </w:r>
          </w:p>
        </w:tc>
        <w:tc>
          <w:tcPr>
            <w:tcW w:w="2381" w:type="dxa"/>
            <w:tcBorders>
              <w:top w:val="nil"/>
            </w:tcBorders>
          </w:tcPr>
          <w:p>
            <w:pPr>
              <w:pStyle w:val="0"/>
              <w:jc w:val="center"/>
            </w:pPr>
            <w:r>
              <w:rPr>
                <w:sz w:val="20"/>
              </w:rPr>
              <w:t xml:space="preserve">3</w:t>
            </w:r>
          </w:p>
        </w:tc>
        <w:tc>
          <w:tcPr>
            <w:tcW w:w="964" w:type="dxa"/>
            <w:tcBorders>
              <w:top w:val="nil"/>
            </w:tcBorders>
          </w:tcPr>
          <w:p>
            <w:pPr>
              <w:pStyle w:val="0"/>
              <w:jc w:val="center"/>
            </w:pPr>
            <w:r>
              <w:rPr>
                <w:sz w:val="20"/>
              </w:rPr>
              <w:t xml:space="preserve">5</w:t>
            </w:r>
          </w:p>
        </w:tc>
        <w:tc>
          <w:tcPr>
            <w:tcW w:w="964" w:type="dxa"/>
            <w:tcBorders>
              <w:top w:val="nil"/>
            </w:tcBorders>
          </w:tcPr>
          <w:p>
            <w:pPr>
              <w:pStyle w:val="0"/>
              <w:jc w:val="center"/>
            </w:pPr>
            <w:r>
              <w:rPr>
                <w:sz w:val="20"/>
              </w:rPr>
              <w:t xml:space="preserve">6</w:t>
            </w:r>
          </w:p>
        </w:tc>
        <w:tc>
          <w:tcPr>
            <w:tcW w:w="964" w:type="dxa"/>
            <w:tcBorders>
              <w:top w:val="nil"/>
            </w:tcBorders>
          </w:tcPr>
          <w:p>
            <w:pPr>
              <w:pStyle w:val="0"/>
              <w:jc w:val="center"/>
            </w:pPr>
            <w:r>
              <w:rPr>
                <w:sz w:val="20"/>
              </w:rPr>
              <w:t xml:space="preserve">7</w:t>
            </w:r>
          </w:p>
        </w:tc>
        <w:tc>
          <w:tcPr>
            <w:tcW w:w="1020" w:type="dxa"/>
            <w:tcBorders>
              <w:top w:val="nil"/>
            </w:tcBorders>
          </w:tcPr>
          <w:p>
            <w:pPr>
              <w:pStyle w:val="0"/>
              <w:jc w:val="center"/>
            </w:pPr>
            <w:r>
              <w:rPr>
                <w:sz w:val="20"/>
              </w:rPr>
              <w:t xml:space="preserve">8</w:t>
            </w:r>
          </w:p>
        </w:tc>
        <w:tc>
          <w:tcPr>
            <w:tcW w:w="1020" w:type="dxa"/>
            <w:tcBorders>
              <w:top w:val="nil"/>
            </w:tcBorders>
          </w:tcPr>
          <w:p>
            <w:pPr>
              <w:pStyle w:val="0"/>
              <w:jc w:val="center"/>
            </w:pPr>
            <w:r>
              <w:rPr>
                <w:sz w:val="20"/>
              </w:rPr>
              <w:t xml:space="preserve">9</w:t>
            </w:r>
          </w:p>
        </w:tc>
        <w:tc>
          <w:tcPr>
            <w:tcW w:w="964" w:type="dxa"/>
            <w:tcBorders>
              <w:top w:val="nil"/>
            </w:tcBorders>
          </w:tcPr>
          <w:p>
            <w:pPr>
              <w:pStyle w:val="0"/>
              <w:jc w:val="center"/>
            </w:pPr>
            <w:r>
              <w:rPr>
                <w:sz w:val="20"/>
              </w:rPr>
              <w:t xml:space="preserve">10</w:t>
            </w:r>
          </w:p>
        </w:tc>
      </w:tr>
      <w:tr>
        <w:tc>
          <w:tcPr>
            <w:tcW w:w="2098" w:type="dxa"/>
            <w:vMerge w:val="restart"/>
          </w:tcPr>
          <w:p>
            <w:pPr>
              <w:pStyle w:val="0"/>
              <w:jc w:val="center"/>
            </w:pPr>
            <w:r>
              <w:rPr>
                <w:sz w:val="20"/>
              </w:rPr>
              <w:t xml:space="preserve">Муниципальная </w:t>
            </w:r>
            <w:hyperlink w:history="0" w:anchor="P41" w:tooltip="МУНИЦИПАЛЬНАЯ ПРОГРАММА">
              <w:r>
                <w:rPr>
                  <w:sz w:val="20"/>
                  <w:color w:val="0000ff"/>
                </w:rPr>
                <w:t xml:space="preserve">программа</w:t>
              </w:r>
            </w:hyperlink>
          </w:p>
        </w:tc>
        <w:tc>
          <w:tcPr>
            <w:tcW w:w="2098" w:type="dxa"/>
            <w:vMerge w:val="restart"/>
          </w:tcPr>
          <w:p>
            <w:pPr>
              <w:pStyle w:val="0"/>
              <w:jc w:val="center"/>
            </w:pPr>
            <w:r>
              <w:rPr>
                <w:sz w:val="20"/>
              </w:rPr>
              <w:t xml:space="preserve">"Развитие культуры и искусства Ракитянского района на 2015 - 2020 годы"</w:t>
            </w:r>
          </w:p>
        </w:tc>
        <w:tc>
          <w:tcPr>
            <w:tcW w:w="2381" w:type="dxa"/>
          </w:tcPr>
          <w:p>
            <w:pPr>
              <w:pStyle w:val="0"/>
            </w:pPr>
            <w:r>
              <w:rPr>
                <w:sz w:val="20"/>
              </w:rPr>
              <w:t xml:space="preserve">Всего</w:t>
            </w:r>
          </w:p>
        </w:tc>
        <w:tc>
          <w:tcPr>
            <w:tcW w:w="964" w:type="dxa"/>
          </w:tcPr>
          <w:p>
            <w:pPr>
              <w:pStyle w:val="0"/>
              <w:jc w:val="center"/>
            </w:pPr>
            <w:r>
              <w:rPr>
                <w:sz w:val="20"/>
              </w:rPr>
              <w:t xml:space="preserve">91518</w:t>
            </w:r>
          </w:p>
        </w:tc>
        <w:tc>
          <w:tcPr>
            <w:tcW w:w="964" w:type="dxa"/>
          </w:tcPr>
          <w:p>
            <w:pPr>
              <w:pStyle w:val="0"/>
              <w:jc w:val="center"/>
            </w:pPr>
            <w:r>
              <w:rPr>
                <w:sz w:val="20"/>
              </w:rPr>
              <w:t xml:space="preserve">91568</w:t>
            </w:r>
          </w:p>
        </w:tc>
        <w:tc>
          <w:tcPr>
            <w:tcW w:w="964" w:type="dxa"/>
          </w:tcPr>
          <w:p>
            <w:pPr>
              <w:pStyle w:val="0"/>
              <w:jc w:val="center"/>
            </w:pPr>
            <w:r>
              <w:rPr>
                <w:sz w:val="20"/>
              </w:rPr>
              <w:t xml:space="preserve">91618</w:t>
            </w:r>
          </w:p>
        </w:tc>
        <w:tc>
          <w:tcPr>
            <w:tcW w:w="1020" w:type="dxa"/>
          </w:tcPr>
          <w:p>
            <w:pPr>
              <w:pStyle w:val="0"/>
              <w:jc w:val="center"/>
            </w:pPr>
            <w:r>
              <w:rPr>
                <w:sz w:val="20"/>
              </w:rPr>
              <w:t xml:space="preserve">91668</w:t>
            </w:r>
          </w:p>
        </w:tc>
        <w:tc>
          <w:tcPr>
            <w:tcW w:w="1020" w:type="dxa"/>
          </w:tcPr>
          <w:p>
            <w:pPr>
              <w:pStyle w:val="0"/>
              <w:jc w:val="center"/>
            </w:pPr>
            <w:r>
              <w:rPr>
                <w:sz w:val="20"/>
              </w:rPr>
              <w:t xml:space="preserve">91718</w:t>
            </w:r>
          </w:p>
        </w:tc>
        <w:tc>
          <w:tcPr>
            <w:tcW w:w="964" w:type="dxa"/>
          </w:tcPr>
          <w:p>
            <w:pPr>
              <w:pStyle w:val="0"/>
              <w:jc w:val="center"/>
            </w:pPr>
            <w:r>
              <w:rPr>
                <w:sz w:val="20"/>
              </w:rPr>
              <w:t xml:space="preserve">91768</w:t>
            </w:r>
          </w:p>
        </w:tc>
      </w:tr>
      <w:tr>
        <w:tc>
          <w:tcPr>
            <w:vMerge w:val="continue"/>
          </w:tcPr>
          <w:p/>
        </w:tc>
        <w:tc>
          <w:tcPr>
            <w:vMerge w:val="continue"/>
          </w:tcPr>
          <w:p/>
        </w:tc>
        <w:tc>
          <w:tcPr>
            <w:tcW w:w="2381" w:type="dxa"/>
          </w:tcPr>
          <w:p>
            <w:pPr>
              <w:pStyle w:val="0"/>
            </w:pPr>
            <w:r>
              <w:rPr>
                <w:sz w:val="20"/>
              </w:rPr>
              <w:t xml:space="preserve">федеральный бюджет</w:t>
            </w:r>
          </w:p>
        </w:tc>
        <w:tc>
          <w:tcPr>
            <w:tcW w:w="964" w:type="dxa"/>
          </w:tcPr>
          <w:p>
            <w:pPr>
              <w:pStyle w:val="0"/>
              <w:jc w:val="center"/>
            </w:pPr>
            <w:r>
              <w:rPr>
                <w:sz w:val="20"/>
              </w:rPr>
              <w:t xml:space="preserve">0</w:t>
            </w:r>
          </w:p>
        </w:tc>
        <w:tc>
          <w:tcPr>
            <w:tcW w:w="964" w:type="dxa"/>
          </w:tcPr>
          <w:p>
            <w:pPr>
              <w:pStyle w:val="0"/>
              <w:jc w:val="center"/>
            </w:pPr>
            <w:r>
              <w:rPr>
                <w:sz w:val="20"/>
              </w:rPr>
              <w:t xml:space="preserve">0</w:t>
            </w:r>
          </w:p>
        </w:tc>
        <w:tc>
          <w:tcPr>
            <w:tcW w:w="964" w:type="dxa"/>
          </w:tcPr>
          <w:p>
            <w:pPr>
              <w:pStyle w:val="0"/>
              <w:jc w:val="center"/>
            </w:pPr>
            <w:r>
              <w:rPr>
                <w:sz w:val="20"/>
              </w:rPr>
              <w:t xml:space="preserve">0</w:t>
            </w:r>
          </w:p>
        </w:tc>
        <w:tc>
          <w:tcPr>
            <w:tcW w:w="1020" w:type="dxa"/>
          </w:tcPr>
          <w:p>
            <w:pPr>
              <w:pStyle w:val="0"/>
              <w:jc w:val="center"/>
            </w:pPr>
            <w:r>
              <w:rPr>
                <w:sz w:val="20"/>
              </w:rPr>
              <w:t xml:space="preserve">0</w:t>
            </w:r>
          </w:p>
        </w:tc>
        <w:tc>
          <w:tcPr>
            <w:tcW w:w="1020" w:type="dxa"/>
          </w:tcPr>
          <w:p>
            <w:pPr>
              <w:pStyle w:val="0"/>
              <w:jc w:val="center"/>
            </w:pPr>
            <w:r>
              <w:rPr>
                <w:sz w:val="20"/>
              </w:rPr>
              <w:t xml:space="preserve">0</w:t>
            </w:r>
          </w:p>
        </w:tc>
        <w:tc>
          <w:tcPr>
            <w:tcW w:w="964" w:type="dxa"/>
          </w:tcPr>
          <w:p>
            <w:pPr>
              <w:pStyle w:val="0"/>
              <w:jc w:val="center"/>
            </w:pPr>
            <w:r>
              <w:rPr>
                <w:sz w:val="20"/>
              </w:rPr>
              <w:t xml:space="preserve">0</w:t>
            </w:r>
          </w:p>
        </w:tc>
      </w:tr>
      <w:tr>
        <w:tc>
          <w:tcPr>
            <w:vMerge w:val="continue"/>
          </w:tcPr>
          <w:p/>
        </w:tc>
        <w:tc>
          <w:tcPr>
            <w:vMerge w:val="continue"/>
          </w:tcPr>
          <w:p/>
        </w:tc>
        <w:tc>
          <w:tcPr>
            <w:tcW w:w="2381" w:type="dxa"/>
          </w:tcPr>
          <w:p>
            <w:pPr>
              <w:pStyle w:val="0"/>
            </w:pPr>
            <w:r>
              <w:rPr>
                <w:sz w:val="20"/>
              </w:rPr>
              <w:t xml:space="preserve">областной бюджет</w:t>
            </w:r>
          </w:p>
        </w:tc>
        <w:tc>
          <w:tcPr>
            <w:tcW w:w="964" w:type="dxa"/>
          </w:tcPr>
          <w:p>
            <w:pPr>
              <w:pStyle w:val="0"/>
              <w:jc w:val="center"/>
            </w:pPr>
            <w:r>
              <w:rPr>
                <w:sz w:val="20"/>
              </w:rPr>
              <w:t xml:space="preserve">0</w:t>
            </w:r>
          </w:p>
        </w:tc>
        <w:tc>
          <w:tcPr>
            <w:tcW w:w="964" w:type="dxa"/>
          </w:tcPr>
          <w:p>
            <w:pPr>
              <w:pStyle w:val="0"/>
              <w:jc w:val="center"/>
            </w:pPr>
            <w:r>
              <w:rPr>
                <w:sz w:val="20"/>
              </w:rPr>
              <w:t xml:space="preserve">0</w:t>
            </w:r>
          </w:p>
        </w:tc>
        <w:tc>
          <w:tcPr>
            <w:tcW w:w="964" w:type="dxa"/>
          </w:tcPr>
          <w:p>
            <w:pPr>
              <w:pStyle w:val="0"/>
              <w:jc w:val="center"/>
            </w:pPr>
            <w:r>
              <w:rPr>
                <w:sz w:val="20"/>
              </w:rPr>
              <w:t xml:space="preserve">0</w:t>
            </w:r>
          </w:p>
        </w:tc>
        <w:tc>
          <w:tcPr>
            <w:tcW w:w="1020" w:type="dxa"/>
          </w:tcPr>
          <w:p>
            <w:pPr>
              <w:pStyle w:val="0"/>
              <w:jc w:val="center"/>
            </w:pPr>
            <w:r>
              <w:rPr>
                <w:sz w:val="20"/>
              </w:rPr>
              <w:t xml:space="preserve">0</w:t>
            </w:r>
          </w:p>
        </w:tc>
        <w:tc>
          <w:tcPr>
            <w:tcW w:w="1020" w:type="dxa"/>
          </w:tcPr>
          <w:p>
            <w:pPr>
              <w:pStyle w:val="0"/>
              <w:jc w:val="center"/>
            </w:pPr>
            <w:r>
              <w:rPr>
                <w:sz w:val="20"/>
              </w:rPr>
              <w:t xml:space="preserve">0</w:t>
            </w:r>
          </w:p>
        </w:tc>
        <w:tc>
          <w:tcPr>
            <w:tcW w:w="964" w:type="dxa"/>
          </w:tcPr>
          <w:p>
            <w:pPr>
              <w:pStyle w:val="0"/>
              <w:jc w:val="center"/>
            </w:pPr>
            <w:r>
              <w:rPr>
                <w:sz w:val="20"/>
              </w:rPr>
              <w:t xml:space="preserve">0</w:t>
            </w:r>
          </w:p>
        </w:tc>
      </w:tr>
      <w:tr>
        <w:tc>
          <w:tcPr>
            <w:vMerge w:val="continue"/>
          </w:tcPr>
          <w:p/>
        </w:tc>
        <w:tc>
          <w:tcPr>
            <w:vMerge w:val="continue"/>
          </w:tcPr>
          <w:p/>
        </w:tc>
        <w:tc>
          <w:tcPr>
            <w:tcW w:w="2381" w:type="dxa"/>
          </w:tcPr>
          <w:p>
            <w:pPr>
              <w:pStyle w:val="0"/>
            </w:pPr>
            <w:r>
              <w:rPr>
                <w:sz w:val="20"/>
              </w:rPr>
              <w:t xml:space="preserve">муниципальный бюджет</w:t>
            </w:r>
          </w:p>
        </w:tc>
        <w:tc>
          <w:tcPr>
            <w:tcW w:w="964" w:type="dxa"/>
          </w:tcPr>
          <w:p>
            <w:pPr>
              <w:pStyle w:val="0"/>
              <w:jc w:val="center"/>
            </w:pPr>
            <w:r>
              <w:rPr>
                <w:sz w:val="20"/>
              </w:rPr>
              <w:t xml:space="preserve">89918</w:t>
            </w:r>
          </w:p>
        </w:tc>
        <w:tc>
          <w:tcPr>
            <w:tcW w:w="964" w:type="dxa"/>
          </w:tcPr>
          <w:p>
            <w:pPr>
              <w:pStyle w:val="0"/>
              <w:jc w:val="center"/>
            </w:pPr>
            <w:r>
              <w:rPr>
                <w:sz w:val="20"/>
              </w:rPr>
              <w:t xml:space="preserve">89918</w:t>
            </w:r>
          </w:p>
        </w:tc>
        <w:tc>
          <w:tcPr>
            <w:tcW w:w="964" w:type="dxa"/>
          </w:tcPr>
          <w:p>
            <w:pPr>
              <w:pStyle w:val="0"/>
              <w:jc w:val="center"/>
            </w:pPr>
            <w:r>
              <w:rPr>
                <w:sz w:val="20"/>
              </w:rPr>
              <w:t xml:space="preserve">89918</w:t>
            </w:r>
          </w:p>
        </w:tc>
        <w:tc>
          <w:tcPr>
            <w:tcW w:w="1020" w:type="dxa"/>
          </w:tcPr>
          <w:p>
            <w:pPr>
              <w:pStyle w:val="0"/>
              <w:jc w:val="center"/>
            </w:pPr>
            <w:r>
              <w:rPr>
                <w:sz w:val="20"/>
              </w:rPr>
              <w:t xml:space="preserve">89918</w:t>
            </w:r>
          </w:p>
        </w:tc>
        <w:tc>
          <w:tcPr>
            <w:tcW w:w="1020" w:type="dxa"/>
          </w:tcPr>
          <w:p>
            <w:pPr>
              <w:pStyle w:val="0"/>
              <w:jc w:val="center"/>
            </w:pPr>
            <w:r>
              <w:rPr>
                <w:sz w:val="20"/>
              </w:rPr>
              <w:t xml:space="preserve">89918</w:t>
            </w:r>
          </w:p>
        </w:tc>
        <w:tc>
          <w:tcPr>
            <w:tcW w:w="964" w:type="dxa"/>
          </w:tcPr>
          <w:p>
            <w:pPr>
              <w:pStyle w:val="0"/>
              <w:jc w:val="center"/>
            </w:pPr>
            <w:r>
              <w:rPr>
                <w:sz w:val="20"/>
              </w:rPr>
              <w:t xml:space="preserve">89918</w:t>
            </w:r>
          </w:p>
        </w:tc>
      </w:tr>
      <w:tr>
        <w:tc>
          <w:tcPr>
            <w:vMerge w:val="continue"/>
          </w:tcPr>
          <w:p/>
        </w:tc>
        <w:tc>
          <w:tcPr>
            <w:vMerge w:val="continue"/>
          </w:tcPr>
          <w:p/>
        </w:tc>
        <w:tc>
          <w:tcPr>
            <w:tcW w:w="2381" w:type="dxa"/>
          </w:tcPr>
          <w:p>
            <w:pPr>
              <w:pStyle w:val="0"/>
            </w:pPr>
            <w:r>
              <w:rPr>
                <w:sz w:val="20"/>
              </w:rPr>
              <w:t xml:space="preserve">иные источники</w:t>
            </w:r>
          </w:p>
        </w:tc>
        <w:tc>
          <w:tcPr>
            <w:tcW w:w="964" w:type="dxa"/>
          </w:tcPr>
          <w:p>
            <w:pPr>
              <w:pStyle w:val="0"/>
              <w:jc w:val="center"/>
            </w:pPr>
            <w:r>
              <w:rPr>
                <w:sz w:val="20"/>
              </w:rPr>
              <w:t xml:space="preserve">1600</w:t>
            </w:r>
          </w:p>
        </w:tc>
        <w:tc>
          <w:tcPr>
            <w:tcW w:w="964" w:type="dxa"/>
          </w:tcPr>
          <w:p>
            <w:pPr>
              <w:pStyle w:val="0"/>
              <w:jc w:val="center"/>
            </w:pPr>
            <w:r>
              <w:rPr>
                <w:sz w:val="20"/>
              </w:rPr>
              <w:t xml:space="preserve">1650</w:t>
            </w:r>
          </w:p>
        </w:tc>
        <w:tc>
          <w:tcPr>
            <w:tcW w:w="964" w:type="dxa"/>
          </w:tcPr>
          <w:p>
            <w:pPr>
              <w:pStyle w:val="0"/>
              <w:jc w:val="center"/>
            </w:pPr>
            <w:r>
              <w:rPr>
                <w:sz w:val="20"/>
              </w:rPr>
              <w:t xml:space="preserve">1700</w:t>
            </w:r>
          </w:p>
        </w:tc>
        <w:tc>
          <w:tcPr>
            <w:tcW w:w="1020" w:type="dxa"/>
          </w:tcPr>
          <w:p>
            <w:pPr>
              <w:pStyle w:val="0"/>
              <w:jc w:val="center"/>
            </w:pPr>
            <w:r>
              <w:rPr>
                <w:sz w:val="20"/>
              </w:rPr>
              <w:t xml:space="preserve">1750</w:t>
            </w:r>
          </w:p>
        </w:tc>
        <w:tc>
          <w:tcPr>
            <w:tcW w:w="1020" w:type="dxa"/>
          </w:tcPr>
          <w:p>
            <w:pPr>
              <w:pStyle w:val="0"/>
              <w:jc w:val="center"/>
            </w:pPr>
            <w:r>
              <w:rPr>
                <w:sz w:val="20"/>
              </w:rPr>
              <w:t xml:space="preserve">1800</w:t>
            </w:r>
          </w:p>
        </w:tc>
        <w:tc>
          <w:tcPr>
            <w:tcW w:w="964" w:type="dxa"/>
          </w:tcPr>
          <w:p>
            <w:pPr>
              <w:pStyle w:val="0"/>
              <w:jc w:val="center"/>
            </w:pPr>
            <w:r>
              <w:rPr>
                <w:sz w:val="20"/>
              </w:rPr>
              <w:t xml:space="preserve">1850</w:t>
            </w:r>
          </w:p>
        </w:tc>
      </w:tr>
      <w:tr>
        <w:tc>
          <w:tcPr>
            <w:tcW w:w="2098" w:type="dxa"/>
            <w:vMerge w:val="restart"/>
          </w:tcPr>
          <w:p>
            <w:pPr>
              <w:pStyle w:val="0"/>
              <w:jc w:val="center"/>
            </w:pPr>
            <w:hyperlink w:history="0" w:anchor="P241" w:tooltip="Паспорт">
              <w:r>
                <w:rPr>
                  <w:sz w:val="20"/>
                  <w:color w:val="0000ff"/>
                </w:rPr>
                <w:t xml:space="preserve">Подпрограмма 1</w:t>
              </w:r>
            </w:hyperlink>
          </w:p>
        </w:tc>
        <w:tc>
          <w:tcPr>
            <w:tcW w:w="2098" w:type="dxa"/>
            <w:vMerge w:val="restart"/>
          </w:tcPr>
          <w:p>
            <w:pPr>
              <w:pStyle w:val="0"/>
              <w:jc w:val="center"/>
            </w:pPr>
            <w:r>
              <w:rPr>
                <w:sz w:val="20"/>
              </w:rPr>
              <w:t xml:space="preserve">"Культурно-досуговая деятельность и народное творчество"</w:t>
            </w:r>
          </w:p>
        </w:tc>
        <w:tc>
          <w:tcPr>
            <w:tcW w:w="2381" w:type="dxa"/>
          </w:tcPr>
          <w:p>
            <w:pPr>
              <w:pStyle w:val="0"/>
            </w:pPr>
            <w:r>
              <w:rPr>
                <w:sz w:val="20"/>
              </w:rPr>
              <w:t xml:space="preserve">Всего</w:t>
            </w:r>
          </w:p>
        </w:tc>
        <w:tc>
          <w:tcPr>
            <w:tcW w:w="964" w:type="dxa"/>
          </w:tcPr>
          <w:p>
            <w:pPr>
              <w:pStyle w:val="0"/>
              <w:jc w:val="center"/>
            </w:pPr>
            <w:r>
              <w:rPr>
                <w:sz w:val="20"/>
              </w:rPr>
              <w:t xml:space="preserve">55024</w:t>
            </w:r>
          </w:p>
        </w:tc>
        <w:tc>
          <w:tcPr>
            <w:tcW w:w="964" w:type="dxa"/>
          </w:tcPr>
          <w:p>
            <w:pPr>
              <w:pStyle w:val="0"/>
              <w:jc w:val="center"/>
            </w:pPr>
            <w:r>
              <w:rPr>
                <w:sz w:val="20"/>
              </w:rPr>
              <w:t xml:space="preserve">55074</w:t>
            </w:r>
          </w:p>
        </w:tc>
        <w:tc>
          <w:tcPr>
            <w:tcW w:w="964" w:type="dxa"/>
          </w:tcPr>
          <w:p>
            <w:pPr>
              <w:pStyle w:val="0"/>
              <w:jc w:val="center"/>
            </w:pPr>
            <w:r>
              <w:rPr>
                <w:sz w:val="20"/>
              </w:rPr>
              <w:t xml:space="preserve">55124</w:t>
            </w:r>
          </w:p>
        </w:tc>
        <w:tc>
          <w:tcPr>
            <w:tcW w:w="1020" w:type="dxa"/>
          </w:tcPr>
          <w:p>
            <w:pPr>
              <w:pStyle w:val="0"/>
              <w:jc w:val="center"/>
            </w:pPr>
            <w:r>
              <w:rPr>
                <w:sz w:val="20"/>
              </w:rPr>
              <w:t xml:space="preserve">55174</w:t>
            </w:r>
          </w:p>
        </w:tc>
        <w:tc>
          <w:tcPr>
            <w:tcW w:w="1020" w:type="dxa"/>
          </w:tcPr>
          <w:p>
            <w:pPr>
              <w:pStyle w:val="0"/>
              <w:jc w:val="center"/>
            </w:pPr>
            <w:r>
              <w:rPr>
                <w:sz w:val="20"/>
              </w:rPr>
              <w:t xml:space="preserve">55224</w:t>
            </w:r>
          </w:p>
        </w:tc>
        <w:tc>
          <w:tcPr>
            <w:tcW w:w="964" w:type="dxa"/>
          </w:tcPr>
          <w:p>
            <w:pPr>
              <w:pStyle w:val="0"/>
              <w:jc w:val="center"/>
            </w:pPr>
            <w:r>
              <w:rPr>
                <w:sz w:val="20"/>
              </w:rPr>
              <w:t xml:space="preserve">55274</w:t>
            </w:r>
          </w:p>
        </w:tc>
      </w:tr>
      <w:tr>
        <w:tc>
          <w:tcPr>
            <w:vMerge w:val="continue"/>
          </w:tcPr>
          <w:p/>
        </w:tc>
        <w:tc>
          <w:tcPr>
            <w:vMerge w:val="continue"/>
          </w:tcPr>
          <w:p/>
        </w:tc>
        <w:tc>
          <w:tcPr>
            <w:tcW w:w="2381" w:type="dxa"/>
          </w:tcPr>
          <w:p>
            <w:pPr>
              <w:pStyle w:val="0"/>
            </w:pPr>
            <w:r>
              <w:rPr>
                <w:sz w:val="20"/>
              </w:rPr>
              <w:t xml:space="preserve">федеральный бюджет</w:t>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1020" w:type="dxa"/>
          </w:tcPr>
          <w:p>
            <w:pPr>
              <w:pStyle w:val="0"/>
              <w:jc w:val="center"/>
            </w:pPr>
            <w:r>
              <w:rPr>
                <w:sz w:val="20"/>
              </w:rPr>
            </w:r>
          </w:p>
        </w:tc>
        <w:tc>
          <w:tcPr>
            <w:tcW w:w="1020" w:type="dxa"/>
          </w:tcPr>
          <w:p>
            <w:pPr>
              <w:pStyle w:val="0"/>
              <w:jc w:val="center"/>
            </w:pPr>
            <w:r>
              <w:rPr>
                <w:sz w:val="20"/>
              </w:rPr>
            </w:r>
          </w:p>
        </w:tc>
        <w:tc>
          <w:tcPr>
            <w:tcW w:w="964" w:type="dxa"/>
          </w:tcPr>
          <w:p>
            <w:pPr>
              <w:pStyle w:val="0"/>
              <w:jc w:val="center"/>
            </w:pPr>
            <w:r>
              <w:rPr>
                <w:sz w:val="20"/>
              </w:rPr>
            </w:r>
          </w:p>
        </w:tc>
      </w:tr>
      <w:tr>
        <w:tc>
          <w:tcPr>
            <w:vMerge w:val="continue"/>
          </w:tcPr>
          <w:p/>
        </w:tc>
        <w:tc>
          <w:tcPr>
            <w:vMerge w:val="continue"/>
          </w:tcPr>
          <w:p/>
        </w:tc>
        <w:tc>
          <w:tcPr>
            <w:tcW w:w="2381" w:type="dxa"/>
          </w:tcPr>
          <w:p>
            <w:pPr>
              <w:pStyle w:val="0"/>
            </w:pPr>
            <w:r>
              <w:rPr>
                <w:sz w:val="20"/>
              </w:rPr>
              <w:t xml:space="preserve">областной бюджет</w:t>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1020" w:type="dxa"/>
          </w:tcPr>
          <w:p>
            <w:pPr>
              <w:pStyle w:val="0"/>
              <w:jc w:val="center"/>
            </w:pPr>
            <w:r>
              <w:rPr>
                <w:sz w:val="20"/>
              </w:rPr>
            </w:r>
          </w:p>
        </w:tc>
        <w:tc>
          <w:tcPr>
            <w:tcW w:w="1020" w:type="dxa"/>
          </w:tcPr>
          <w:p>
            <w:pPr>
              <w:pStyle w:val="0"/>
              <w:jc w:val="center"/>
            </w:pPr>
            <w:r>
              <w:rPr>
                <w:sz w:val="20"/>
              </w:rPr>
            </w:r>
          </w:p>
        </w:tc>
        <w:tc>
          <w:tcPr>
            <w:tcW w:w="964" w:type="dxa"/>
          </w:tcPr>
          <w:p>
            <w:pPr>
              <w:pStyle w:val="0"/>
              <w:jc w:val="center"/>
            </w:pPr>
            <w:r>
              <w:rPr>
                <w:sz w:val="20"/>
              </w:rPr>
            </w:r>
          </w:p>
        </w:tc>
      </w:tr>
      <w:tr>
        <w:tc>
          <w:tcPr>
            <w:vMerge w:val="continue"/>
          </w:tcPr>
          <w:p/>
        </w:tc>
        <w:tc>
          <w:tcPr>
            <w:vMerge w:val="continue"/>
          </w:tcPr>
          <w:p/>
        </w:tc>
        <w:tc>
          <w:tcPr>
            <w:tcW w:w="2381" w:type="dxa"/>
          </w:tcPr>
          <w:p>
            <w:pPr>
              <w:pStyle w:val="0"/>
            </w:pPr>
            <w:r>
              <w:rPr>
                <w:sz w:val="20"/>
              </w:rPr>
              <w:t xml:space="preserve">муниципальный бюджет</w:t>
            </w:r>
          </w:p>
        </w:tc>
        <w:tc>
          <w:tcPr>
            <w:tcW w:w="964" w:type="dxa"/>
          </w:tcPr>
          <w:p>
            <w:pPr>
              <w:pStyle w:val="0"/>
              <w:jc w:val="center"/>
            </w:pPr>
            <w:r>
              <w:rPr>
                <w:sz w:val="20"/>
              </w:rPr>
              <w:t xml:space="preserve">53424</w:t>
            </w:r>
          </w:p>
        </w:tc>
        <w:tc>
          <w:tcPr>
            <w:tcW w:w="964" w:type="dxa"/>
          </w:tcPr>
          <w:p>
            <w:pPr>
              <w:pStyle w:val="0"/>
              <w:jc w:val="center"/>
            </w:pPr>
            <w:r>
              <w:rPr>
                <w:sz w:val="20"/>
              </w:rPr>
              <w:t xml:space="preserve">53424</w:t>
            </w:r>
          </w:p>
        </w:tc>
        <w:tc>
          <w:tcPr>
            <w:tcW w:w="964" w:type="dxa"/>
          </w:tcPr>
          <w:p>
            <w:pPr>
              <w:pStyle w:val="0"/>
              <w:jc w:val="center"/>
            </w:pPr>
            <w:r>
              <w:rPr>
                <w:sz w:val="20"/>
              </w:rPr>
              <w:t xml:space="preserve">53424</w:t>
            </w:r>
          </w:p>
        </w:tc>
        <w:tc>
          <w:tcPr>
            <w:tcW w:w="1020" w:type="dxa"/>
          </w:tcPr>
          <w:p>
            <w:pPr>
              <w:pStyle w:val="0"/>
              <w:jc w:val="center"/>
            </w:pPr>
            <w:r>
              <w:rPr>
                <w:sz w:val="20"/>
              </w:rPr>
              <w:t xml:space="preserve">53424</w:t>
            </w:r>
          </w:p>
        </w:tc>
        <w:tc>
          <w:tcPr>
            <w:tcW w:w="1020" w:type="dxa"/>
          </w:tcPr>
          <w:p>
            <w:pPr>
              <w:pStyle w:val="0"/>
              <w:jc w:val="center"/>
            </w:pPr>
            <w:r>
              <w:rPr>
                <w:sz w:val="20"/>
              </w:rPr>
              <w:t xml:space="preserve">53424</w:t>
            </w:r>
          </w:p>
        </w:tc>
        <w:tc>
          <w:tcPr>
            <w:tcW w:w="964" w:type="dxa"/>
          </w:tcPr>
          <w:p>
            <w:pPr>
              <w:pStyle w:val="0"/>
              <w:jc w:val="center"/>
            </w:pPr>
            <w:r>
              <w:rPr>
                <w:sz w:val="20"/>
              </w:rPr>
              <w:t xml:space="preserve">53424</w:t>
            </w:r>
          </w:p>
        </w:tc>
      </w:tr>
      <w:tr>
        <w:tc>
          <w:tcPr>
            <w:vMerge w:val="continue"/>
          </w:tcPr>
          <w:p/>
        </w:tc>
        <w:tc>
          <w:tcPr>
            <w:vMerge w:val="continue"/>
          </w:tcPr>
          <w:p/>
        </w:tc>
        <w:tc>
          <w:tcPr>
            <w:tcW w:w="2381" w:type="dxa"/>
          </w:tcPr>
          <w:p>
            <w:pPr>
              <w:pStyle w:val="0"/>
            </w:pPr>
            <w:r>
              <w:rPr>
                <w:sz w:val="20"/>
              </w:rPr>
              <w:t xml:space="preserve">внебюджетные средства</w:t>
            </w:r>
          </w:p>
        </w:tc>
        <w:tc>
          <w:tcPr>
            <w:tcW w:w="964" w:type="dxa"/>
          </w:tcPr>
          <w:p>
            <w:pPr>
              <w:pStyle w:val="0"/>
              <w:jc w:val="center"/>
            </w:pPr>
            <w:r>
              <w:rPr>
                <w:sz w:val="20"/>
              </w:rPr>
              <w:t xml:space="preserve">1600</w:t>
            </w:r>
          </w:p>
        </w:tc>
        <w:tc>
          <w:tcPr>
            <w:tcW w:w="964" w:type="dxa"/>
          </w:tcPr>
          <w:p>
            <w:pPr>
              <w:pStyle w:val="0"/>
              <w:jc w:val="center"/>
            </w:pPr>
            <w:r>
              <w:rPr>
                <w:sz w:val="20"/>
              </w:rPr>
              <w:t xml:space="preserve">1650</w:t>
            </w:r>
          </w:p>
        </w:tc>
        <w:tc>
          <w:tcPr>
            <w:tcW w:w="964" w:type="dxa"/>
          </w:tcPr>
          <w:p>
            <w:pPr>
              <w:pStyle w:val="0"/>
              <w:jc w:val="center"/>
            </w:pPr>
            <w:r>
              <w:rPr>
                <w:sz w:val="20"/>
              </w:rPr>
              <w:t xml:space="preserve">1700</w:t>
            </w:r>
          </w:p>
        </w:tc>
        <w:tc>
          <w:tcPr>
            <w:tcW w:w="1020" w:type="dxa"/>
          </w:tcPr>
          <w:p>
            <w:pPr>
              <w:pStyle w:val="0"/>
              <w:jc w:val="center"/>
            </w:pPr>
            <w:r>
              <w:rPr>
                <w:sz w:val="20"/>
              </w:rPr>
              <w:t xml:space="preserve">1750</w:t>
            </w:r>
          </w:p>
        </w:tc>
        <w:tc>
          <w:tcPr>
            <w:tcW w:w="1020" w:type="dxa"/>
          </w:tcPr>
          <w:p>
            <w:pPr>
              <w:pStyle w:val="0"/>
              <w:jc w:val="center"/>
            </w:pPr>
            <w:r>
              <w:rPr>
                <w:sz w:val="20"/>
              </w:rPr>
              <w:t xml:space="preserve">1800</w:t>
            </w:r>
          </w:p>
        </w:tc>
        <w:tc>
          <w:tcPr>
            <w:tcW w:w="964" w:type="dxa"/>
          </w:tcPr>
          <w:p>
            <w:pPr>
              <w:pStyle w:val="0"/>
              <w:jc w:val="center"/>
            </w:pPr>
            <w:r>
              <w:rPr>
                <w:sz w:val="20"/>
              </w:rPr>
              <w:t xml:space="preserve">1850</w:t>
            </w:r>
          </w:p>
        </w:tc>
      </w:tr>
      <w:tr>
        <w:tc>
          <w:tcPr>
            <w:vMerge w:val="continue"/>
          </w:tcPr>
          <w:p/>
        </w:tc>
        <w:tc>
          <w:tcPr>
            <w:vMerge w:val="continue"/>
          </w:tcPr>
          <w:p/>
        </w:tc>
        <w:tc>
          <w:tcPr>
            <w:tcW w:w="2381" w:type="dxa"/>
          </w:tcPr>
          <w:p>
            <w:pPr>
              <w:pStyle w:val="0"/>
            </w:pPr>
            <w:r>
              <w:rPr>
                <w:sz w:val="20"/>
              </w:rPr>
              <w:t xml:space="preserve">иные источники</w:t>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1020" w:type="dxa"/>
          </w:tcPr>
          <w:p>
            <w:pPr>
              <w:pStyle w:val="0"/>
              <w:jc w:val="center"/>
            </w:pPr>
            <w:r>
              <w:rPr>
                <w:sz w:val="20"/>
              </w:rPr>
            </w:r>
          </w:p>
        </w:tc>
        <w:tc>
          <w:tcPr>
            <w:tcW w:w="1020" w:type="dxa"/>
          </w:tcPr>
          <w:p>
            <w:pPr>
              <w:pStyle w:val="0"/>
              <w:jc w:val="center"/>
            </w:pPr>
            <w:r>
              <w:rPr>
                <w:sz w:val="20"/>
              </w:rPr>
            </w:r>
          </w:p>
        </w:tc>
        <w:tc>
          <w:tcPr>
            <w:tcW w:w="964" w:type="dxa"/>
          </w:tcPr>
          <w:p>
            <w:pPr>
              <w:pStyle w:val="0"/>
              <w:jc w:val="center"/>
            </w:pPr>
            <w:r>
              <w:rPr>
                <w:sz w:val="20"/>
              </w:rPr>
            </w:r>
          </w:p>
        </w:tc>
      </w:tr>
      <w:tr>
        <w:tc>
          <w:tcPr>
            <w:tcW w:w="2098" w:type="dxa"/>
            <w:vMerge w:val="restart"/>
          </w:tcPr>
          <w:p>
            <w:pPr>
              <w:pStyle w:val="0"/>
              <w:jc w:val="center"/>
            </w:pPr>
            <w:hyperlink w:history="0" w:anchor="P748" w:tooltip="Паспорт">
              <w:r>
                <w:rPr>
                  <w:sz w:val="20"/>
                  <w:color w:val="0000ff"/>
                </w:rPr>
                <w:t xml:space="preserve">Подпрограмма 2</w:t>
              </w:r>
            </w:hyperlink>
          </w:p>
        </w:tc>
        <w:tc>
          <w:tcPr>
            <w:tcW w:w="2098" w:type="dxa"/>
            <w:vMerge w:val="restart"/>
          </w:tcPr>
          <w:p>
            <w:pPr>
              <w:pStyle w:val="0"/>
              <w:jc w:val="center"/>
            </w:pPr>
            <w:r>
              <w:rPr>
                <w:sz w:val="20"/>
              </w:rPr>
              <w:t xml:space="preserve">"Развитие библиотечного дела"</w:t>
            </w:r>
          </w:p>
        </w:tc>
        <w:tc>
          <w:tcPr>
            <w:tcW w:w="2381" w:type="dxa"/>
          </w:tcPr>
          <w:p>
            <w:pPr>
              <w:pStyle w:val="0"/>
            </w:pPr>
            <w:r>
              <w:rPr>
                <w:sz w:val="20"/>
              </w:rPr>
              <w:t xml:space="preserve">Всего</w:t>
            </w:r>
          </w:p>
        </w:tc>
        <w:tc>
          <w:tcPr>
            <w:tcW w:w="964" w:type="dxa"/>
          </w:tcPr>
          <w:p>
            <w:pPr>
              <w:pStyle w:val="0"/>
              <w:jc w:val="center"/>
            </w:pPr>
            <w:r>
              <w:rPr>
                <w:sz w:val="20"/>
              </w:rPr>
              <w:t xml:space="preserve">13491</w:t>
            </w:r>
          </w:p>
        </w:tc>
        <w:tc>
          <w:tcPr>
            <w:tcW w:w="964" w:type="dxa"/>
          </w:tcPr>
          <w:p>
            <w:pPr>
              <w:pStyle w:val="0"/>
              <w:jc w:val="center"/>
            </w:pPr>
            <w:r>
              <w:rPr>
                <w:sz w:val="20"/>
              </w:rPr>
              <w:t xml:space="preserve">13491</w:t>
            </w:r>
          </w:p>
        </w:tc>
        <w:tc>
          <w:tcPr>
            <w:tcW w:w="964" w:type="dxa"/>
          </w:tcPr>
          <w:p>
            <w:pPr>
              <w:pStyle w:val="0"/>
              <w:jc w:val="center"/>
            </w:pPr>
            <w:r>
              <w:rPr>
                <w:sz w:val="20"/>
              </w:rPr>
              <w:t xml:space="preserve">13491</w:t>
            </w:r>
          </w:p>
        </w:tc>
        <w:tc>
          <w:tcPr>
            <w:tcW w:w="1020" w:type="dxa"/>
          </w:tcPr>
          <w:p>
            <w:pPr>
              <w:pStyle w:val="0"/>
              <w:jc w:val="center"/>
            </w:pPr>
            <w:r>
              <w:rPr>
                <w:sz w:val="20"/>
              </w:rPr>
              <w:t xml:space="preserve">13491</w:t>
            </w:r>
          </w:p>
        </w:tc>
        <w:tc>
          <w:tcPr>
            <w:tcW w:w="1020" w:type="dxa"/>
          </w:tcPr>
          <w:p>
            <w:pPr>
              <w:pStyle w:val="0"/>
              <w:jc w:val="center"/>
            </w:pPr>
            <w:r>
              <w:rPr>
                <w:sz w:val="20"/>
              </w:rPr>
              <w:t xml:space="preserve">13491</w:t>
            </w:r>
          </w:p>
        </w:tc>
        <w:tc>
          <w:tcPr>
            <w:tcW w:w="964" w:type="dxa"/>
          </w:tcPr>
          <w:p>
            <w:pPr>
              <w:pStyle w:val="0"/>
              <w:jc w:val="center"/>
            </w:pPr>
            <w:r>
              <w:rPr>
                <w:sz w:val="20"/>
              </w:rPr>
              <w:t xml:space="preserve">13491</w:t>
            </w:r>
          </w:p>
        </w:tc>
      </w:tr>
      <w:tr>
        <w:tc>
          <w:tcPr>
            <w:vMerge w:val="continue"/>
          </w:tcPr>
          <w:p/>
        </w:tc>
        <w:tc>
          <w:tcPr>
            <w:vMerge w:val="continue"/>
          </w:tcPr>
          <w:p/>
        </w:tc>
        <w:tc>
          <w:tcPr>
            <w:tcW w:w="2381" w:type="dxa"/>
          </w:tcPr>
          <w:p>
            <w:pPr>
              <w:pStyle w:val="0"/>
            </w:pPr>
            <w:r>
              <w:rPr>
                <w:sz w:val="20"/>
              </w:rPr>
              <w:t xml:space="preserve">федеральный бюджет</w:t>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1020" w:type="dxa"/>
          </w:tcPr>
          <w:p>
            <w:pPr>
              <w:pStyle w:val="0"/>
              <w:jc w:val="center"/>
            </w:pPr>
            <w:r>
              <w:rPr>
                <w:sz w:val="20"/>
              </w:rPr>
            </w:r>
          </w:p>
        </w:tc>
        <w:tc>
          <w:tcPr>
            <w:tcW w:w="1020" w:type="dxa"/>
          </w:tcPr>
          <w:p>
            <w:pPr>
              <w:pStyle w:val="0"/>
              <w:jc w:val="center"/>
            </w:pPr>
            <w:r>
              <w:rPr>
                <w:sz w:val="20"/>
              </w:rPr>
            </w:r>
          </w:p>
        </w:tc>
        <w:tc>
          <w:tcPr>
            <w:tcW w:w="964" w:type="dxa"/>
          </w:tcPr>
          <w:p>
            <w:pPr>
              <w:pStyle w:val="0"/>
              <w:jc w:val="center"/>
            </w:pPr>
            <w:r>
              <w:rPr>
                <w:sz w:val="20"/>
              </w:rPr>
            </w:r>
          </w:p>
        </w:tc>
      </w:tr>
      <w:tr>
        <w:tc>
          <w:tcPr>
            <w:vMerge w:val="continue"/>
          </w:tcPr>
          <w:p/>
        </w:tc>
        <w:tc>
          <w:tcPr>
            <w:vMerge w:val="continue"/>
          </w:tcPr>
          <w:p/>
        </w:tc>
        <w:tc>
          <w:tcPr>
            <w:tcW w:w="2381" w:type="dxa"/>
          </w:tcPr>
          <w:p>
            <w:pPr>
              <w:pStyle w:val="0"/>
            </w:pPr>
            <w:r>
              <w:rPr>
                <w:sz w:val="20"/>
              </w:rPr>
              <w:t xml:space="preserve">областной бюджет</w:t>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1020" w:type="dxa"/>
          </w:tcPr>
          <w:p>
            <w:pPr>
              <w:pStyle w:val="0"/>
              <w:jc w:val="center"/>
            </w:pPr>
            <w:r>
              <w:rPr>
                <w:sz w:val="20"/>
              </w:rPr>
            </w:r>
          </w:p>
        </w:tc>
        <w:tc>
          <w:tcPr>
            <w:tcW w:w="1020" w:type="dxa"/>
          </w:tcPr>
          <w:p>
            <w:pPr>
              <w:pStyle w:val="0"/>
              <w:jc w:val="center"/>
            </w:pPr>
            <w:r>
              <w:rPr>
                <w:sz w:val="20"/>
              </w:rPr>
            </w:r>
          </w:p>
        </w:tc>
        <w:tc>
          <w:tcPr>
            <w:tcW w:w="964" w:type="dxa"/>
          </w:tcPr>
          <w:p>
            <w:pPr>
              <w:pStyle w:val="0"/>
              <w:jc w:val="center"/>
            </w:pPr>
            <w:r>
              <w:rPr>
                <w:sz w:val="20"/>
              </w:rPr>
            </w:r>
          </w:p>
        </w:tc>
      </w:tr>
      <w:tr>
        <w:tc>
          <w:tcPr>
            <w:vMerge w:val="continue"/>
          </w:tcPr>
          <w:p/>
        </w:tc>
        <w:tc>
          <w:tcPr>
            <w:vMerge w:val="continue"/>
          </w:tcPr>
          <w:p/>
        </w:tc>
        <w:tc>
          <w:tcPr>
            <w:tcW w:w="2381" w:type="dxa"/>
          </w:tcPr>
          <w:p>
            <w:pPr>
              <w:pStyle w:val="0"/>
            </w:pPr>
            <w:r>
              <w:rPr>
                <w:sz w:val="20"/>
              </w:rPr>
              <w:t xml:space="preserve">муниципальный бюджет</w:t>
            </w:r>
          </w:p>
        </w:tc>
        <w:tc>
          <w:tcPr>
            <w:tcW w:w="964" w:type="dxa"/>
          </w:tcPr>
          <w:p>
            <w:pPr>
              <w:pStyle w:val="0"/>
              <w:jc w:val="center"/>
            </w:pPr>
            <w:r>
              <w:rPr>
                <w:sz w:val="20"/>
              </w:rPr>
              <w:t xml:space="preserve">13491</w:t>
            </w:r>
          </w:p>
        </w:tc>
        <w:tc>
          <w:tcPr>
            <w:tcW w:w="964" w:type="dxa"/>
          </w:tcPr>
          <w:p>
            <w:pPr>
              <w:pStyle w:val="0"/>
              <w:jc w:val="center"/>
            </w:pPr>
            <w:r>
              <w:rPr>
                <w:sz w:val="20"/>
              </w:rPr>
              <w:t xml:space="preserve">13491</w:t>
            </w:r>
          </w:p>
        </w:tc>
        <w:tc>
          <w:tcPr>
            <w:tcW w:w="964" w:type="dxa"/>
          </w:tcPr>
          <w:p>
            <w:pPr>
              <w:pStyle w:val="0"/>
              <w:jc w:val="center"/>
            </w:pPr>
            <w:r>
              <w:rPr>
                <w:sz w:val="20"/>
              </w:rPr>
              <w:t xml:space="preserve">13491</w:t>
            </w:r>
          </w:p>
        </w:tc>
        <w:tc>
          <w:tcPr>
            <w:tcW w:w="1020" w:type="dxa"/>
          </w:tcPr>
          <w:p>
            <w:pPr>
              <w:pStyle w:val="0"/>
              <w:jc w:val="center"/>
            </w:pPr>
            <w:r>
              <w:rPr>
                <w:sz w:val="20"/>
              </w:rPr>
              <w:t xml:space="preserve">13491</w:t>
            </w:r>
          </w:p>
        </w:tc>
        <w:tc>
          <w:tcPr>
            <w:tcW w:w="1020" w:type="dxa"/>
          </w:tcPr>
          <w:p>
            <w:pPr>
              <w:pStyle w:val="0"/>
              <w:jc w:val="center"/>
            </w:pPr>
            <w:r>
              <w:rPr>
                <w:sz w:val="20"/>
              </w:rPr>
              <w:t xml:space="preserve">13491</w:t>
            </w:r>
          </w:p>
        </w:tc>
        <w:tc>
          <w:tcPr>
            <w:tcW w:w="964" w:type="dxa"/>
          </w:tcPr>
          <w:p>
            <w:pPr>
              <w:pStyle w:val="0"/>
              <w:jc w:val="center"/>
            </w:pPr>
            <w:r>
              <w:rPr>
                <w:sz w:val="20"/>
              </w:rPr>
              <w:t xml:space="preserve">13491</w:t>
            </w:r>
          </w:p>
        </w:tc>
      </w:tr>
      <w:tr>
        <w:tc>
          <w:tcPr>
            <w:vMerge w:val="continue"/>
          </w:tcPr>
          <w:p/>
        </w:tc>
        <w:tc>
          <w:tcPr>
            <w:vMerge w:val="continue"/>
          </w:tcPr>
          <w:p/>
        </w:tc>
        <w:tc>
          <w:tcPr>
            <w:tcW w:w="2381" w:type="dxa"/>
          </w:tcPr>
          <w:p>
            <w:pPr>
              <w:pStyle w:val="0"/>
            </w:pPr>
            <w:r>
              <w:rPr>
                <w:sz w:val="20"/>
              </w:rPr>
              <w:t xml:space="preserve">иные источники</w:t>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1020" w:type="dxa"/>
          </w:tcPr>
          <w:p>
            <w:pPr>
              <w:pStyle w:val="0"/>
              <w:jc w:val="center"/>
            </w:pPr>
            <w:r>
              <w:rPr>
                <w:sz w:val="20"/>
              </w:rPr>
            </w:r>
          </w:p>
        </w:tc>
        <w:tc>
          <w:tcPr>
            <w:tcW w:w="1020" w:type="dxa"/>
          </w:tcPr>
          <w:p>
            <w:pPr>
              <w:pStyle w:val="0"/>
              <w:jc w:val="center"/>
            </w:pPr>
            <w:r>
              <w:rPr>
                <w:sz w:val="20"/>
              </w:rPr>
            </w:r>
          </w:p>
        </w:tc>
        <w:tc>
          <w:tcPr>
            <w:tcW w:w="964" w:type="dxa"/>
          </w:tcPr>
          <w:p>
            <w:pPr>
              <w:pStyle w:val="0"/>
              <w:jc w:val="center"/>
            </w:pPr>
            <w:r>
              <w:rPr>
                <w:sz w:val="20"/>
              </w:rPr>
            </w:r>
          </w:p>
        </w:tc>
      </w:tr>
      <w:tr>
        <w:tc>
          <w:tcPr>
            <w:tcW w:w="2098" w:type="dxa"/>
            <w:vMerge w:val="restart"/>
          </w:tcPr>
          <w:p>
            <w:pPr>
              <w:pStyle w:val="0"/>
              <w:jc w:val="center"/>
            </w:pPr>
            <w:hyperlink w:history="0" w:anchor="P894" w:tooltip="Паспорт">
              <w:r>
                <w:rPr>
                  <w:sz w:val="20"/>
                  <w:color w:val="0000ff"/>
                </w:rPr>
                <w:t xml:space="preserve">Подпрограмма 3</w:t>
              </w:r>
            </w:hyperlink>
          </w:p>
        </w:tc>
        <w:tc>
          <w:tcPr>
            <w:tcW w:w="2098" w:type="dxa"/>
            <w:vMerge w:val="restart"/>
          </w:tcPr>
          <w:p>
            <w:pPr>
              <w:pStyle w:val="0"/>
              <w:jc w:val="center"/>
            </w:pPr>
            <w:r>
              <w:rPr>
                <w:sz w:val="20"/>
              </w:rPr>
              <w:t xml:space="preserve">"Развитие музейного дела"</w:t>
            </w:r>
          </w:p>
        </w:tc>
        <w:tc>
          <w:tcPr>
            <w:tcW w:w="2381" w:type="dxa"/>
          </w:tcPr>
          <w:p>
            <w:pPr>
              <w:pStyle w:val="0"/>
            </w:pPr>
            <w:r>
              <w:rPr>
                <w:sz w:val="20"/>
              </w:rPr>
              <w:t xml:space="preserve">Всего</w:t>
            </w:r>
          </w:p>
        </w:tc>
        <w:tc>
          <w:tcPr>
            <w:tcW w:w="964" w:type="dxa"/>
          </w:tcPr>
          <w:p>
            <w:pPr>
              <w:pStyle w:val="0"/>
              <w:jc w:val="center"/>
            </w:pPr>
            <w:r>
              <w:rPr>
                <w:sz w:val="20"/>
              </w:rPr>
              <w:t xml:space="preserve">1870</w:t>
            </w:r>
          </w:p>
        </w:tc>
        <w:tc>
          <w:tcPr>
            <w:tcW w:w="964" w:type="dxa"/>
          </w:tcPr>
          <w:p>
            <w:pPr>
              <w:pStyle w:val="0"/>
              <w:jc w:val="center"/>
            </w:pPr>
            <w:r>
              <w:rPr>
                <w:sz w:val="20"/>
              </w:rPr>
              <w:t xml:space="preserve">1870</w:t>
            </w:r>
          </w:p>
        </w:tc>
        <w:tc>
          <w:tcPr>
            <w:tcW w:w="964" w:type="dxa"/>
          </w:tcPr>
          <w:p>
            <w:pPr>
              <w:pStyle w:val="0"/>
              <w:jc w:val="center"/>
            </w:pPr>
            <w:r>
              <w:rPr>
                <w:sz w:val="20"/>
              </w:rPr>
              <w:t xml:space="preserve">1870</w:t>
            </w:r>
          </w:p>
        </w:tc>
        <w:tc>
          <w:tcPr>
            <w:tcW w:w="1020" w:type="dxa"/>
          </w:tcPr>
          <w:p>
            <w:pPr>
              <w:pStyle w:val="0"/>
              <w:jc w:val="center"/>
            </w:pPr>
            <w:r>
              <w:rPr>
                <w:sz w:val="20"/>
              </w:rPr>
              <w:t xml:space="preserve">1870</w:t>
            </w:r>
          </w:p>
        </w:tc>
        <w:tc>
          <w:tcPr>
            <w:tcW w:w="1020" w:type="dxa"/>
          </w:tcPr>
          <w:p>
            <w:pPr>
              <w:pStyle w:val="0"/>
              <w:jc w:val="center"/>
            </w:pPr>
            <w:r>
              <w:rPr>
                <w:sz w:val="20"/>
              </w:rPr>
              <w:t xml:space="preserve">1870</w:t>
            </w:r>
          </w:p>
        </w:tc>
        <w:tc>
          <w:tcPr>
            <w:tcW w:w="964" w:type="dxa"/>
          </w:tcPr>
          <w:p>
            <w:pPr>
              <w:pStyle w:val="0"/>
              <w:jc w:val="center"/>
            </w:pPr>
            <w:r>
              <w:rPr>
                <w:sz w:val="20"/>
              </w:rPr>
              <w:t xml:space="preserve">1870</w:t>
            </w:r>
          </w:p>
        </w:tc>
      </w:tr>
      <w:tr>
        <w:tc>
          <w:tcPr>
            <w:vMerge w:val="continue"/>
          </w:tcPr>
          <w:p/>
        </w:tc>
        <w:tc>
          <w:tcPr>
            <w:vMerge w:val="continue"/>
          </w:tcPr>
          <w:p/>
        </w:tc>
        <w:tc>
          <w:tcPr>
            <w:tcW w:w="2381" w:type="dxa"/>
          </w:tcPr>
          <w:p>
            <w:pPr>
              <w:pStyle w:val="0"/>
            </w:pPr>
            <w:r>
              <w:rPr>
                <w:sz w:val="20"/>
              </w:rPr>
              <w:t xml:space="preserve">федеральный бюджет</w:t>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1020" w:type="dxa"/>
          </w:tcPr>
          <w:p>
            <w:pPr>
              <w:pStyle w:val="0"/>
              <w:jc w:val="center"/>
            </w:pPr>
            <w:r>
              <w:rPr>
                <w:sz w:val="20"/>
              </w:rPr>
            </w:r>
          </w:p>
        </w:tc>
        <w:tc>
          <w:tcPr>
            <w:tcW w:w="1020" w:type="dxa"/>
          </w:tcPr>
          <w:p>
            <w:pPr>
              <w:pStyle w:val="0"/>
              <w:jc w:val="center"/>
            </w:pPr>
            <w:r>
              <w:rPr>
                <w:sz w:val="20"/>
              </w:rPr>
            </w:r>
          </w:p>
        </w:tc>
        <w:tc>
          <w:tcPr>
            <w:tcW w:w="964" w:type="dxa"/>
          </w:tcPr>
          <w:p>
            <w:pPr>
              <w:pStyle w:val="0"/>
              <w:jc w:val="center"/>
            </w:pPr>
            <w:r>
              <w:rPr>
                <w:sz w:val="20"/>
              </w:rPr>
            </w:r>
          </w:p>
        </w:tc>
      </w:tr>
      <w:tr>
        <w:tc>
          <w:tcPr>
            <w:vMerge w:val="continue"/>
          </w:tcPr>
          <w:p/>
        </w:tc>
        <w:tc>
          <w:tcPr>
            <w:vMerge w:val="continue"/>
          </w:tcPr>
          <w:p/>
        </w:tc>
        <w:tc>
          <w:tcPr>
            <w:tcW w:w="2381" w:type="dxa"/>
          </w:tcPr>
          <w:p>
            <w:pPr>
              <w:pStyle w:val="0"/>
            </w:pPr>
            <w:r>
              <w:rPr>
                <w:sz w:val="20"/>
              </w:rPr>
              <w:t xml:space="preserve">областной бюджет</w:t>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1020" w:type="dxa"/>
          </w:tcPr>
          <w:p>
            <w:pPr>
              <w:pStyle w:val="0"/>
              <w:jc w:val="center"/>
            </w:pPr>
            <w:r>
              <w:rPr>
                <w:sz w:val="20"/>
              </w:rPr>
            </w:r>
          </w:p>
        </w:tc>
        <w:tc>
          <w:tcPr>
            <w:tcW w:w="1020" w:type="dxa"/>
          </w:tcPr>
          <w:p>
            <w:pPr>
              <w:pStyle w:val="0"/>
              <w:jc w:val="center"/>
            </w:pPr>
            <w:r>
              <w:rPr>
                <w:sz w:val="20"/>
              </w:rPr>
            </w:r>
          </w:p>
        </w:tc>
        <w:tc>
          <w:tcPr>
            <w:tcW w:w="964" w:type="dxa"/>
          </w:tcPr>
          <w:p>
            <w:pPr>
              <w:pStyle w:val="0"/>
              <w:jc w:val="center"/>
            </w:pPr>
            <w:r>
              <w:rPr>
                <w:sz w:val="20"/>
              </w:rPr>
            </w:r>
          </w:p>
        </w:tc>
      </w:tr>
      <w:tr>
        <w:tc>
          <w:tcPr>
            <w:vMerge w:val="continue"/>
          </w:tcPr>
          <w:p/>
        </w:tc>
        <w:tc>
          <w:tcPr>
            <w:vMerge w:val="continue"/>
          </w:tcPr>
          <w:p/>
        </w:tc>
        <w:tc>
          <w:tcPr>
            <w:tcW w:w="2381" w:type="dxa"/>
          </w:tcPr>
          <w:p>
            <w:pPr>
              <w:pStyle w:val="0"/>
            </w:pPr>
            <w:r>
              <w:rPr>
                <w:sz w:val="20"/>
              </w:rPr>
              <w:t xml:space="preserve">муниципальный бюджет</w:t>
            </w:r>
          </w:p>
        </w:tc>
        <w:tc>
          <w:tcPr>
            <w:tcW w:w="964" w:type="dxa"/>
          </w:tcPr>
          <w:p>
            <w:pPr>
              <w:pStyle w:val="0"/>
              <w:jc w:val="center"/>
            </w:pPr>
            <w:r>
              <w:rPr>
                <w:sz w:val="20"/>
              </w:rPr>
              <w:t xml:space="preserve">1870</w:t>
            </w:r>
          </w:p>
        </w:tc>
        <w:tc>
          <w:tcPr>
            <w:tcW w:w="964" w:type="dxa"/>
          </w:tcPr>
          <w:p>
            <w:pPr>
              <w:pStyle w:val="0"/>
              <w:jc w:val="center"/>
            </w:pPr>
            <w:r>
              <w:rPr>
                <w:sz w:val="20"/>
              </w:rPr>
              <w:t xml:space="preserve">1870</w:t>
            </w:r>
          </w:p>
        </w:tc>
        <w:tc>
          <w:tcPr>
            <w:tcW w:w="964" w:type="dxa"/>
          </w:tcPr>
          <w:p>
            <w:pPr>
              <w:pStyle w:val="0"/>
              <w:jc w:val="center"/>
            </w:pPr>
            <w:r>
              <w:rPr>
                <w:sz w:val="20"/>
              </w:rPr>
              <w:t xml:space="preserve">1870</w:t>
            </w:r>
          </w:p>
        </w:tc>
        <w:tc>
          <w:tcPr>
            <w:tcW w:w="1020" w:type="dxa"/>
          </w:tcPr>
          <w:p>
            <w:pPr>
              <w:pStyle w:val="0"/>
              <w:jc w:val="center"/>
            </w:pPr>
            <w:r>
              <w:rPr>
                <w:sz w:val="20"/>
              </w:rPr>
              <w:t xml:space="preserve">1870</w:t>
            </w:r>
          </w:p>
        </w:tc>
        <w:tc>
          <w:tcPr>
            <w:tcW w:w="1020" w:type="dxa"/>
          </w:tcPr>
          <w:p>
            <w:pPr>
              <w:pStyle w:val="0"/>
              <w:jc w:val="center"/>
            </w:pPr>
            <w:r>
              <w:rPr>
                <w:sz w:val="20"/>
              </w:rPr>
              <w:t xml:space="preserve">1870</w:t>
            </w:r>
          </w:p>
        </w:tc>
        <w:tc>
          <w:tcPr>
            <w:tcW w:w="964" w:type="dxa"/>
          </w:tcPr>
          <w:p>
            <w:pPr>
              <w:pStyle w:val="0"/>
              <w:jc w:val="center"/>
            </w:pPr>
            <w:r>
              <w:rPr>
                <w:sz w:val="20"/>
              </w:rPr>
              <w:t xml:space="preserve">1870</w:t>
            </w:r>
          </w:p>
        </w:tc>
      </w:tr>
      <w:tr>
        <w:tc>
          <w:tcPr>
            <w:vMerge w:val="continue"/>
          </w:tcPr>
          <w:p/>
        </w:tc>
        <w:tc>
          <w:tcPr>
            <w:vMerge w:val="continue"/>
          </w:tcPr>
          <w:p/>
        </w:tc>
        <w:tc>
          <w:tcPr>
            <w:tcW w:w="2381" w:type="dxa"/>
          </w:tcPr>
          <w:p>
            <w:pPr>
              <w:pStyle w:val="0"/>
            </w:pPr>
            <w:r>
              <w:rPr>
                <w:sz w:val="20"/>
              </w:rPr>
              <w:t xml:space="preserve">иные источники</w:t>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1020" w:type="dxa"/>
          </w:tcPr>
          <w:p>
            <w:pPr>
              <w:pStyle w:val="0"/>
              <w:jc w:val="center"/>
            </w:pPr>
            <w:r>
              <w:rPr>
                <w:sz w:val="20"/>
              </w:rPr>
            </w:r>
          </w:p>
        </w:tc>
        <w:tc>
          <w:tcPr>
            <w:tcW w:w="1020" w:type="dxa"/>
          </w:tcPr>
          <w:p>
            <w:pPr>
              <w:pStyle w:val="0"/>
              <w:jc w:val="center"/>
            </w:pPr>
            <w:r>
              <w:rPr>
                <w:sz w:val="20"/>
              </w:rPr>
            </w:r>
          </w:p>
        </w:tc>
        <w:tc>
          <w:tcPr>
            <w:tcW w:w="964" w:type="dxa"/>
          </w:tcPr>
          <w:p>
            <w:pPr>
              <w:pStyle w:val="0"/>
              <w:jc w:val="center"/>
            </w:pPr>
            <w:r>
              <w:rPr>
                <w:sz w:val="20"/>
              </w:rPr>
            </w:r>
          </w:p>
        </w:tc>
      </w:tr>
      <w:tr>
        <w:tc>
          <w:tcPr>
            <w:tcW w:w="2098" w:type="dxa"/>
            <w:vMerge w:val="restart"/>
          </w:tcPr>
          <w:p>
            <w:pPr>
              <w:pStyle w:val="0"/>
              <w:jc w:val="center"/>
            </w:pPr>
            <w:hyperlink w:history="0" w:anchor="P1061" w:tooltip="Паспорт">
              <w:r>
                <w:rPr>
                  <w:sz w:val="20"/>
                  <w:color w:val="0000ff"/>
                </w:rPr>
                <w:t xml:space="preserve">Подпрограмма 4</w:t>
              </w:r>
            </w:hyperlink>
          </w:p>
        </w:tc>
        <w:tc>
          <w:tcPr>
            <w:tcW w:w="2098" w:type="dxa"/>
            <w:vMerge w:val="restart"/>
          </w:tcPr>
          <w:p>
            <w:pPr>
              <w:pStyle w:val="0"/>
              <w:jc w:val="center"/>
            </w:pPr>
            <w:r>
              <w:rPr>
                <w:sz w:val="20"/>
              </w:rPr>
              <w:t xml:space="preserve">"Обеспечение реализации муниципальной программы "Развитие культуры и искусства Ракитянского района на 2015 - 2020 годы"</w:t>
            </w:r>
          </w:p>
        </w:tc>
        <w:tc>
          <w:tcPr>
            <w:tcW w:w="2381" w:type="dxa"/>
          </w:tcPr>
          <w:p>
            <w:pPr>
              <w:pStyle w:val="0"/>
            </w:pPr>
            <w:r>
              <w:rPr>
                <w:sz w:val="20"/>
              </w:rPr>
              <w:t xml:space="preserve">Всего</w:t>
            </w:r>
          </w:p>
        </w:tc>
        <w:tc>
          <w:tcPr>
            <w:tcW w:w="964" w:type="dxa"/>
          </w:tcPr>
          <w:p>
            <w:pPr>
              <w:pStyle w:val="0"/>
              <w:jc w:val="center"/>
            </w:pPr>
            <w:r>
              <w:rPr>
                <w:sz w:val="20"/>
              </w:rPr>
              <w:t xml:space="preserve">21133</w:t>
            </w:r>
          </w:p>
        </w:tc>
        <w:tc>
          <w:tcPr>
            <w:tcW w:w="964" w:type="dxa"/>
          </w:tcPr>
          <w:p>
            <w:pPr>
              <w:pStyle w:val="0"/>
              <w:jc w:val="center"/>
            </w:pPr>
            <w:r>
              <w:rPr>
                <w:sz w:val="20"/>
              </w:rPr>
              <w:t xml:space="preserve">21133</w:t>
            </w:r>
          </w:p>
        </w:tc>
        <w:tc>
          <w:tcPr>
            <w:tcW w:w="964" w:type="dxa"/>
          </w:tcPr>
          <w:p>
            <w:pPr>
              <w:pStyle w:val="0"/>
              <w:jc w:val="center"/>
            </w:pPr>
            <w:r>
              <w:rPr>
                <w:sz w:val="20"/>
              </w:rPr>
              <w:t xml:space="preserve">21133</w:t>
            </w:r>
          </w:p>
        </w:tc>
        <w:tc>
          <w:tcPr>
            <w:tcW w:w="1020" w:type="dxa"/>
          </w:tcPr>
          <w:p>
            <w:pPr>
              <w:pStyle w:val="0"/>
              <w:jc w:val="center"/>
            </w:pPr>
            <w:r>
              <w:rPr>
                <w:sz w:val="20"/>
              </w:rPr>
              <w:t xml:space="preserve">21133</w:t>
            </w:r>
          </w:p>
        </w:tc>
        <w:tc>
          <w:tcPr>
            <w:tcW w:w="1020" w:type="dxa"/>
          </w:tcPr>
          <w:p>
            <w:pPr>
              <w:pStyle w:val="0"/>
              <w:jc w:val="center"/>
            </w:pPr>
            <w:r>
              <w:rPr>
                <w:sz w:val="20"/>
              </w:rPr>
              <w:t xml:space="preserve">21133</w:t>
            </w:r>
          </w:p>
        </w:tc>
        <w:tc>
          <w:tcPr>
            <w:tcW w:w="964" w:type="dxa"/>
          </w:tcPr>
          <w:p>
            <w:pPr>
              <w:pStyle w:val="0"/>
              <w:jc w:val="center"/>
            </w:pPr>
            <w:r>
              <w:rPr>
                <w:sz w:val="20"/>
              </w:rPr>
              <w:t xml:space="preserve">21133</w:t>
            </w:r>
          </w:p>
        </w:tc>
      </w:tr>
      <w:tr>
        <w:tc>
          <w:tcPr>
            <w:vMerge w:val="continue"/>
          </w:tcPr>
          <w:p/>
        </w:tc>
        <w:tc>
          <w:tcPr>
            <w:vMerge w:val="continue"/>
          </w:tcPr>
          <w:p/>
        </w:tc>
        <w:tc>
          <w:tcPr>
            <w:tcW w:w="2381" w:type="dxa"/>
          </w:tcPr>
          <w:p>
            <w:pPr>
              <w:pStyle w:val="0"/>
            </w:pPr>
            <w:r>
              <w:rPr>
                <w:sz w:val="20"/>
              </w:rPr>
              <w:t xml:space="preserve">федеральный бюджет</w:t>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1020" w:type="dxa"/>
          </w:tcPr>
          <w:p>
            <w:pPr>
              <w:pStyle w:val="0"/>
              <w:jc w:val="center"/>
            </w:pPr>
            <w:r>
              <w:rPr>
                <w:sz w:val="20"/>
              </w:rPr>
            </w:r>
          </w:p>
        </w:tc>
        <w:tc>
          <w:tcPr>
            <w:tcW w:w="1020" w:type="dxa"/>
          </w:tcPr>
          <w:p>
            <w:pPr>
              <w:pStyle w:val="0"/>
              <w:jc w:val="center"/>
            </w:pPr>
            <w:r>
              <w:rPr>
                <w:sz w:val="20"/>
              </w:rPr>
            </w:r>
          </w:p>
        </w:tc>
        <w:tc>
          <w:tcPr>
            <w:tcW w:w="964" w:type="dxa"/>
          </w:tcPr>
          <w:p>
            <w:pPr>
              <w:pStyle w:val="0"/>
              <w:jc w:val="center"/>
            </w:pPr>
            <w:r>
              <w:rPr>
                <w:sz w:val="20"/>
              </w:rPr>
            </w:r>
          </w:p>
        </w:tc>
      </w:tr>
      <w:tr>
        <w:tc>
          <w:tcPr>
            <w:vMerge w:val="continue"/>
          </w:tcPr>
          <w:p/>
        </w:tc>
        <w:tc>
          <w:tcPr>
            <w:vMerge w:val="continue"/>
          </w:tcPr>
          <w:p/>
        </w:tc>
        <w:tc>
          <w:tcPr>
            <w:tcW w:w="2381" w:type="dxa"/>
          </w:tcPr>
          <w:p>
            <w:pPr>
              <w:pStyle w:val="0"/>
            </w:pPr>
            <w:r>
              <w:rPr>
                <w:sz w:val="20"/>
              </w:rPr>
              <w:t xml:space="preserve">областной бюджет</w:t>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1020" w:type="dxa"/>
          </w:tcPr>
          <w:p>
            <w:pPr>
              <w:pStyle w:val="0"/>
              <w:jc w:val="center"/>
            </w:pPr>
            <w:r>
              <w:rPr>
                <w:sz w:val="20"/>
              </w:rPr>
            </w:r>
          </w:p>
        </w:tc>
        <w:tc>
          <w:tcPr>
            <w:tcW w:w="1020" w:type="dxa"/>
          </w:tcPr>
          <w:p>
            <w:pPr>
              <w:pStyle w:val="0"/>
              <w:jc w:val="center"/>
            </w:pPr>
            <w:r>
              <w:rPr>
                <w:sz w:val="20"/>
              </w:rPr>
            </w:r>
          </w:p>
        </w:tc>
        <w:tc>
          <w:tcPr>
            <w:tcW w:w="964" w:type="dxa"/>
          </w:tcPr>
          <w:p>
            <w:pPr>
              <w:pStyle w:val="0"/>
              <w:jc w:val="center"/>
            </w:pPr>
            <w:r>
              <w:rPr>
                <w:sz w:val="20"/>
              </w:rPr>
            </w:r>
          </w:p>
        </w:tc>
      </w:tr>
      <w:tr>
        <w:tc>
          <w:tcPr>
            <w:vMerge w:val="continue"/>
          </w:tcPr>
          <w:p/>
        </w:tc>
        <w:tc>
          <w:tcPr>
            <w:vMerge w:val="continue"/>
          </w:tcPr>
          <w:p/>
        </w:tc>
        <w:tc>
          <w:tcPr>
            <w:tcW w:w="2381" w:type="dxa"/>
          </w:tcPr>
          <w:p>
            <w:pPr>
              <w:pStyle w:val="0"/>
            </w:pPr>
            <w:r>
              <w:rPr>
                <w:sz w:val="20"/>
              </w:rPr>
              <w:t xml:space="preserve">муниципальный бюджет</w:t>
            </w:r>
          </w:p>
        </w:tc>
        <w:tc>
          <w:tcPr>
            <w:tcW w:w="964" w:type="dxa"/>
          </w:tcPr>
          <w:p>
            <w:pPr>
              <w:pStyle w:val="0"/>
              <w:jc w:val="center"/>
            </w:pPr>
            <w:r>
              <w:rPr>
                <w:sz w:val="20"/>
              </w:rPr>
              <w:t xml:space="preserve">21133</w:t>
            </w:r>
          </w:p>
        </w:tc>
        <w:tc>
          <w:tcPr>
            <w:tcW w:w="964" w:type="dxa"/>
          </w:tcPr>
          <w:p>
            <w:pPr>
              <w:pStyle w:val="0"/>
              <w:jc w:val="center"/>
            </w:pPr>
            <w:r>
              <w:rPr>
                <w:sz w:val="20"/>
              </w:rPr>
              <w:t xml:space="preserve">21133</w:t>
            </w:r>
          </w:p>
        </w:tc>
        <w:tc>
          <w:tcPr>
            <w:tcW w:w="964" w:type="dxa"/>
          </w:tcPr>
          <w:p>
            <w:pPr>
              <w:pStyle w:val="0"/>
              <w:jc w:val="center"/>
            </w:pPr>
            <w:r>
              <w:rPr>
                <w:sz w:val="20"/>
              </w:rPr>
              <w:t xml:space="preserve">21133</w:t>
            </w:r>
          </w:p>
        </w:tc>
        <w:tc>
          <w:tcPr>
            <w:tcW w:w="1020" w:type="dxa"/>
          </w:tcPr>
          <w:p>
            <w:pPr>
              <w:pStyle w:val="0"/>
              <w:jc w:val="center"/>
            </w:pPr>
            <w:r>
              <w:rPr>
                <w:sz w:val="20"/>
              </w:rPr>
              <w:t xml:space="preserve">21133</w:t>
            </w:r>
          </w:p>
        </w:tc>
        <w:tc>
          <w:tcPr>
            <w:tcW w:w="1020" w:type="dxa"/>
          </w:tcPr>
          <w:p>
            <w:pPr>
              <w:pStyle w:val="0"/>
              <w:jc w:val="center"/>
            </w:pPr>
            <w:r>
              <w:rPr>
                <w:sz w:val="20"/>
              </w:rPr>
              <w:t xml:space="preserve">21133</w:t>
            </w:r>
          </w:p>
        </w:tc>
        <w:tc>
          <w:tcPr>
            <w:tcW w:w="964" w:type="dxa"/>
          </w:tcPr>
          <w:p>
            <w:pPr>
              <w:pStyle w:val="0"/>
              <w:jc w:val="center"/>
            </w:pPr>
            <w:r>
              <w:rPr>
                <w:sz w:val="20"/>
              </w:rPr>
              <w:t xml:space="preserve">21133</w:t>
            </w:r>
          </w:p>
        </w:tc>
      </w:tr>
      <w:tr>
        <w:tc>
          <w:tcPr>
            <w:vMerge w:val="continue"/>
          </w:tcPr>
          <w:p/>
        </w:tc>
        <w:tc>
          <w:tcPr>
            <w:vMerge w:val="continue"/>
          </w:tcPr>
          <w:p/>
        </w:tc>
        <w:tc>
          <w:tcPr>
            <w:tcW w:w="2381" w:type="dxa"/>
          </w:tcPr>
          <w:p>
            <w:pPr>
              <w:pStyle w:val="0"/>
            </w:pPr>
            <w:r>
              <w:rPr>
                <w:sz w:val="20"/>
              </w:rPr>
              <w:t xml:space="preserve">иные источники</w:t>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1020" w:type="dxa"/>
          </w:tcPr>
          <w:p>
            <w:pPr>
              <w:pStyle w:val="0"/>
              <w:jc w:val="center"/>
            </w:pPr>
            <w:r>
              <w:rPr>
                <w:sz w:val="20"/>
              </w:rPr>
            </w:r>
          </w:p>
        </w:tc>
        <w:tc>
          <w:tcPr>
            <w:tcW w:w="1020" w:type="dxa"/>
          </w:tcPr>
          <w:p>
            <w:pPr>
              <w:pStyle w:val="0"/>
              <w:jc w:val="center"/>
            </w:pPr>
            <w:r>
              <w:rPr>
                <w:sz w:val="20"/>
              </w:rPr>
            </w:r>
          </w:p>
        </w:tc>
        <w:tc>
          <w:tcPr>
            <w:tcW w:w="964" w:type="dxa"/>
          </w:tcPr>
          <w:p>
            <w:pPr>
              <w:pStyle w:val="0"/>
              <w:jc w:val="center"/>
            </w:pPr>
            <w:r>
              <w:rPr>
                <w:sz w:val="20"/>
              </w:rPr>
            </w:r>
          </w:p>
        </w:tc>
      </w:tr>
    </w:tbl>
    <w:p>
      <w:pPr>
        <w:sectPr>
          <w:headerReference w:type="default" r:id="rId24"/>
          <w:headerReference w:type="first" r:id="rId24"/>
          <w:footerReference w:type="default" r:id="rId25"/>
          <w:footerReference w:type="first" r:id="rId25"/>
          <w:pgSz w:w="16838" w:h="11906" w:orient="landscape"/>
          <w:pgMar w:top="1133" w:right="1440" w:bottom="566" w:left="1440" w:header="0" w:footer="0" w:gutter="0"/>
          <w:titlePg/>
        </w:sectPr>
      </w:pPr>
    </w:p>
    <w:p>
      <w:pPr>
        <w:pStyle w:val="0"/>
      </w:pPr>
      <w:r>
        <w:rPr>
          <w:sz w:val="20"/>
        </w:rPr>
      </w:r>
    </w:p>
    <w:p>
      <w:pPr>
        <w:pStyle w:val="0"/>
        <w:jc w:val="center"/>
      </w:pPr>
      <w:r>
        <w:rPr>
          <w:sz w:val="20"/>
        </w:rPr>
      </w:r>
    </w:p>
    <w:p>
      <w:pPr>
        <w:pStyle w:val="0"/>
        <w:jc w:val="center"/>
      </w:pPr>
      <w:r>
        <w:rPr>
          <w:sz w:val="20"/>
        </w:rPr>
      </w:r>
    </w:p>
    <w:p>
      <w:pPr>
        <w:pStyle w:val="0"/>
        <w:jc w:val="center"/>
      </w:pPr>
      <w:r>
        <w:rPr>
          <w:sz w:val="20"/>
        </w:rPr>
      </w:r>
    </w:p>
    <w:p>
      <w:pPr>
        <w:pStyle w:val="0"/>
        <w:jc w:val="center"/>
      </w:pPr>
      <w:r>
        <w:rPr>
          <w:sz w:val="20"/>
        </w:rPr>
      </w:r>
    </w:p>
    <w:p>
      <w:pPr>
        <w:pStyle w:val="0"/>
        <w:outlineLvl w:val="1"/>
        <w:jc w:val="right"/>
      </w:pPr>
      <w:r>
        <w:rPr>
          <w:sz w:val="20"/>
        </w:rPr>
        <w:t xml:space="preserve">Приложение N 4</w:t>
      </w:r>
    </w:p>
    <w:p>
      <w:pPr>
        <w:pStyle w:val="0"/>
        <w:jc w:val="right"/>
      </w:pPr>
      <w:r>
        <w:rPr>
          <w:sz w:val="20"/>
        </w:rPr>
        <w:t xml:space="preserve">к муниципальной программе</w:t>
      </w:r>
    </w:p>
    <w:p>
      <w:pPr>
        <w:pStyle w:val="0"/>
        <w:jc w:val="right"/>
      </w:pPr>
      <w:r>
        <w:rPr>
          <w:sz w:val="20"/>
        </w:rPr>
        <w:t xml:space="preserve">Ракитянского района "Развитие</w:t>
      </w:r>
    </w:p>
    <w:p>
      <w:pPr>
        <w:pStyle w:val="0"/>
        <w:jc w:val="right"/>
      </w:pPr>
      <w:r>
        <w:rPr>
          <w:sz w:val="20"/>
        </w:rPr>
        <w:t xml:space="preserve">культуры и искусства Ракитянского</w:t>
      </w:r>
    </w:p>
    <w:p>
      <w:pPr>
        <w:pStyle w:val="0"/>
        <w:jc w:val="right"/>
      </w:pPr>
      <w:r>
        <w:rPr>
          <w:sz w:val="20"/>
        </w:rPr>
        <w:t xml:space="preserve">района на 2015 - 2020 годы"</w:t>
      </w:r>
    </w:p>
    <w:p>
      <w:pPr>
        <w:pStyle w:val="0"/>
        <w:jc w:val="both"/>
      </w:pPr>
      <w:r>
        <w:rPr>
          <w:sz w:val="20"/>
        </w:rPr>
      </w:r>
    </w:p>
    <w:bookmarkStart w:id="1701" w:name="P1701"/>
    <w:bookmarkEnd w:id="1701"/>
    <w:p>
      <w:pPr>
        <w:pStyle w:val="0"/>
        <w:jc w:val="center"/>
      </w:pPr>
      <w:r>
        <w:rPr>
          <w:sz w:val="20"/>
        </w:rPr>
        <w:t xml:space="preserve">Ресурсное обеспечение реализации муниципальной программы</w:t>
      </w:r>
    </w:p>
    <w:p>
      <w:pPr>
        <w:pStyle w:val="0"/>
        <w:jc w:val="center"/>
      </w:pPr>
      <w:r>
        <w:rPr>
          <w:sz w:val="20"/>
        </w:rPr>
        <w:t xml:space="preserve">за счет средств бюджета Ракитянского района</w:t>
      </w:r>
    </w:p>
    <w:p>
      <w:pPr>
        <w:pStyle w:val="0"/>
        <w:jc w:val="right"/>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098"/>
        <w:gridCol w:w="2381"/>
        <w:gridCol w:w="2211"/>
        <w:gridCol w:w="1191"/>
        <w:gridCol w:w="907"/>
        <w:gridCol w:w="1247"/>
        <w:gridCol w:w="680"/>
        <w:gridCol w:w="1134"/>
        <w:gridCol w:w="1134"/>
        <w:gridCol w:w="964"/>
        <w:gridCol w:w="1084"/>
        <w:gridCol w:w="964"/>
        <w:gridCol w:w="1084"/>
      </w:tblGrid>
      <w:tr>
        <w:tc>
          <w:tcPr>
            <w:tcW w:w="2098" w:type="dxa"/>
            <w:vMerge w:val="restart"/>
          </w:tcPr>
          <w:p>
            <w:pPr>
              <w:pStyle w:val="0"/>
              <w:jc w:val="center"/>
            </w:pPr>
            <w:r>
              <w:rPr>
                <w:sz w:val="20"/>
              </w:rPr>
              <w:t xml:space="preserve">Статус</w:t>
            </w:r>
          </w:p>
        </w:tc>
        <w:tc>
          <w:tcPr>
            <w:tcW w:w="2381" w:type="dxa"/>
            <w:vMerge w:val="restart"/>
          </w:tcPr>
          <w:p>
            <w:pPr>
              <w:pStyle w:val="0"/>
              <w:jc w:val="center"/>
            </w:pPr>
            <w:r>
              <w:rPr>
                <w:sz w:val="20"/>
              </w:rPr>
              <w:t xml:space="preserve">Наименование государственной программы, подпрограммы, основного мероприятия</w:t>
            </w:r>
          </w:p>
        </w:tc>
        <w:tc>
          <w:tcPr>
            <w:tcW w:w="2211" w:type="dxa"/>
            <w:vMerge w:val="restart"/>
          </w:tcPr>
          <w:p>
            <w:pPr>
              <w:pStyle w:val="0"/>
              <w:jc w:val="center"/>
            </w:pPr>
            <w:r>
              <w:rPr>
                <w:sz w:val="20"/>
              </w:rPr>
              <w:t xml:space="preserve">Ответственный исполнитель, соисполнители, участники</w:t>
            </w:r>
          </w:p>
        </w:tc>
        <w:tc>
          <w:tcPr>
            <w:gridSpan w:val="4"/>
            <w:tcW w:w="4025" w:type="dxa"/>
          </w:tcPr>
          <w:p>
            <w:pPr>
              <w:pStyle w:val="0"/>
              <w:jc w:val="center"/>
            </w:pPr>
            <w:r>
              <w:rPr>
                <w:sz w:val="20"/>
              </w:rPr>
              <w:t xml:space="preserve">Код бюджетной классификации</w:t>
            </w:r>
          </w:p>
        </w:tc>
        <w:tc>
          <w:tcPr>
            <w:gridSpan w:val="6"/>
            <w:tcW w:w="6364" w:type="dxa"/>
          </w:tcPr>
          <w:p>
            <w:pPr>
              <w:pStyle w:val="0"/>
              <w:jc w:val="both"/>
            </w:pPr>
            <w:r>
              <w:rPr>
                <w:sz w:val="20"/>
              </w:rPr>
            </w:r>
          </w:p>
        </w:tc>
      </w:tr>
      <w:tr>
        <w:tc>
          <w:tcPr>
            <w:vMerge w:val="continue"/>
          </w:tcPr>
          <w:p/>
        </w:tc>
        <w:tc>
          <w:tcPr>
            <w:vMerge w:val="continue"/>
          </w:tcPr>
          <w:p/>
        </w:tc>
        <w:tc>
          <w:tcPr>
            <w:vMerge w:val="continue"/>
          </w:tcPr>
          <w:p/>
        </w:tc>
        <w:tc>
          <w:tcPr>
            <w:tcW w:w="1191" w:type="dxa"/>
            <w:vMerge w:val="restart"/>
          </w:tcPr>
          <w:p>
            <w:pPr>
              <w:pStyle w:val="0"/>
              <w:jc w:val="center"/>
            </w:pPr>
            <w:r>
              <w:rPr>
                <w:sz w:val="20"/>
              </w:rPr>
              <w:t xml:space="preserve">ГРБС</w:t>
            </w:r>
          </w:p>
        </w:tc>
        <w:tc>
          <w:tcPr>
            <w:tcW w:w="907" w:type="dxa"/>
          </w:tcPr>
          <w:p>
            <w:pPr>
              <w:pStyle w:val="0"/>
              <w:jc w:val="center"/>
            </w:pPr>
            <w:r>
              <w:rPr>
                <w:sz w:val="20"/>
              </w:rPr>
              <w:t xml:space="preserve">Рз</w:t>
            </w:r>
          </w:p>
        </w:tc>
        <w:tc>
          <w:tcPr>
            <w:tcW w:w="1247" w:type="dxa"/>
            <w:vMerge w:val="restart"/>
          </w:tcPr>
          <w:p>
            <w:pPr>
              <w:pStyle w:val="0"/>
              <w:jc w:val="center"/>
            </w:pPr>
            <w:r>
              <w:rPr>
                <w:sz w:val="20"/>
              </w:rPr>
              <w:t xml:space="preserve">ЦСР</w:t>
            </w:r>
          </w:p>
        </w:tc>
        <w:tc>
          <w:tcPr>
            <w:tcW w:w="680" w:type="dxa"/>
            <w:vMerge w:val="restart"/>
          </w:tcPr>
          <w:p>
            <w:pPr>
              <w:pStyle w:val="0"/>
              <w:jc w:val="center"/>
            </w:pPr>
            <w:r>
              <w:rPr>
                <w:sz w:val="20"/>
              </w:rPr>
              <w:t xml:space="preserve">ВР</w:t>
            </w:r>
          </w:p>
        </w:tc>
        <w:tc>
          <w:tcPr>
            <w:tcW w:w="1134" w:type="dxa"/>
            <w:vMerge w:val="restart"/>
          </w:tcPr>
          <w:p>
            <w:pPr>
              <w:pStyle w:val="0"/>
              <w:jc w:val="both"/>
            </w:pPr>
            <w:r>
              <w:rPr>
                <w:sz w:val="20"/>
              </w:rPr>
              <w:t xml:space="preserve">2015 г.</w:t>
            </w:r>
          </w:p>
        </w:tc>
        <w:tc>
          <w:tcPr>
            <w:tcW w:w="1134" w:type="dxa"/>
            <w:vMerge w:val="restart"/>
          </w:tcPr>
          <w:p>
            <w:pPr>
              <w:pStyle w:val="0"/>
              <w:jc w:val="center"/>
            </w:pPr>
            <w:r>
              <w:rPr>
                <w:sz w:val="20"/>
              </w:rPr>
              <w:t xml:space="preserve">2016 г.</w:t>
            </w:r>
          </w:p>
        </w:tc>
        <w:tc>
          <w:tcPr>
            <w:tcW w:w="964" w:type="dxa"/>
            <w:vMerge w:val="restart"/>
          </w:tcPr>
          <w:p>
            <w:pPr>
              <w:pStyle w:val="0"/>
              <w:jc w:val="center"/>
            </w:pPr>
            <w:r>
              <w:rPr>
                <w:sz w:val="20"/>
              </w:rPr>
              <w:t xml:space="preserve">2017 г.</w:t>
            </w:r>
          </w:p>
        </w:tc>
        <w:tc>
          <w:tcPr>
            <w:tcW w:w="1084" w:type="dxa"/>
            <w:vMerge w:val="restart"/>
          </w:tcPr>
          <w:p>
            <w:pPr>
              <w:pStyle w:val="0"/>
              <w:jc w:val="center"/>
            </w:pPr>
            <w:r>
              <w:rPr>
                <w:sz w:val="20"/>
              </w:rPr>
              <w:t xml:space="preserve">2018 г.</w:t>
            </w:r>
          </w:p>
        </w:tc>
        <w:tc>
          <w:tcPr>
            <w:tcW w:w="964" w:type="dxa"/>
            <w:vMerge w:val="restart"/>
          </w:tcPr>
          <w:p>
            <w:pPr>
              <w:pStyle w:val="0"/>
              <w:jc w:val="center"/>
            </w:pPr>
            <w:r>
              <w:rPr>
                <w:sz w:val="20"/>
              </w:rPr>
              <w:t xml:space="preserve">2019 г.</w:t>
            </w:r>
          </w:p>
        </w:tc>
        <w:tc>
          <w:tcPr>
            <w:tcW w:w="1084" w:type="dxa"/>
            <w:vMerge w:val="restart"/>
          </w:tcPr>
          <w:p>
            <w:pPr>
              <w:pStyle w:val="0"/>
              <w:jc w:val="center"/>
            </w:pPr>
            <w:r>
              <w:rPr>
                <w:sz w:val="20"/>
              </w:rPr>
              <w:t xml:space="preserve">2020 г.</w:t>
            </w:r>
          </w:p>
        </w:tc>
      </w:tr>
      <w:tr>
        <w:tc>
          <w:tcPr>
            <w:vMerge w:val="continue"/>
          </w:tcPr>
          <w:p/>
        </w:tc>
        <w:tc>
          <w:tcPr>
            <w:vMerge w:val="continue"/>
          </w:tcPr>
          <w:p/>
        </w:tc>
        <w:tc>
          <w:tcPr>
            <w:vMerge w:val="continue"/>
          </w:tcPr>
          <w:p/>
        </w:tc>
        <w:tc>
          <w:tcPr>
            <w:vMerge w:val="continue"/>
          </w:tcPr>
          <w:p/>
        </w:tc>
        <w:tc>
          <w:tcPr>
            <w:tcW w:w="907" w:type="dxa"/>
          </w:tcPr>
          <w:p>
            <w:pPr>
              <w:pStyle w:val="0"/>
              <w:jc w:val="center"/>
            </w:pPr>
            <w:r>
              <w:rPr>
                <w:sz w:val="20"/>
              </w:rPr>
              <w:t xml:space="preserve">Пр</w:t>
            </w: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c>
          <w:tcPr>
            <w:vMerge w:val="continue"/>
          </w:tcPr>
          <w:p/>
        </w:tc>
      </w:tr>
      <w:tr>
        <w:tblPrEx>
          <w:tblBorders>
            <w:insideH w:val="nil"/>
          </w:tblBorders>
        </w:tblPrEx>
        <w:tc>
          <w:tcPr>
            <w:gridSpan w:val="13"/>
            <w:tcW w:w="17079" w:type="dxa"/>
            <w:tcBorders>
              <w:bottom w:val="nil"/>
            </w:tcBorders>
          </w:tcPr>
          <w:tbl>
            <w:tblPr>
              <w:tblInd w:w="0" w:type="dxa"/>
              <w:tblW w:w="5000" w:type="pct"/>
              <w:tblBorders>
                <w:top w:val="nil"/>
                <w:left w:val="nil"/>
                <w:bottom w:val="nil"/>
                <w:right w:val="nil"/>
                <w:insideV w:val="nil"/>
                <w:insideH w:val="nil"/>
              </w:tblBorders>
            </w:tblPr>
            <w:tblGrid>
              <w:gridCol w:w="60"/>
              <w:gridCol w:w="113"/>
              <w:gridCol w:w="13672"/>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КонсультантПлюс: примечание.</w:t>
                  </w:r>
                </w:p>
                <w:p>
                  <w:pPr>
                    <w:pStyle w:val="0"/>
                    <w:jc w:val="both"/>
                  </w:pPr>
                  <w:r>
                    <w:rPr>
                      <w:sz w:val="20"/>
                      <w:color w:val="392c69"/>
                    </w:rPr>
                    <w:t xml:space="preserve">Нумерация граф дана в соответствии с официальным текстом</w:t>
                  </w:r>
                </w:p>
                <w:p>
                  <w:pPr>
                    <w:pStyle w:val="0"/>
                    <w:jc w:val="both"/>
                  </w:pPr>
                  <w:r>
                    <w:rPr>
                      <w:sz w:val="20"/>
                      <w:color w:val="392c69"/>
                    </w:rPr>
                    <w:t xml:space="preserve">документа.</w:t>
                  </w:r>
                </w:p>
              </w:tc>
              <w:tc>
                <w:tcPr>
                  <w:tcW w:w="113" w:type="dxa"/>
                  <w:tcMar>
                    <w:top w:w="0" w:type="dxa"/>
                    <w:left w:w="0" w:type="dxa"/>
                    <w:bottom w:w="0" w:type="dxa"/>
                    <w:right w:w="0" w:type="dxa"/>
                  </w:tcMar>
                  <w:shd w:val="clear" w:fill="f4f3f8"/>
                  <w:tcBorders>
                    <w:top w:val="nil"/>
                    <w:left w:val="nil"/>
                    <w:bottom w:val="nil"/>
                    <w:right w:val="nil"/>
                  </w:tcBorders>
                </w:tcPr>
                <w:p/>
              </w:tc>
            </w:tr>
          </w:tbl>
          <w:p/>
        </w:tc>
      </w:tr>
      <w:tr>
        <w:tblPrEx>
          <w:tblBorders>
            <w:insideH w:val="nil"/>
          </w:tblBorders>
        </w:tblPrEx>
        <w:tc>
          <w:tcPr>
            <w:tcW w:w="2098" w:type="dxa"/>
            <w:tcBorders>
              <w:top w:val="nil"/>
            </w:tcBorders>
          </w:tcPr>
          <w:p>
            <w:pPr>
              <w:pStyle w:val="0"/>
              <w:jc w:val="center"/>
            </w:pPr>
            <w:r>
              <w:rPr>
                <w:sz w:val="20"/>
              </w:rPr>
              <w:t xml:space="preserve">1</w:t>
            </w:r>
          </w:p>
        </w:tc>
        <w:tc>
          <w:tcPr>
            <w:tcW w:w="2381" w:type="dxa"/>
            <w:tcBorders>
              <w:top w:val="nil"/>
            </w:tcBorders>
          </w:tcPr>
          <w:p>
            <w:pPr>
              <w:pStyle w:val="0"/>
              <w:jc w:val="center"/>
            </w:pPr>
            <w:r>
              <w:rPr>
                <w:sz w:val="20"/>
              </w:rPr>
              <w:t xml:space="preserve">2</w:t>
            </w:r>
          </w:p>
        </w:tc>
        <w:tc>
          <w:tcPr>
            <w:tcW w:w="2211" w:type="dxa"/>
            <w:tcBorders>
              <w:top w:val="nil"/>
            </w:tcBorders>
          </w:tcPr>
          <w:p>
            <w:pPr>
              <w:pStyle w:val="0"/>
              <w:jc w:val="center"/>
            </w:pPr>
            <w:r>
              <w:rPr>
                <w:sz w:val="20"/>
              </w:rPr>
              <w:t xml:space="preserve">3</w:t>
            </w:r>
          </w:p>
        </w:tc>
        <w:tc>
          <w:tcPr>
            <w:tcW w:w="1191" w:type="dxa"/>
            <w:tcBorders>
              <w:top w:val="nil"/>
            </w:tcBorders>
          </w:tcPr>
          <w:p>
            <w:pPr>
              <w:pStyle w:val="0"/>
              <w:jc w:val="center"/>
            </w:pPr>
            <w:r>
              <w:rPr>
                <w:sz w:val="20"/>
              </w:rPr>
              <w:t xml:space="preserve">4</w:t>
            </w:r>
          </w:p>
        </w:tc>
        <w:tc>
          <w:tcPr>
            <w:tcW w:w="907" w:type="dxa"/>
            <w:tcBorders>
              <w:top w:val="nil"/>
            </w:tcBorders>
          </w:tcPr>
          <w:p>
            <w:pPr>
              <w:pStyle w:val="0"/>
              <w:jc w:val="center"/>
            </w:pPr>
            <w:r>
              <w:rPr>
                <w:sz w:val="20"/>
              </w:rPr>
              <w:t xml:space="preserve">5</w:t>
            </w:r>
          </w:p>
        </w:tc>
        <w:tc>
          <w:tcPr>
            <w:tcW w:w="1247" w:type="dxa"/>
            <w:tcBorders>
              <w:top w:val="nil"/>
            </w:tcBorders>
          </w:tcPr>
          <w:p>
            <w:pPr>
              <w:pStyle w:val="0"/>
              <w:jc w:val="center"/>
            </w:pPr>
            <w:r>
              <w:rPr>
                <w:sz w:val="20"/>
              </w:rPr>
              <w:t xml:space="preserve">6</w:t>
            </w:r>
          </w:p>
        </w:tc>
        <w:tc>
          <w:tcPr>
            <w:tcW w:w="680" w:type="dxa"/>
            <w:tcBorders>
              <w:top w:val="nil"/>
            </w:tcBorders>
          </w:tcPr>
          <w:p>
            <w:pPr>
              <w:pStyle w:val="0"/>
              <w:jc w:val="center"/>
            </w:pPr>
            <w:r>
              <w:rPr>
                <w:sz w:val="20"/>
              </w:rPr>
              <w:t xml:space="preserve">7</w:t>
            </w:r>
          </w:p>
        </w:tc>
        <w:tc>
          <w:tcPr>
            <w:tcW w:w="1134" w:type="dxa"/>
            <w:tcBorders>
              <w:top w:val="nil"/>
            </w:tcBorders>
          </w:tcPr>
          <w:p>
            <w:pPr>
              <w:pStyle w:val="0"/>
              <w:jc w:val="center"/>
            </w:pPr>
            <w:r>
              <w:rPr>
                <w:sz w:val="20"/>
              </w:rPr>
              <w:t xml:space="preserve">9</w:t>
            </w:r>
          </w:p>
        </w:tc>
        <w:tc>
          <w:tcPr>
            <w:tcW w:w="1134" w:type="dxa"/>
            <w:tcBorders>
              <w:top w:val="nil"/>
            </w:tcBorders>
          </w:tcPr>
          <w:p>
            <w:pPr>
              <w:pStyle w:val="0"/>
              <w:jc w:val="center"/>
            </w:pPr>
            <w:r>
              <w:rPr>
                <w:sz w:val="20"/>
              </w:rPr>
              <w:t xml:space="preserve">10</w:t>
            </w:r>
          </w:p>
        </w:tc>
        <w:tc>
          <w:tcPr>
            <w:tcW w:w="964" w:type="dxa"/>
            <w:tcBorders>
              <w:top w:val="nil"/>
            </w:tcBorders>
          </w:tcPr>
          <w:p>
            <w:pPr>
              <w:pStyle w:val="0"/>
              <w:jc w:val="center"/>
            </w:pPr>
            <w:r>
              <w:rPr>
                <w:sz w:val="20"/>
              </w:rPr>
              <w:t xml:space="preserve">11</w:t>
            </w:r>
          </w:p>
        </w:tc>
        <w:tc>
          <w:tcPr>
            <w:tcW w:w="1084" w:type="dxa"/>
            <w:tcBorders>
              <w:top w:val="nil"/>
            </w:tcBorders>
          </w:tcPr>
          <w:p>
            <w:pPr>
              <w:pStyle w:val="0"/>
              <w:jc w:val="center"/>
            </w:pPr>
            <w:r>
              <w:rPr>
                <w:sz w:val="20"/>
              </w:rPr>
              <w:t xml:space="preserve">12</w:t>
            </w:r>
          </w:p>
        </w:tc>
        <w:tc>
          <w:tcPr>
            <w:tcW w:w="964" w:type="dxa"/>
            <w:tcBorders>
              <w:top w:val="nil"/>
            </w:tcBorders>
          </w:tcPr>
          <w:p>
            <w:pPr>
              <w:pStyle w:val="0"/>
              <w:jc w:val="center"/>
            </w:pPr>
            <w:r>
              <w:rPr>
                <w:sz w:val="20"/>
              </w:rPr>
              <w:t xml:space="preserve">13</w:t>
            </w:r>
          </w:p>
        </w:tc>
        <w:tc>
          <w:tcPr>
            <w:tcW w:w="1084" w:type="dxa"/>
            <w:tcBorders>
              <w:top w:val="nil"/>
            </w:tcBorders>
          </w:tcPr>
          <w:p>
            <w:pPr>
              <w:pStyle w:val="0"/>
              <w:jc w:val="center"/>
            </w:pPr>
            <w:r>
              <w:rPr>
                <w:sz w:val="20"/>
              </w:rPr>
              <w:t xml:space="preserve">14</w:t>
            </w:r>
          </w:p>
        </w:tc>
      </w:tr>
      <w:tr>
        <w:tc>
          <w:tcPr>
            <w:tcW w:w="2098" w:type="dxa"/>
            <w:vMerge w:val="restart"/>
          </w:tcPr>
          <w:p>
            <w:pPr>
              <w:pStyle w:val="0"/>
              <w:jc w:val="center"/>
            </w:pPr>
            <w:r>
              <w:rPr>
                <w:sz w:val="20"/>
              </w:rPr>
              <w:t xml:space="preserve">Муниципальная </w:t>
            </w:r>
            <w:hyperlink w:history="0" w:anchor="P41" w:tooltip="МУНИЦИПАЛЬНАЯ ПРОГРАММА">
              <w:r>
                <w:rPr>
                  <w:sz w:val="20"/>
                  <w:color w:val="0000ff"/>
                </w:rPr>
                <w:t xml:space="preserve">программа</w:t>
              </w:r>
            </w:hyperlink>
          </w:p>
        </w:tc>
        <w:tc>
          <w:tcPr>
            <w:tcW w:w="2381" w:type="dxa"/>
            <w:vMerge w:val="restart"/>
          </w:tcPr>
          <w:p>
            <w:pPr>
              <w:pStyle w:val="0"/>
              <w:jc w:val="center"/>
            </w:pPr>
            <w:r>
              <w:rPr>
                <w:sz w:val="20"/>
              </w:rPr>
              <w:t xml:space="preserve">"Развитие культуры и искусства Ракитянского района на 2015 - 2020 годы"</w:t>
            </w:r>
          </w:p>
        </w:tc>
        <w:tc>
          <w:tcPr>
            <w:tcW w:w="2211" w:type="dxa"/>
          </w:tcPr>
          <w:p>
            <w:pPr>
              <w:pStyle w:val="0"/>
            </w:pPr>
            <w:r>
              <w:rPr>
                <w:sz w:val="20"/>
              </w:rPr>
              <w:t xml:space="preserve">всего, в том числе:</w:t>
            </w:r>
          </w:p>
        </w:tc>
        <w:tc>
          <w:tcPr>
            <w:tcW w:w="1191" w:type="dxa"/>
          </w:tcPr>
          <w:p>
            <w:pPr>
              <w:pStyle w:val="0"/>
              <w:jc w:val="center"/>
            </w:pPr>
            <w:r>
              <w:rPr>
                <w:sz w:val="20"/>
              </w:rPr>
              <w:t xml:space="preserve">X</w:t>
            </w:r>
          </w:p>
        </w:tc>
        <w:tc>
          <w:tcPr>
            <w:tcW w:w="907" w:type="dxa"/>
          </w:tcPr>
          <w:p>
            <w:pPr>
              <w:pStyle w:val="0"/>
              <w:jc w:val="center"/>
            </w:pPr>
            <w:r>
              <w:rPr>
                <w:sz w:val="20"/>
              </w:rPr>
              <w:t xml:space="preserve">X</w:t>
            </w:r>
          </w:p>
        </w:tc>
        <w:tc>
          <w:tcPr>
            <w:tcW w:w="1247" w:type="dxa"/>
          </w:tcPr>
          <w:p>
            <w:pPr>
              <w:pStyle w:val="0"/>
              <w:jc w:val="center"/>
            </w:pPr>
            <w:r>
              <w:rPr>
                <w:sz w:val="20"/>
              </w:rPr>
              <w:t xml:space="preserve">X</w:t>
            </w:r>
          </w:p>
        </w:tc>
        <w:tc>
          <w:tcPr>
            <w:tcW w:w="680" w:type="dxa"/>
          </w:tcPr>
          <w:p>
            <w:pPr>
              <w:pStyle w:val="0"/>
              <w:jc w:val="center"/>
            </w:pPr>
            <w:r>
              <w:rPr>
                <w:sz w:val="20"/>
              </w:rPr>
              <w:t xml:space="preserve">X</w:t>
            </w:r>
          </w:p>
        </w:tc>
        <w:tc>
          <w:tcPr>
            <w:tcW w:w="1134" w:type="dxa"/>
          </w:tcPr>
          <w:p>
            <w:pPr>
              <w:pStyle w:val="0"/>
              <w:jc w:val="both"/>
            </w:pPr>
            <w:r>
              <w:rPr>
                <w:sz w:val="20"/>
              </w:rPr>
            </w:r>
          </w:p>
        </w:tc>
        <w:tc>
          <w:tcPr>
            <w:tcW w:w="1134" w:type="dxa"/>
          </w:tcPr>
          <w:p>
            <w:pPr>
              <w:pStyle w:val="0"/>
              <w:jc w:val="center"/>
            </w:pPr>
            <w:r>
              <w:rPr>
                <w:sz w:val="20"/>
              </w:rPr>
            </w:r>
          </w:p>
        </w:tc>
        <w:tc>
          <w:tcPr>
            <w:tcW w:w="964" w:type="dxa"/>
          </w:tcPr>
          <w:p>
            <w:pPr>
              <w:pStyle w:val="0"/>
              <w:jc w:val="right"/>
            </w:pPr>
            <w:r>
              <w:rPr>
                <w:sz w:val="20"/>
              </w:rPr>
            </w:r>
          </w:p>
        </w:tc>
        <w:tc>
          <w:tcPr>
            <w:tcW w:w="1084" w:type="dxa"/>
          </w:tcPr>
          <w:p>
            <w:pPr>
              <w:pStyle w:val="0"/>
              <w:jc w:val="right"/>
            </w:pPr>
            <w:r>
              <w:rPr>
                <w:sz w:val="20"/>
              </w:rPr>
            </w:r>
          </w:p>
        </w:tc>
        <w:tc>
          <w:tcPr>
            <w:tcW w:w="964" w:type="dxa"/>
          </w:tcPr>
          <w:p>
            <w:pPr>
              <w:pStyle w:val="0"/>
              <w:jc w:val="right"/>
            </w:pPr>
            <w:r>
              <w:rPr>
                <w:sz w:val="20"/>
              </w:rPr>
            </w:r>
          </w:p>
        </w:tc>
        <w:tc>
          <w:tcPr>
            <w:tcW w:w="1084" w:type="dxa"/>
          </w:tcPr>
          <w:p>
            <w:pPr>
              <w:pStyle w:val="0"/>
              <w:jc w:val="right"/>
            </w:pPr>
            <w:r>
              <w:rPr>
                <w:sz w:val="20"/>
              </w:rPr>
            </w:r>
          </w:p>
        </w:tc>
      </w:tr>
      <w:tr>
        <w:tc>
          <w:tcPr>
            <w:vMerge w:val="continue"/>
          </w:tcPr>
          <w:p/>
        </w:tc>
        <w:tc>
          <w:tcPr>
            <w:vMerge w:val="continue"/>
          </w:tcPr>
          <w:p/>
        </w:tc>
        <w:tc>
          <w:tcPr>
            <w:tcW w:w="2211" w:type="dxa"/>
          </w:tcPr>
          <w:p>
            <w:pPr>
              <w:pStyle w:val="0"/>
              <w:jc w:val="center"/>
            </w:pPr>
            <w:r>
              <w:rPr>
                <w:sz w:val="20"/>
              </w:rPr>
              <w:t xml:space="preserve">Управление культуры и кинофикации администрации Ракитянского района</w:t>
            </w:r>
          </w:p>
        </w:tc>
        <w:tc>
          <w:tcPr>
            <w:tcW w:w="1191" w:type="dxa"/>
          </w:tcPr>
          <w:p>
            <w:pPr>
              <w:pStyle w:val="0"/>
              <w:jc w:val="center"/>
            </w:pPr>
            <w:r>
              <w:rPr>
                <w:sz w:val="20"/>
              </w:rPr>
              <w:t xml:space="preserve">872</w:t>
            </w:r>
          </w:p>
        </w:tc>
        <w:tc>
          <w:tcPr>
            <w:tcW w:w="907" w:type="dxa"/>
          </w:tcPr>
          <w:p>
            <w:pPr>
              <w:pStyle w:val="0"/>
              <w:jc w:val="center"/>
            </w:pPr>
            <w:r>
              <w:rPr>
                <w:sz w:val="20"/>
              </w:rPr>
              <w:t xml:space="preserve">X</w:t>
            </w:r>
          </w:p>
        </w:tc>
        <w:tc>
          <w:tcPr>
            <w:tcW w:w="1247" w:type="dxa"/>
          </w:tcPr>
          <w:p>
            <w:pPr>
              <w:pStyle w:val="0"/>
              <w:jc w:val="center"/>
            </w:pPr>
            <w:r>
              <w:rPr>
                <w:sz w:val="20"/>
              </w:rPr>
              <w:t xml:space="preserve">X</w:t>
            </w:r>
          </w:p>
        </w:tc>
        <w:tc>
          <w:tcPr>
            <w:tcW w:w="680" w:type="dxa"/>
          </w:tcPr>
          <w:p>
            <w:pPr>
              <w:pStyle w:val="0"/>
              <w:jc w:val="center"/>
            </w:pPr>
            <w:r>
              <w:rPr>
                <w:sz w:val="20"/>
              </w:rPr>
              <w:t xml:space="preserve">X</w:t>
            </w:r>
          </w:p>
        </w:tc>
        <w:tc>
          <w:tcPr>
            <w:tcW w:w="1134" w:type="dxa"/>
          </w:tcPr>
          <w:p>
            <w:pPr>
              <w:pStyle w:val="0"/>
              <w:jc w:val="center"/>
            </w:pPr>
            <w:r>
              <w:rPr>
                <w:sz w:val="20"/>
              </w:rPr>
              <w:t xml:space="preserve">89918</w:t>
            </w:r>
          </w:p>
        </w:tc>
        <w:tc>
          <w:tcPr>
            <w:tcW w:w="1134" w:type="dxa"/>
          </w:tcPr>
          <w:p>
            <w:pPr>
              <w:pStyle w:val="0"/>
              <w:jc w:val="center"/>
            </w:pPr>
            <w:r>
              <w:rPr>
                <w:sz w:val="20"/>
              </w:rPr>
              <w:t xml:space="preserve">89918</w:t>
            </w:r>
          </w:p>
        </w:tc>
        <w:tc>
          <w:tcPr>
            <w:tcW w:w="964" w:type="dxa"/>
          </w:tcPr>
          <w:p>
            <w:pPr>
              <w:pStyle w:val="0"/>
              <w:jc w:val="center"/>
            </w:pPr>
            <w:r>
              <w:rPr>
                <w:sz w:val="20"/>
              </w:rPr>
              <w:t xml:space="preserve">89918</w:t>
            </w:r>
          </w:p>
        </w:tc>
        <w:tc>
          <w:tcPr>
            <w:tcW w:w="1084" w:type="dxa"/>
          </w:tcPr>
          <w:p>
            <w:pPr>
              <w:pStyle w:val="0"/>
              <w:jc w:val="center"/>
            </w:pPr>
            <w:r>
              <w:rPr>
                <w:sz w:val="20"/>
              </w:rPr>
              <w:t xml:space="preserve">89918</w:t>
            </w:r>
          </w:p>
        </w:tc>
        <w:tc>
          <w:tcPr>
            <w:tcW w:w="964" w:type="dxa"/>
          </w:tcPr>
          <w:p>
            <w:pPr>
              <w:pStyle w:val="0"/>
              <w:jc w:val="center"/>
            </w:pPr>
            <w:r>
              <w:rPr>
                <w:sz w:val="20"/>
              </w:rPr>
              <w:t xml:space="preserve">89918</w:t>
            </w:r>
          </w:p>
        </w:tc>
        <w:tc>
          <w:tcPr>
            <w:tcW w:w="1084" w:type="dxa"/>
          </w:tcPr>
          <w:p>
            <w:pPr>
              <w:pStyle w:val="0"/>
              <w:jc w:val="center"/>
            </w:pPr>
            <w:r>
              <w:rPr>
                <w:sz w:val="20"/>
              </w:rPr>
              <w:t xml:space="preserve">89918</w:t>
            </w:r>
          </w:p>
        </w:tc>
      </w:tr>
      <w:tr>
        <w:tc>
          <w:tcPr>
            <w:tcW w:w="2098" w:type="dxa"/>
          </w:tcPr>
          <w:p>
            <w:pPr>
              <w:pStyle w:val="0"/>
            </w:pPr>
            <w:hyperlink w:history="0" w:anchor="P241" w:tooltip="Паспорт">
              <w:r>
                <w:rPr>
                  <w:sz w:val="20"/>
                  <w:color w:val="0000ff"/>
                </w:rPr>
                <w:t xml:space="preserve">Подпрограмма 1</w:t>
              </w:r>
            </w:hyperlink>
          </w:p>
        </w:tc>
        <w:tc>
          <w:tcPr>
            <w:tcW w:w="2381" w:type="dxa"/>
          </w:tcPr>
          <w:p>
            <w:pPr>
              <w:pStyle w:val="0"/>
              <w:jc w:val="center"/>
            </w:pPr>
            <w:r>
              <w:rPr>
                <w:sz w:val="20"/>
              </w:rPr>
              <w:t xml:space="preserve">"Культурно-досуговая деятельность и народное творчество"</w:t>
            </w:r>
          </w:p>
        </w:tc>
        <w:tc>
          <w:tcPr>
            <w:tcW w:w="2211" w:type="dxa"/>
          </w:tcPr>
          <w:p>
            <w:pPr>
              <w:pStyle w:val="0"/>
              <w:jc w:val="center"/>
            </w:pPr>
            <w:r>
              <w:rPr>
                <w:sz w:val="20"/>
              </w:rPr>
              <w:t xml:space="preserve">Управление культуры и кинофикации администрации Ракитянского района</w:t>
            </w:r>
          </w:p>
        </w:tc>
        <w:tc>
          <w:tcPr>
            <w:tcW w:w="1191" w:type="dxa"/>
          </w:tcPr>
          <w:p>
            <w:pPr>
              <w:pStyle w:val="0"/>
              <w:jc w:val="center"/>
            </w:pPr>
            <w:r>
              <w:rPr>
                <w:sz w:val="20"/>
              </w:rPr>
              <w:t xml:space="preserve">872</w:t>
            </w:r>
          </w:p>
        </w:tc>
        <w:tc>
          <w:tcPr>
            <w:tcW w:w="907" w:type="dxa"/>
          </w:tcPr>
          <w:p>
            <w:pPr>
              <w:pStyle w:val="0"/>
              <w:jc w:val="center"/>
            </w:pPr>
            <w:r>
              <w:rPr>
                <w:sz w:val="20"/>
              </w:rPr>
              <w:t xml:space="preserve">0801</w:t>
            </w:r>
          </w:p>
        </w:tc>
        <w:tc>
          <w:tcPr>
            <w:tcW w:w="1247" w:type="dxa"/>
          </w:tcPr>
          <w:p>
            <w:pPr>
              <w:pStyle w:val="0"/>
              <w:jc w:val="center"/>
            </w:pPr>
            <w:r>
              <w:rPr>
                <w:sz w:val="20"/>
              </w:rPr>
              <w:t xml:space="preserve">041000</w:t>
            </w:r>
          </w:p>
        </w:tc>
        <w:tc>
          <w:tcPr>
            <w:tcW w:w="680" w:type="dxa"/>
          </w:tcPr>
          <w:p>
            <w:pPr>
              <w:pStyle w:val="0"/>
              <w:jc w:val="center"/>
            </w:pPr>
            <w:r>
              <w:rPr>
                <w:sz w:val="20"/>
              </w:rPr>
              <w:t xml:space="preserve">000</w:t>
            </w:r>
          </w:p>
        </w:tc>
        <w:tc>
          <w:tcPr>
            <w:tcW w:w="1134" w:type="dxa"/>
          </w:tcPr>
          <w:p>
            <w:pPr>
              <w:pStyle w:val="0"/>
              <w:jc w:val="center"/>
            </w:pPr>
            <w:r>
              <w:rPr>
                <w:sz w:val="20"/>
              </w:rPr>
              <w:t xml:space="preserve">54924</w:t>
            </w:r>
          </w:p>
        </w:tc>
        <w:tc>
          <w:tcPr>
            <w:tcW w:w="1134" w:type="dxa"/>
          </w:tcPr>
          <w:p>
            <w:pPr>
              <w:pStyle w:val="0"/>
              <w:jc w:val="center"/>
            </w:pPr>
            <w:r>
              <w:rPr>
                <w:sz w:val="20"/>
              </w:rPr>
              <w:t xml:space="preserve">54924</w:t>
            </w:r>
          </w:p>
        </w:tc>
        <w:tc>
          <w:tcPr>
            <w:tcW w:w="964" w:type="dxa"/>
          </w:tcPr>
          <w:p>
            <w:pPr>
              <w:pStyle w:val="0"/>
              <w:jc w:val="center"/>
            </w:pPr>
            <w:r>
              <w:rPr>
                <w:sz w:val="20"/>
              </w:rPr>
              <w:t xml:space="preserve">54924</w:t>
            </w:r>
          </w:p>
        </w:tc>
        <w:tc>
          <w:tcPr>
            <w:tcW w:w="1084" w:type="dxa"/>
          </w:tcPr>
          <w:p>
            <w:pPr>
              <w:pStyle w:val="0"/>
              <w:jc w:val="center"/>
            </w:pPr>
            <w:r>
              <w:rPr>
                <w:sz w:val="20"/>
              </w:rPr>
              <w:t xml:space="preserve">54924</w:t>
            </w:r>
          </w:p>
        </w:tc>
        <w:tc>
          <w:tcPr>
            <w:tcW w:w="964" w:type="dxa"/>
          </w:tcPr>
          <w:p>
            <w:pPr>
              <w:pStyle w:val="0"/>
              <w:jc w:val="center"/>
            </w:pPr>
            <w:r>
              <w:rPr>
                <w:sz w:val="20"/>
              </w:rPr>
              <w:t xml:space="preserve">54924</w:t>
            </w:r>
          </w:p>
        </w:tc>
        <w:tc>
          <w:tcPr>
            <w:tcW w:w="1084" w:type="dxa"/>
          </w:tcPr>
          <w:p>
            <w:pPr>
              <w:pStyle w:val="0"/>
              <w:jc w:val="center"/>
            </w:pPr>
            <w:r>
              <w:rPr>
                <w:sz w:val="20"/>
              </w:rPr>
              <w:t xml:space="preserve">54924</w:t>
            </w:r>
          </w:p>
        </w:tc>
      </w:tr>
      <w:tr>
        <w:tc>
          <w:tcPr>
            <w:tcW w:w="2098" w:type="dxa"/>
            <w:vMerge w:val="restart"/>
          </w:tcPr>
          <w:p>
            <w:pPr>
              <w:pStyle w:val="0"/>
              <w:jc w:val="center"/>
            </w:pPr>
            <w:r>
              <w:rPr>
                <w:sz w:val="20"/>
              </w:rPr>
              <w:t xml:space="preserve">Основное мероприятие 1.1</w:t>
            </w:r>
          </w:p>
        </w:tc>
        <w:tc>
          <w:tcPr>
            <w:tcW w:w="2381" w:type="dxa"/>
            <w:vMerge w:val="restart"/>
          </w:tcPr>
          <w:p>
            <w:pPr>
              <w:pStyle w:val="0"/>
              <w:jc w:val="center"/>
            </w:pPr>
            <w:r>
              <w:rPr>
                <w:sz w:val="20"/>
              </w:rPr>
              <w:t xml:space="preserve">Обеспечение деятельности (оказание услуг) муниципальных учреждений культуры</w:t>
            </w:r>
          </w:p>
        </w:tc>
        <w:tc>
          <w:tcPr>
            <w:tcW w:w="2211" w:type="dxa"/>
            <w:vMerge w:val="restart"/>
          </w:tcPr>
          <w:p>
            <w:pPr>
              <w:pStyle w:val="0"/>
              <w:jc w:val="center"/>
            </w:pPr>
            <w:r>
              <w:rPr>
                <w:sz w:val="20"/>
              </w:rPr>
              <w:t xml:space="preserve">Управление культуры и кинофикации администрации Ракитянского района</w:t>
            </w:r>
          </w:p>
        </w:tc>
        <w:tc>
          <w:tcPr>
            <w:tcW w:w="1191" w:type="dxa"/>
          </w:tcPr>
          <w:p>
            <w:pPr>
              <w:pStyle w:val="0"/>
              <w:jc w:val="center"/>
            </w:pPr>
            <w:r>
              <w:rPr>
                <w:sz w:val="20"/>
              </w:rPr>
              <w:t xml:space="preserve">872</w:t>
            </w:r>
          </w:p>
        </w:tc>
        <w:tc>
          <w:tcPr>
            <w:tcW w:w="907" w:type="dxa"/>
          </w:tcPr>
          <w:p>
            <w:pPr>
              <w:pStyle w:val="0"/>
              <w:jc w:val="center"/>
            </w:pPr>
            <w:r>
              <w:rPr>
                <w:sz w:val="20"/>
              </w:rPr>
              <w:t xml:space="preserve">0801</w:t>
            </w:r>
          </w:p>
        </w:tc>
        <w:tc>
          <w:tcPr>
            <w:tcW w:w="1247" w:type="dxa"/>
          </w:tcPr>
          <w:p>
            <w:pPr>
              <w:pStyle w:val="0"/>
              <w:jc w:val="center"/>
            </w:pPr>
            <w:r>
              <w:rPr>
                <w:sz w:val="20"/>
              </w:rPr>
              <w:t xml:space="preserve">0410059</w:t>
            </w:r>
          </w:p>
        </w:tc>
        <w:tc>
          <w:tcPr>
            <w:tcW w:w="680" w:type="dxa"/>
          </w:tcPr>
          <w:p>
            <w:pPr>
              <w:pStyle w:val="0"/>
              <w:jc w:val="center"/>
            </w:pPr>
            <w:r>
              <w:rPr>
                <w:sz w:val="20"/>
              </w:rPr>
              <w:t xml:space="preserve">000</w:t>
            </w:r>
          </w:p>
        </w:tc>
        <w:tc>
          <w:tcPr>
            <w:tcW w:w="1134" w:type="dxa"/>
          </w:tcPr>
          <w:p>
            <w:pPr>
              <w:pStyle w:val="0"/>
              <w:jc w:val="center"/>
            </w:pPr>
            <w:r>
              <w:rPr>
                <w:sz w:val="20"/>
              </w:rPr>
              <w:t xml:space="preserve">53074</w:t>
            </w:r>
          </w:p>
        </w:tc>
        <w:tc>
          <w:tcPr>
            <w:tcW w:w="1134" w:type="dxa"/>
          </w:tcPr>
          <w:p>
            <w:pPr>
              <w:pStyle w:val="0"/>
              <w:jc w:val="center"/>
            </w:pPr>
            <w:r>
              <w:rPr>
                <w:sz w:val="20"/>
              </w:rPr>
              <w:t xml:space="preserve">53074</w:t>
            </w:r>
          </w:p>
        </w:tc>
        <w:tc>
          <w:tcPr>
            <w:tcW w:w="964" w:type="dxa"/>
          </w:tcPr>
          <w:p>
            <w:pPr>
              <w:pStyle w:val="0"/>
              <w:jc w:val="center"/>
            </w:pPr>
            <w:r>
              <w:rPr>
                <w:sz w:val="20"/>
              </w:rPr>
              <w:t xml:space="preserve">53074</w:t>
            </w:r>
          </w:p>
        </w:tc>
        <w:tc>
          <w:tcPr>
            <w:tcW w:w="1084" w:type="dxa"/>
          </w:tcPr>
          <w:p>
            <w:pPr>
              <w:pStyle w:val="0"/>
              <w:jc w:val="center"/>
            </w:pPr>
            <w:r>
              <w:rPr>
                <w:sz w:val="20"/>
              </w:rPr>
              <w:t xml:space="preserve">53074</w:t>
            </w:r>
          </w:p>
        </w:tc>
        <w:tc>
          <w:tcPr>
            <w:tcW w:w="964" w:type="dxa"/>
          </w:tcPr>
          <w:p>
            <w:pPr>
              <w:pStyle w:val="0"/>
              <w:jc w:val="center"/>
            </w:pPr>
            <w:r>
              <w:rPr>
                <w:sz w:val="20"/>
              </w:rPr>
              <w:t xml:space="preserve">53074</w:t>
            </w:r>
          </w:p>
        </w:tc>
        <w:tc>
          <w:tcPr>
            <w:tcW w:w="1084" w:type="dxa"/>
          </w:tcPr>
          <w:p>
            <w:pPr>
              <w:pStyle w:val="0"/>
              <w:jc w:val="center"/>
            </w:pPr>
            <w:r>
              <w:rPr>
                <w:sz w:val="20"/>
              </w:rPr>
              <w:t xml:space="preserve">53074</w:t>
            </w:r>
          </w:p>
        </w:tc>
      </w:tr>
      <w:tr>
        <w:tc>
          <w:tcPr>
            <w:vMerge w:val="continue"/>
          </w:tcPr>
          <w:p/>
        </w:tc>
        <w:tc>
          <w:tcPr>
            <w:vMerge w:val="continue"/>
          </w:tcPr>
          <w:p/>
        </w:tc>
        <w:tc>
          <w:tcPr>
            <w:vMerge w:val="continue"/>
          </w:tcPr>
          <w:p/>
        </w:tc>
        <w:tc>
          <w:tcPr>
            <w:tcW w:w="1191" w:type="dxa"/>
          </w:tcPr>
          <w:p>
            <w:pPr>
              <w:pStyle w:val="0"/>
              <w:jc w:val="center"/>
            </w:pPr>
            <w:r>
              <w:rPr>
                <w:sz w:val="20"/>
              </w:rPr>
              <w:t xml:space="preserve">872</w:t>
            </w:r>
          </w:p>
        </w:tc>
        <w:tc>
          <w:tcPr>
            <w:tcW w:w="907" w:type="dxa"/>
          </w:tcPr>
          <w:p>
            <w:pPr>
              <w:pStyle w:val="0"/>
              <w:jc w:val="center"/>
            </w:pPr>
            <w:r>
              <w:rPr>
                <w:sz w:val="20"/>
              </w:rPr>
              <w:t xml:space="preserve">0801</w:t>
            </w:r>
          </w:p>
        </w:tc>
        <w:tc>
          <w:tcPr>
            <w:tcW w:w="1247" w:type="dxa"/>
          </w:tcPr>
          <w:p>
            <w:pPr>
              <w:pStyle w:val="0"/>
              <w:jc w:val="center"/>
            </w:pPr>
            <w:r>
              <w:rPr>
                <w:sz w:val="20"/>
              </w:rPr>
              <w:t xml:space="preserve">0410059</w:t>
            </w:r>
          </w:p>
        </w:tc>
        <w:tc>
          <w:tcPr>
            <w:tcW w:w="680" w:type="dxa"/>
          </w:tcPr>
          <w:p>
            <w:pPr>
              <w:pStyle w:val="0"/>
              <w:jc w:val="center"/>
            </w:pPr>
            <w:r>
              <w:rPr>
                <w:sz w:val="20"/>
              </w:rPr>
              <w:t xml:space="preserve">100</w:t>
            </w:r>
          </w:p>
        </w:tc>
        <w:tc>
          <w:tcPr>
            <w:tcW w:w="1134" w:type="dxa"/>
          </w:tcPr>
          <w:p>
            <w:pPr>
              <w:pStyle w:val="0"/>
              <w:jc w:val="center"/>
            </w:pPr>
            <w:r>
              <w:rPr>
                <w:sz w:val="20"/>
              </w:rPr>
              <w:t xml:space="preserve">20040</w:t>
            </w:r>
          </w:p>
        </w:tc>
        <w:tc>
          <w:tcPr>
            <w:tcW w:w="1134" w:type="dxa"/>
          </w:tcPr>
          <w:p>
            <w:pPr>
              <w:pStyle w:val="0"/>
              <w:jc w:val="center"/>
            </w:pPr>
            <w:r>
              <w:rPr>
                <w:sz w:val="20"/>
              </w:rPr>
              <w:t xml:space="preserve">20040</w:t>
            </w:r>
          </w:p>
        </w:tc>
        <w:tc>
          <w:tcPr>
            <w:tcW w:w="964" w:type="dxa"/>
          </w:tcPr>
          <w:p>
            <w:pPr>
              <w:pStyle w:val="0"/>
              <w:jc w:val="center"/>
            </w:pPr>
            <w:r>
              <w:rPr>
                <w:sz w:val="20"/>
              </w:rPr>
              <w:t xml:space="preserve">20040</w:t>
            </w:r>
          </w:p>
        </w:tc>
        <w:tc>
          <w:tcPr>
            <w:tcW w:w="1084" w:type="dxa"/>
          </w:tcPr>
          <w:p>
            <w:pPr>
              <w:pStyle w:val="0"/>
              <w:jc w:val="center"/>
            </w:pPr>
            <w:r>
              <w:rPr>
                <w:sz w:val="20"/>
              </w:rPr>
              <w:t xml:space="preserve">20040</w:t>
            </w:r>
          </w:p>
        </w:tc>
        <w:tc>
          <w:tcPr>
            <w:tcW w:w="964" w:type="dxa"/>
          </w:tcPr>
          <w:p>
            <w:pPr>
              <w:pStyle w:val="0"/>
              <w:jc w:val="center"/>
            </w:pPr>
            <w:r>
              <w:rPr>
                <w:sz w:val="20"/>
              </w:rPr>
              <w:t xml:space="preserve">20040</w:t>
            </w:r>
          </w:p>
        </w:tc>
        <w:tc>
          <w:tcPr>
            <w:tcW w:w="1084" w:type="dxa"/>
          </w:tcPr>
          <w:p>
            <w:pPr>
              <w:pStyle w:val="0"/>
              <w:jc w:val="center"/>
            </w:pPr>
            <w:r>
              <w:rPr>
                <w:sz w:val="20"/>
              </w:rPr>
              <w:t xml:space="preserve">20040</w:t>
            </w:r>
          </w:p>
        </w:tc>
      </w:tr>
      <w:tr>
        <w:tc>
          <w:tcPr>
            <w:vMerge w:val="continue"/>
          </w:tcPr>
          <w:p/>
        </w:tc>
        <w:tc>
          <w:tcPr>
            <w:vMerge w:val="continue"/>
          </w:tcPr>
          <w:p/>
        </w:tc>
        <w:tc>
          <w:tcPr>
            <w:vMerge w:val="continue"/>
          </w:tcPr>
          <w:p/>
        </w:tc>
        <w:tc>
          <w:tcPr>
            <w:tcW w:w="1191" w:type="dxa"/>
          </w:tcPr>
          <w:p>
            <w:pPr>
              <w:pStyle w:val="0"/>
              <w:jc w:val="center"/>
            </w:pPr>
            <w:r>
              <w:rPr>
                <w:sz w:val="20"/>
              </w:rPr>
              <w:t xml:space="preserve">872</w:t>
            </w:r>
          </w:p>
        </w:tc>
        <w:tc>
          <w:tcPr>
            <w:tcW w:w="907" w:type="dxa"/>
          </w:tcPr>
          <w:p>
            <w:pPr>
              <w:pStyle w:val="0"/>
              <w:jc w:val="center"/>
            </w:pPr>
            <w:r>
              <w:rPr>
                <w:sz w:val="20"/>
              </w:rPr>
              <w:t xml:space="preserve">0801</w:t>
            </w:r>
          </w:p>
        </w:tc>
        <w:tc>
          <w:tcPr>
            <w:tcW w:w="1247" w:type="dxa"/>
          </w:tcPr>
          <w:p>
            <w:pPr>
              <w:pStyle w:val="0"/>
              <w:jc w:val="center"/>
            </w:pPr>
            <w:r>
              <w:rPr>
                <w:sz w:val="20"/>
              </w:rPr>
              <w:t xml:space="preserve">0410059</w:t>
            </w:r>
          </w:p>
        </w:tc>
        <w:tc>
          <w:tcPr>
            <w:tcW w:w="680" w:type="dxa"/>
          </w:tcPr>
          <w:p>
            <w:pPr>
              <w:pStyle w:val="0"/>
              <w:jc w:val="center"/>
            </w:pPr>
            <w:r>
              <w:rPr>
                <w:sz w:val="20"/>
              </w:rPr>
              <w:t xml:space="preserve">200</w:t>
            </w:r>
          </w:p>
        </w:tc>
        <w:tc>
          <w:tcPr>
            <w:tcW w:w="1134" w:type="dxa"/>
          </w:tcPr>
          <w:p>
            <w:pPr>
              <w:pStyle w:val="0"/>
              <w:jc w:val="center"/>
            </w:pPr>
            <w:r>
              <w:rPr>
                <w:sz w:val="20"/>
              </w:rPr>
              <w:t xml:space="preserve">4972</w:t>
            </w:r>
          </w:p>
        </w:tc>
        <w:tc>
          <w:tcPr>
            <w:tcW w:w="1134" w:type="dxa"/>
          </w:tcPr>
          <w:p>
            <w:pPr>
              <w:pStyle w:val="0"/>
              <w:jc w:val="center"/>
            </w:pPr>
            <w:r>
              <w:rPr>
                <w:sz w:val="20"/>
              </w:rPr>
              <w:t xml:space="preserve">4972</w:t>
            </w:r>
          </w:p>
        </w:tc>
        <w:tc>
          <w:tcPr>
            <w:tcW w:w="964" w:type="dxa"/>
          </w:tcPr>
          <w:p>
            <w:pPr>
              <w:pStyle w:val="0"/>
              <w:jc w:val="center"/>
            </w:pPr>
            <w:r>
              <w:rPr>
                <w:sz w:val="20"/>
              </w:rPr>
              <w:t xml:space="preserve">4972</w:t>
            </w:r>
          </w:p>
        </w:tc>
        <w:tc>
          <w:tcPr>
            <w:tcW w:w="1084" w:type="dxa"/>
          </w:tcPr>
          <w:p>
            <w:pPr>
              <w:pStyle w:val="0"/>
              <w:jc w:val="center"/>
            </w:pPr>
            <w:r>
              <w:rPr>
                <w:sz w:val="20"/>
              </w:rPr>
              <w:t xml:space="preserve">4972</w:t>
            </w:r>
          </w:p>
        </w:tc>
        <w:tc>
          <w:tcPr>
            <w:tcW w:w="964" w:type="dxa"/>
          </w:tcPr>
          <w:p>
            <w:pPr>
              <w:pStyle w:val="0"/>
              <w:jc w:val="center"/>
            </w:pPr>
            <w:r>
              <w:rPr>
                <w:sz w:val="20"/>
              </w:rPr>
              <w:t xml:space="preserve">4972</w:t>
            </w:r>
          </w:p>
        </w:tc>
        <w:tc>
          <w:tcPr>
            <w:tcW w:w="1084" w:type="dxa"/>
          </w:tcPr>
          <w:p>
            <w:pPr>
              <w:pStyle w:val="0"/>
              <w:jc w:val="center"/>
            </w:pPr>
            <w:r>
              <w:rPr>
                <w:sz w:val="20"/>
              </w:rPr>
              <w:t xml:space="preserve">4972</w:t>
            </w:r>
          </w:p>
        </w:tc>
      </w:tr>
      <w:tr>
        <w:tc>
          <w:tcPr>
            <w:vMerge w:val="continue"/>
          </w:tcPr>
          <w:p/>
        </w:tc>
        <w:tc>
          <w:tcPr>
            <w:vMerge w:val="continue"/>
          </w:tcPr>
          <w:p/>
        </w:tc>
        <w:tc>
          <w:tcPr>
            <w:vMerge w:val="continue"/>
          </w:tcPr>
          <w:p/>
        </w:tc>
        <w:tc>
          <w:tcPr>
            <w:tcW w:w="1191" w:type="dxa"/>
          </w:tcPr>
          <w:p>
            <w:pPr>
              <w:pStyle w:val="0"/>
              <w:jc w:val="center"/>
            </w:pPr>
            <w:r>
              <w:rPr>
                <w:sz w:val="20"/>
              </w:rPr>
              <w:t xml:space="preserve">872</w:t>
            </w:r>
          </w:p>
        </w:tc>
        <w:tc>
          <w:tcPr>
            <w:tcW w:w="907" w:type="dxa"/>
          </w:tcPr>
          <w:p>
            <w:pPr>
              <w:pStyle w:val="0"/>
              <w:jc w:val="center"/>
            </w:pPr>
            <w:r>
              <w:rPr>
                <w:sz w:val="20"/>
              </w:rPr>
              <w:t xml:space="preserve">0801</w:t>
            </w:r>
          </w:p>
        </w:tc>
        <w:tc>
          <w:tcPr>
            <w:tcW w:w="1247" w:type="dxa"/>
          </w:tcPr>
          <w:p>
            <w:pPr>
              <w:pStyle w:val="0"/>
              <w:jc w:val="center"/>
            </w:pPr>
            <w:r>
              <w:rPr>
                <w:sz w:val="20"/>
              </w:rPr>
              <w:t xml:space="preserve">0410059</w:t>
            </w:r>
          </w:p>
        </w:tc>
        <w:tc>
          <w:tcPr>
            <w:tcW w:w="680" w:type="dxa"/>
          </w:tcPr>
          <w:p>
            <w:pPr>
              <w:pStyle w:val="0"/>
              <w:jc w:val="center"/>
            </w:pPr>
            <w:r>
              <w:rPr>
                <w:sz w:val="20"/>
              </w:rPr>
              <w:t xml:space="preserve">600</w:t>
            </w:r>
          </w:p>
        </w:tc>
        <w:tc>
          <w:tcPr>
            <w:tcW w:w="1134" w:type="dxa"/>
          </w:tcPr>
          <w:p>
            <w:pPr>
              <w:pStyle w:val="0"/>
              <w:jc w:val="center"/>
            </w:pPr>
            <w:r>
              <w:rPr>
                <w:sz w:val="20"/>
              </w:rPr>
              <w:t xml:space="preserve">23412</w:t>
            </w:r>
          </w:p>
        </w:tc>
        <w:tc>
          <w:tcPr>
            <w:tcW w:w="1134" w:type="dxa"/>
          </w:tcPr>
          <w:p>
            <w:pPr>
              <w:pStyle w:val="0"/>
              <w:jc w:val="center"/>
            </w:pPr>
            <w:r>
              <w:rPr>
                <w:sz w:val="20"/>
              </w:rPr>
              <w:t xml:space="preserve">23412</w:t>
            </w:r>
          </w:p>
        </w:tc>
        <w:tc>
          <w:tcPr>
            <w:tcW w:w="964" w:type="dxa"/>
          </w:tcPr>
          <w:p>
            <w:pPr>
              <w:pStyle w:val="0"/>
              <w:jc w:val="center"/>
            </w:pPr>
            <w:r>
              <w:rPr>
                <w:sz w:val="20"/>
              </w:rPr>
              <w:t xml:space="preserve">23412</w:t>
            </w:r>
          </w:p>
        </w:tc>
        <w:tc>
          <w:tcPr>
            <w:tcW w:w="1084" w:type="dxa"/>
          </w:tcPr>
          <w:p>
            <w:pPr>
              <w:pStyle w:val="0"/>
              <w:jc w:val="center"/>
            </w:pPr>
            <w:r>
              <w:rPr>
                <w:sz w:val="20"/>
              </w:rPr>
              <w:t xml:space="preserve">23412</w:t>
            </w:r>
          </w:p>
        </w:tc>
        <w:tc>
          <w:tcPr>
            <w:tcW w:w="964" w:type="dxa"/>
          </w:tcPr>
          <w:p>
            <w:pPr>
              <w:pStyle w:val="0"/>
              <w:jc w:val="center"/>
            </w:pPr>
            <w:r>
              <w:rPr>
                <w:sz w:val="20"/>
              </w:rPr>
              <w:t xml:space="preserve">23412</w:t>
            </w:r>
          </w:p>
        </w:tc>
        <w:tc>
          <w:tcPr>
            <w:tcW w:w="1084" w:type="dxa"/>
          </w:tcPr>
          <w:p>
            <w:pPr>
              <w:pStyle w:val="0"/>
              <w:jc w:val="center"/>
            </w:pPr>
            <w:r>
              <w:rPr>
                <w:sz w:val="20"/>
              </w:rPr>
              <w:t xml:space="preserve">23412</w:t>
            </w:r>
          </w:p>
        </w:tc>
      </w:tr>
      <w:tr>
        <w:tc>
          <w:tcPr>
            <w:vMerge w:val="continue"/>
          </w:tcPr>
          <w:p/>
        </w:tc>
        <w:tc>
          <w:tcPr>
            <w:vMerge w:val="continue"/>
          </w:tcPr>
          <w:p/>
        </w:tc>
        <w:tc>
          <w:tcPr>
            <w:vMerge w:val="continue"/>
          </w:tcPr>
          <w:p/>
        </w:tc>
        <w:tc>
          <w:tcPr>
            <w:tcW w:w="1191" w:type="dxa"/>
          </w:tcPr>
          <w:p>
            <w:pPr>
              <w:pStyle w:val="0"/>
              <w:jc w:val="center"/>
            </w:pPr>
            <w:r>
              <w:rPr>
                <w:sz w:val="20"/>
              </w:rPr>
              <w:t xml:space="preserve">872</w:t>
            </w:r>
          </w:p>
        </w:tc>
        <w:tc>
          <w:tcPr>
            <w:tcW w:w="907" w:type="dxa"/>
          </w:tcPr>
          <w:p>
            <w:pPr>
              <w:pStyle w:val="0"/>
              <w:jc w:val="center"/>
            </w:pPr>
            <w:r>
              <w:rPr>
                <w:sz w:val="20"/>
              </w:rPr>
              <w:t xml:space="preserve">0801</w:t>
            </w:r>
          </w:p>
        </w:tc>
        <w:tc>
          <w:tcPr>
            <w:tcW w:w="1247" w:type="dxa"/>
          </w:tcPr>
          <w:p>
            <w:pPr>
              <w:pStyle w:val="0"/>
              <w:jc w:val="center"/>
            </w:pPr>
            <w:r>
              <w:rPr>
                <w:sz w:val="20"/>
              </w:rPr>
              <w:t xml:space="preserve">0410059</w:t>
            </w:r>
          </w:p>
        </w:tc>
        <w:tc>
          <w:tcPr>
            <w:tcW w:w="680" w:type="dxa"/>
          </w:tcPr>
          <w:p>
            <w:pPr>
              <w:pStyle w:val="0"/>
              <w:jc w:val="center"/>
            </w:pPr>
            <w:r>
              <w:rPr>
                <w:sz w:val="20"/>
              </w:rPr>
              <w:t xml:space="preserve">800</w:t>
            </w:r>
          </w:p>
        </w:tc>
        <w:tc>
          <w:tcPr>
            <w:tcW w:w="1134" w:type="dxa"/>
          </w:tcPr>
          <w:p>
            <w:pPr>
              <w:pStyle w:val="0"/>
              <w:jc w:val="center"/>
            </w:pPr>
            <w:r>
              <w:rPr>
                <w:sz w:val="20"/>
              </w:rPr>
              <w:t xml:space="preserve">4650</w:t>
            </w:r>
          </w:p>
        </w:tc>
        <w:tc>
          <w:tcPr>
            <w:tcW w:w="1134" w:type="dxa"/>
          </w:tcPr>
          <w:p>
            <w:pPr>
              <w:pStyle w:val="0"/>
              <w:jc w:val="center"/>
            </w:pPr>
            <w:r>
              <w:rPr>
                <w:sz w:val="20"/>
              </w:rPr>
              <w:t xml:space="preserve">4650</w:t>
            </w:r>
          </w:p>
        </w:tc>
        <w:tc>
          <w:tcPr>
            <w:tcW w:w="964" w:type="dxa"/>
          </w:tcPr>
          <w:p>
            <w:pPr>
              <w:pStyle w:val="0"/>
              <w:jc w:val="center"/>
            </w:pPr>
            <w:r>
              <w:rPr>
                <w:sz w:val="20"/>
              </w:rPr>
              <w:t xml:space="preserve">4650</w:t>
            </w:r>
          </w:p>
        </w:tc>
        <w:tc>
          <w:tcPr>
            <w:tcW w:w="1084" w:type="dxa"/>
          </w:tcPr>
          <w:p>
            <w:pPr>
              <w:pStyle w:val="0"/>
              <w:jc w:val="center"/>
            </w:pPr>
            <w:r>
              <w:rPr>
                <w:sz w:val="20"/>
              </w:rPr>
              <w:t xml:space="preserve">4650</w:t>
            </w:r>
          </w:p>
        </w:tc>
        <w:tc>
          <w:tcPr>
            <w:tcW w:w="964" w:type="dxa"/>
          </w:tcPr>
          <w:p>
            <w:pPr>
              <w:pStyle w:val="0"/>
              <w:jc w:val="center"/>
            </w:pPr>
            <w:r>
              <w:rPr>
                <w:sz w:val="20"/>
              </w:rPr>
              <w:t xml:space="preserve">4650</w:t>
            </w:r>
          </w:p>
        </w:tc>
        <w:tc>
          <w:tcPr>
            <w:tcW w:w="1084" w:type="dxa"/>
          </w:tcPr>
          <w:p>
            <w:pPr>
              <w:pStyle w:val="0"/>
              <w:jc w:val="center"/>
            </w:pPr>
            <w:r>
              <w:rPr>
                <w:sz w:val="20"/>
              </w:rPr>
              <w:t xml:space="preserve">4650</w:t>
            </w:r>
          </w:p>
        </w:tc>
      </w:tr>
      <w:tr>
        <w:tc>
          <w:tcPr>
            <w:tcW w:w="2098" w:type="dxa"/>
            <w:vMerge w:val="restart"/>
          </w:tcPr>
          <w:p>
            <w:pPr>
              <w:pStyle w:val="0"/>
              <w:jc w:val="center"/>
            </w:pPr>
            <w:r>
              <w:rPr>
                <w:sz w:val="20"/>
              </w:rPr>
              <w:t xml:space="preserve">Основное мероприятие 1.2</w:t>
            </w:r>
          </w:p>
        </w:tc>
        <w:tc>
          <w:tcPr>
            <w:tcW w:w="2381" w:type="dxa"/>
            <w:vMerge w:val="restart"/>
          </w:tcPr>
          <w:p>
            <w:pPr>
              <w:pStyle w:val="0"/>
              <w:jc w:val="center"/>
            </w:pPr>
            <w:r>
              <w:rPr>
                <w:sz w:val="20"/>
              </w:rPr>
              <w:t xml:space="preserve">Мероприятия в рамках </w:t>
            </w:r>
            <w:hyperlink w:history="0" w:anchor="P241" w:tooltip="Паспорт">
              <w:r>
                <w:rPr>
                  <w:sz w:val="20"/>
                  <w:color w:val="0000ff"/>
                </w:rPr>
                <w:t xml:space="preserve">подпрограммы 1</w:t>
              </w:r>
            </w:hyperlink>
            <w:r>
              <w:rPr>
                <w:sz w:val="20"/>
              </w:rPr>
              <w:t xml:space="preserve"> "Культурно-досуговая деятельность и народное творчество"</w:t>
            </w:r>
          </w:p>
        </w:tc>
        <w:tc>
          <w:tcPr>
            <w:tcW w:w="2211" w:type="dxa"/>
            <w:vMerge w:val="restart"/>
          </w:tcPr>
          <w:p>
            <w:pPr>
              <w:pStyle w:val="0"/>
              <w:jc w:val="center"/>
            </w:pPr>
            <w:r>
              <w:rPr>
                <w:sz w:val="20"/>
              </w:rPr>
              <w:t xml:space="preserve">Управление культуры и кинофикации администрации Ракитянского района</w:t>
            </w:r>
          </w:p>
        </w:tc>
        <w:tc>
          <w:tcPr>
            <w:tcW w:w="1191" w:type="dxa"/>
          </w:tcPr>
          <w:p>
            <w:pPr>
              <w:pStyle w:val="0"/>
              <w:jc w:val="center"/>
            </w:pPr>
            <w:r>
              <w:rPr>
                <w:sz w:val="20"/>
              </w:rPr>
              <w:t xml:space="preserve">872</w:t>
            </w:r>
          </w:p>
        </w:tc>
        <w:tc>
          <w:tcPr>
            <w:tcW w:w="907" w:type="dxa"/>
          </w:tcPr>
          <w:p>
            <w:pPr>
              <w:pStyle w:val="0"/>
              <w:jc w:val="center"/>
            </w:pPr>
            <w:r>
              <w:rPr>
                <w:sz w:val="20"/>
              </w:rPr>
              <w:t xml:space="preserve">0801</w:t>
            </w:r>
          </w:p>
        </w:tc>
        <w:tc>
          <w:tcPr>
            <w:tcW w:w="1247" w:type="dxa"/>
          </w:tcPr>
          <w:p>
            <w:pPr>
              <w:pStyle w:val="0"/>
              <w:jc w:val="center"/>
            </w:pPr>
            <w:r>
              <w:rPr>
                <w:sz w:val="20"/>
              </w:rPr>
              <w:t xml:space="preserve">0412999</w:t>
            </w:r>
          </w:p>
        </w:tc>
        <w:tc>
          <w:tcPr>
            <w:tcW w:w="680" w:type="dxa"/>
          </w:tcPr>
          <w:p>
            <w:pPr>
              <w:pStyle w:val="0"/>
              <w:jc w:val="center"/>
            </w:pPr>
            <w:r>
              <w:rPr>
                <w:sz w:val="20"/>
              </w:rPr>
              <w:t xml:space="preserve">000</w:t>
            </w:r>
          </w:p>
        </w:tc>
        <w:tc>
          <w:tcPr>
            <w:tcW w:w="1134" w:type="dxa"/>
          </w:tcPr>
          <w:p>
            <w:pPr>
              <w:pStyle w:val="0"/>
              <w:jc w:val="center"/>
            </w:pPr>
            <w:r>
              <w:rPr>
                <w:sz w:val="20"/>
              </w:rPr>
              <w:t xml:space="preserve">1850</w:t>
            </w:r>
          </w:p>
        </w:tc>
        <w:tc>
          <w:tcPr>
            <w:tcW w:w="1134" w:type="dxa"/>
          </w:tcPr>
          <w:p>
            <w:pPr>
              <w:pStyle w:val="0"/>
              <w:jc w:val="center"/>
            </w:pPr>
            <w:r>
              <w:rPr>
                <w:sz w:val="20"/>
              </w:rPr>
              <w:t xml:space="preserve">1850</w:t>
            </w:r>
          </w:p>
        </w:tc>
        <w:tc>
          <w:tcPr>
            <w:tcW w:w="964" w:type="dxa"/>
          </w:tcPr>
          <w:p>
            <w:pPr>
              <w:pStyle w:val="0"/>
              <w:jc w:val="center"/>
            </w:pPr>
            <w:r>
              <w:rPr>
                <w:sz w:val="20"/>
              </w:rPr>
              <w:t xml:space="preserve">1850</w:t>
            </w:r>
          </w:p>
        </w:tc>
        <w:tc>
          <w:tcPr>
            <w:tcW w:w="1084" w:type="dxa"/>
          </w:tcPr>
          <w:p>
            <w:pPr>
              <w:pStyle w:val="0"/>
              <w:jc w:val="center"/>
            </w:pPr>
            <w:r>
              <w:rPr>
                <w:sz w:val="20"/>
              </w:rPr>
              <w:t xml:space="preserve">1850</w:t>
            </w:r>
          </w:p>
        </w:tc>
        <w:tc>
          <w:tcPr>
            <w:tcW w:w="964" w:type="dxa"/>
          </w:tcPr>
          <w:p>
            <w:pPr>
              <w:pStyle w:val="0"/>
              <w:jc w:val="center"/>
            </w:pPr>
            <w:r>
              <w:rPr>
                <w:sz w:val="20"/>
              </w:rPr>
              <w:t xml:space="preserve">1850</w:t>
            </w:r>
          </w:p>
        </w:tc>
        <w:tc>
          <w:tcPr>
            <w:tcW w:w="1084" w:type="dxa"/>
          </w:tcPr>
          <w:p>
            <w:pPr>
              <w:pStyle w:val="0"/>
              <w:jc w:val="center"/>
            </w:pPr>
            <w:r>
              <w:rPr>
                <w:sz w:val="20"/>
              </w:rPr>
              <w:t xml:space="preserve">1850</w:t>
            </w:r>
          </w:p>
        </w:tc>
      </w:tr>
      <w:tr>
        <w:tc>
          <w:tcPr>
            <w:vMerge w:val="continue"/>
          </w:tcPr>
          <w:p/>
        </w:tc>
        <w:tc>
          <w:tcPr>
            <w:vMerge w:val="continue"/>
          </w:tcPr>
          <w:p/>
        </w:tc>
        <w:tc>
          <w:tcPr>
            <w:vMerge w:val="continue"/>
          </w:tcPr>
          <w:p/>
        </w:tc>
        <w:tc>
          <w:tcPr>
            <w:tcW w:w="1191" w:type="dxa"/>
          </w:tcPr>
          <w:p>
            <w:pPr>
              <w:pStyle w:val="0"/>
              <w:jc w:val="center"/>
            </w:pPr>
            <w:r>
              <w:rPr>
                <w:sz w:val="20"/>
              </w:rPr>
              <w:t xml:space="preserve">872</w:t>
            </w:r>
          </w:p>
        </w:tc>
        <w:tc>
          <w:tcPr>
            <w:tcW w:w="907" w:type="dxa"/>
          </w:tcPr>
          <w:p>
            <w:pPr>
              <w:pStyle w:val="0"/>
              <w:jc w:val="center"/>
            </w:pPr>
            <w:r>
              <w:rPr>
                <w:sz w:val="20"/>
              </w:rPr>
              <w:t xml:space="preserve">0801</w:t>
            </w:r>
          </w:p>
        </w:tc>
        <w:tc>
          <w:tcPr>
            <w:tcW w:w="1247" w:type="dxa"/>
          </w:tcPr>
          <w:p>
            <w:pPr>
              <w:pStyle w:val="0"/>
              <w:jc w:val="center"/>
            </w:pPr>
            <w:r>
              <w:rPr>
                <w:sz w:val="20"/>
              </w:rPr>
              <w:t xml:space="preserve">0412999</w:t>
            </w:r>
          </w:p>
        </w:tc>
        <w:tc>
          <w:tcPr>
            <w:tcW w:w="680" w:type="dxa"/>
          </w:tcPr>
          <w:p>
            <w:pPr>
              <w:pStyle w:val="0"/>
              <w:jc w:val="center"/>
            </w:pPr>
            <w:r>
              <w:rPr>
                <w:sz w:val="20"/>
              </w:rPr>
              <w:t xml:space="preserve">200</w:t>
            </w:r>
          </w:p>
        </w:tc>
        <w:tc>
          <w:tcPr>
            <w:tcW w:w="1134" w:type="dxa"/>
          </w:tcPr>
          <w:p>
            <w:pPr>
              <w:pStyle w:val="0"/>
              <w:jc w:val="center"/>
            </w:pPr>
            <w:r>
              <w:rPr>
                <w:sz w:val="20"/>
              </w:rPr>
              <w:t xml:space="preserve">150</w:t>
            </w:r>
          </w:p>
        </w:tc>
        <w:tc>
          <w:tcPr>
            <w:tcW w:w="1134" w:type="dxa"/>
          </w:tcPr>
          <w:p>
            <w:pPr>
              <w:pStyle w:val="0"/>
              <w:jc w:val="center"/>
            </w:pPr>
            <w:r>
              <w:rPr>
                <w:sz w:val="20"/>
              </w:rPr>
              <w:t xml:space="preserve">150</w:t>
            </w:r>
          </w:p>
        </w:tc>
        <w:tc>
          <w:tcPr>
            <w:tcW w:w="964" w:type="dxa"/>
          </w:tcPr>
          <w:p>
            <w:pPr>
              <w:pStyle w:val="0"/>
              <w:jc w:val="center"/>
            </w:pPr>
            <w:r>
              <w:rPr>
                <w:sz w:val="20"/>
              </w:rPr>
              <w:t xml:space="preserve">150</w:t>
            </w:r>
          </w:p>
        </w:tc>
        <w:tc>
          <w:tcPr>
            <w:tcW w:w="1084" w:type="dxa"/>
          </w:tcPr>
          <w:p>
            <w:pPr>
              <w:pStyle w:val="0"/>
              <w:jc w:val="center"/>
            </w:pPr>
            <w:r>
              <w:rPr>
                <w:sz w:val="20"/>
              </w:rPr>
              <w:t xml:space="preserve">150</w:t>
            </w:r>
          </w:p>
        </w:tc>
        <w:tc>
          <w:tcPr>
            <w:tcW w:w="964" w:type="dxa"/>
          </w:tcPr>
          <w:p>
            <w:pPr>
              <w:pStyle w:val="0"/>
              <w:jc w:val="center"/>
            </w:pPr>
            <w:r>
              <w:rPr>
                <w:sz w:val="20"/>
              </w:rPr>
              <w:t xml:space="preserve">150</w:t>
            </w:r>
          </w:p>
        </w:tc>
        <w:tc>
          <w:tcPr>
            <w:tcW w:w="1084" w:type="dxa"/>
          </w:tcPr>
          <w:p>
            <w:pPr>
              <w:pStyle w:val="0"/>
              <w:jc w:val="center"/>
            </w:pPr>
            <w:r>
              <w:rPr>
                <w:sz w:val="20"/>
              </w:rPr>
              <w:t xml:space="preserve">150</w:t>
            </w:r>
          </w:p>
        </w:tc>
      </w:tr>
      <w:tr>
        <w:tc>
          <w:tcPr>
            <w:vMerge w:val="continue"/>
          </w:tcPr>
          <w:p/>
        </w:tc>
        <w:tc>
          <w:tcPr>
            <w:vMerge w:val="continue"/>
          </w:tcPr>
          <w:p/>
        </w:tc>
        <w:tc>
          <w:tcPr>
            <w:vMerge w:val="continue"/>
          </w:tcPr>
          <w:p/>
        </w:tc>
        <w:tc>
          <w:tcPr>
            <w:tcW w:w="1191" w:type="dxa"/>
          </w:tcPr>
          <w:p>
            <w:pPr>
              <w:pStyle w:val="0"/>
              <w:jc w:val="center"/>
            </w:pPr>
            <w:r>
              <w:rPr>
                <w:sz w:val="20"/>
              </w:rPr>
              <w:t xml:space="preserve">872</w:t>
            </w:r>
          </w:p>
        </w:tc>
        <w:tc>
          <w:tcPr>
            <w:tcW w:w="907" w:type="dxa"/>
          </w:tcPr>
          <w:p>
            <w:pPr>
              <w:pStyle w:val="0"/>
              <w:jc w:val="center"/>
            </w:pPr>
            <w:r>
              <w:rPr>
                <w:sz w:val="20"/>
              </w:rPr>
              <w:t xml:space="preserve">0801</w:t>
            </w:r>
          </w:p>
        </w:tc>
        <w:tc>
          <w:tcPr>
            <w:tcW w:w="1247" w:type="dxa"/>
          </w:tcPr>
          <w:p>
            <w:pPr>
              <w:pStyle w:val="0"/>
              <w:jc w:val="center"/>
            </w:pPr>
            <w:r>
              <w:rPr>
                <w:sz w:val="20"/>
              </w:rPr>
              <w:t xml:space="preserve">0412999</w:t>
            </w:r>
          </w:p>
        </w:tc>
        <w:tc>
          <w:tcPr>
            <w:tcW w:w="680" w:type="dxa"/>
          </w:tcPr>
          <w:p>
            <w:pPr>
              <w:pStyle w:val="0"/>
              <w:jc w:val="center"/>
            </w:pPr>
            <w:r>
              <w:rPr>
                <w:sz w:val="20"/>
              </w:rPr>
              <w:t xml:space="preserve">600</w:t>
            </w:r>
          </w:p>
        </w:tc>
        <w:tc>
          <w:tcPr>
            <w:tcW w:w="1134" w:type="dxa"/>
          </w:tcPr>
          <w:p>
            <w:pPr>
              <w:pStyle w:val="0"/>
              <w:jc w:val="center"/>
            </w:pPr>
            <w:r>
              <w:rPr>
                <w:sz w:val="20"/>
              </w:rPr>
              <w:t xml:space="preserve">200</w:t>
            </w:r>
          </w:p>
        </w:tc>
        <w:tc>
          <w:tcPr>
            <w:tcW w:w="1134" w:type="dxa"/>
          </w:tcPr>
          <w:p>
            <w:pPr>
              <w:pStyle w:val="0"/>
              <w:jc w:val="center"/>
            </w:pPr>
            <w:r>
              <w:rPr>
                <w:sz w:val="20"/>
              </w:rPr>
              <w:t xml:space="preserve">200</w:t>
            </w:r>
          </w:p>
        </w:tc>
        <w:tc>
          <w:tcPr>
            <w:tcW w:w="964" w:type="dxa"/>
          </w:tcPr>
          <w:p>
            <w:pPr>
              <w:pStyle w:val="0"/>
              <w:jc w:val="center"/>
            </w:pPr>
            <w:r>
              <w:rPr>
                <w:sz w:val="20"/>
              </w:rPr>
              <w:t xml:space="preserve">200</w:t>
            </w:r>
          </w:p>
        </w:tc>
        <w:tc>
          <w:tcPr>
            <w:tcW w:w="1084" w:type="dxa"/>
          </w:tcPr>
          <w:p>
            <w:pPr>
              <w:pStyle w:val="0"/>
              <w:jc w:val="center"/>
            </w:pPr>
            <w:r>
              <w:rPr>
                <w:sz w:val="20"/>
              </w:rPr>
              <w:t xml:space="preserve">200</w:t>
            </w:r>
          </w:p>
        </w:tc>
        <w:tc>
          <w:tcPr>
            <w:tcW w:w="964" w:type="dxa"/>
          </w:tcPr>
          <w:p>
            <w:pPr>
              <w:pStyle w:val="0"/>
              <w:jc w:val="center"/>
            </w:pPr>
            <w:r>
              <w:rPr>
                <w:sz w:val="20"/>
              </w:rPr>
              <w:t xml:space="preserve">200</w:t>
            </w:r>
          </w:p>
        </w:tc>
        <w:tc>
          <w:tcPr>
            <w:tcW w:w="1084" w:type="dxa"/>
          </w:tcPr>
          <w:p>
            <w:pPr>
              <w:pStyle w:val="0"/>
              <w:jc w:val="center"/>
            </w:pPr>
            <w:r>
              <w:rPr>
                <w:sz w:val="20"/>
              </w:rPr>
              <w:t xml:space="preserve">200</w:t>
            </w:r>
          </w:p>
        </w:tc>
      </w:tr>
      <w:tr>
        <w:tc>
          <w:tcPr>
            <w:vMerge w:val="continue"/>
          </w:tcPr>
          <w:p/>
        </w:tc>
        <w:tc>
          <w:tcPr>
            <w:vMerge w:val="continue"/>
          </w:tcPr>
          <w:p/>
        </w:tc>
        <w:tc>
          <w:tcPr>
            <w:vMerge w:val="continue"/>
          </w:tcPr>
          <w:p/>
        </w:tc>
        <w:tc>
          <w:tcPr>
            <w:tcW w:w="1191" w:type="dxa"/>
          </w:tcPr>
          <w:p>
            <w:pPr>
              <w:pStyle w:val="0"/>
              <w:jc w:val="center"/>
            </w:pPr>
            <w:r>
              <w:rPr>
                <w:sz w:val="20"/>
              </w:rPr>
              <w:t xml:space="preserve">872</w:t>
            </w:r>
          </w:p>
        </w:tc>
        <w:tc>
          <w:tcPr>
            <w:tcW w:w="907" w:type="dxa"/>
          </w:tcPr>
          <w:p>
            <w:pPr>
              <w:pStyle w:val="0"/>
              <w:jc w:val="center"/>
            </w:pPr>
            <w:r>
              <w:rPr>
                <w:sz w:val="20"/>
              </w:rPr>
              <w:t xml:space="preserve">0804</w:t>
            </w:r>
          </w:p>
        </w:tc>
        <w:tc>
          <w:tcPr>
            <w:tcW w:w="1247" w:type="dxa"/>
          </w:tcPr>
          <w:p>
            <w:pPr>
              <w:pStyle w:val="0"/>
              <w:jc w:val="center"/>
            </w:pPr>
            <w:r>
              <w:rPr>
                <w:sz w:val="20"/>
              </w:rPr>
              <w:t xml:space="preserve">0442999</w:t>
            </w:r>
          </w:p>
        </w:tc>
        <w:tc>
          <w:tcPr>
            <w:tcW w:w="680" w:type="dxa"/>
          </w:tcPr>
          <w:p>
            <w:pPr>
              <w:pStyle w:val="0"/>
              <w:jc w:val="center"/>
            </w:pPr>
            <w:r>
              <w:rPr>
                <w:sz w:val="20"/>
              </w:rPr>
              <w:t xml:space="preserve">200</w:t>
            </w:r>
          </w:p>
        </w:tc>
        <w:tc>
          <w:tcPr>
            <w:tcW w:w="1134" w:type="dxa"/>
          </w:tcPr>
          <w:p>
            <w:pPr>
              <w:pStyle w:val="0"/>
              <w:jc w:val="center"/>
            </w:pPr>
            <w:r>
              <w:rPr>
                <w:sz w:val="20"/>
              </w:rPr>
              <w:t xml:space="preserve">1500</w:t>
            </w:r>
          </w:p>
        </w:tc>
        <w:tc>
          <w:tcPr>
            <w:tcW w:w="1134" w:type="dxa"/>
          </w:tcPr>
          <w:p>
            <w:pPr>
              <w:pStyle w:val="0"/>
              <w:jc w:val="center"/>
            </w:pPr>
            <w:r>
              <w:rPr>
                <w:sz w:val="20"/>
              </w:rPr>
              <w:t xml:space="preserve">1500</w:t>
            </w:r>
          </w:p>
        </w:tc>
        <w:tc>
          <w:tcPr>
            <w:tcW w:w="964" w:type="dxa"/>
          </w:tcPr>
          <w:p>
            <w:pPr>
              <w:pStyle w:val="0"/>
              <w:jc w:val="center"/>
            </w:pPr>
            <w:r>
              <w:rPr>
                <w:sz w:val="20"/>
              </w:rPr>
              <w:t xml:space="preserve">1500</w:t>
            </w:r>
          </w:p>
        </w:tc>
        <w:tc>
          <w:tcPr>
            <w:tcW w:w="1084" w:type="dxa"/>
          </w:tcPr>
          <w:p>
            <w:pPr>
              <w:pStyle w:val="0"/>
              <w:jc w:val="center"/>
            </w:pPr>
            <w:r>
              <w:rPr>
                <w:sz w:val="20"/>
              </w:rPr>
              <w:t xml:space="preserve">1500</w:t>
            </w:r>
          </w:p>
        </w:tc>
        <w:tc>
          <w:tcPr>
            <w:tcW w:w="964" w:type="dxa"/>
          </w:tcPr>
          <w:p>
            <w:pPr>
              <w:pStyle w:val="0"/>
              <w:jc w:val="center"/>
            </w:pPr>
            <w:r>
              <w:rPr>
                <w:sz w:val="20"/>
              </w:rPr>
              <w:t xml:space="preserve">1500</w:t>
            </w:r>
          </w:p>
        </w:tc>
        <w:tc>
          <w:tcPr>
            <w:tcW w:w="1084" w:type="dxa"/>
          </w:tcPr>
          <w:p>
            <w:pPr>
              <w:pStyle w:val="0"/>
              <w:jc w:val="center"/>
            </w:pPr>
            <w:r>
              <w:rPr>
                <w:sz w:val="20"/>
              </w:rPr>
              <w:t xml:space="preserve">1500</w:t>
            </w:r>
          </w:p>
        </w:tc>
      </w:tr>
      <w:tr>
        <w:tc>
          <w:tcPr>
            <w:tcW w:w="2098" w:type="dxa"/>
          </w:tcPr>
          <w:p>
            <w:pPr>
              <w:pStyle w:val="0"/>
              <w:jc w:val="center"/>
            </w:pPr>
            <w:hyperlink w:history="0" w:anchor="P748" w:tooltip="Паспорт">
              <w:r>
                <w:rPr>
                  <w:sz w:val="20"/>
                  <w:color w:val="0000ff"/>
                </w:rPr>
                <w:t xml:space="preserve">Подпрограмма 2</w:t>
              </w:r>
            </w:hyperlink>
          </w:p>
        </w:tc>
        <w:tc>
          <w:tcPr>
            <w:tcW w:w="2381" w:type="dxa"/>
          </w:tcPr>
          <w:p>
            <w:pPr>
              <w:pStyle w:val="0"/>
              <w:jc w:val="center"/>
            </w:pPr>
            <w:r>
              <w:rPr>
                <w:sz w:val="20"/>
              </w:rPr>
              <w:t xml:space="preserve">"Развитие библиотечного дела"</w:t>
            </w:r>
          </w:p>
        </w:tc>
        <w:tc>
          <w:tcPr>
            <w:tcW w:w="2211" w:type="dxa"/>
          </w:tcPr>
          <w:p>
            <w:pPr>
              <w:pStyle w:val="0"/>
              <w:jc w:val="center"/>
            </w:pPr>
            <w:r>
              <w:rPr>
                <w:sz w:val="20"/>
              </w:rPr>
              <w:t xml:space="preserve">Управление культуры и кинофикации администрации Ракитянского района</w:t>
            </w:r>
          </w:p>
        </w:tc>
        <w:tc>
          <w:tcPr>
            <w:tcW w:w="1191" w:type="dxa"/>
          </w:tcPr>
          <w:p>
            <w:pPr>
              <w:pStyle w:val="0"/>
              <w:jc w:val="center"/>
            </w:pPr>
            <w:r>
              <w:rPr>
                <w:sz w:val="20"/>
              </w:rPr>
              <w:t xml:space="preserve">872</w:t>
            </w:r>
          </w:p>
        </w:tc>
        <w:tc>
          <w:tcPr>
            <w:tcW w:w="907" w:type="dxa"/>
          </w:tcPr>
          <w:p>
            <w:pPr>
              <w:pStyle w:val="0"/>
              <w:jc w:val="center"/>
            </w:pPr>
            <w:r>
              <w:rPr>
                <w:sz w:val="20"/>
              </w:rPr>
              <w:t xml:space="preserve">0801</w:t>
            </w:r>
          </w:p>
        </w:tc>
        <w:tc>
          <w:tcPr>
            <w:tcW w:w="1247" w:type="dxa"/>
          </w:tcPr>
          <w:p>
            <w:pPr>
              <w:pStyle w:val="0"/>
              <w:jc w:val="center"/>
            </w:pPr>
            <w:r>
              <w:rPr>
                <w:sz w:val="20"/>
              </w:rPr>
              <w:t xml:space="preserve">0420000</w:t>
            </w:r>
          </w:p>
        </w:tc>
        <w:tc>
          <w:tcPr>
            <w:tcW w:w="680" w:type="dxa"/>
          </w:tcPr>
          <w:p>
            <w:pPr>
              <w:pStyle w:val="0"/>
              <w:jc w:val="center"/>
            </w:pPr>
            <w:r>
              <w:rPr>
                <w:sz w:val="20"/>
              </w:rPr>
              <w:t xml:space="preserve">000</w:t>
            </w:r>
          </w:p>
        </w:tc>
        <w:tc>
          <w:tcPr>
            <w:tcW w:w="1134" w:type="dxa"/>
          </w:tcPr>
          <w:p>
            <w:pPr>
              <w:pStyle w:val="0"/>
              <w:jc w:val="center"/>
            </w:pPr>
            <w:r>
              <w:rPr>
                <w:sz w:val="20"/>
              </w:rPr>
              <w:t xml:space="preserve">13491</w:t>
            </w:r>
          </w:p>
        </w:tc>
        <w:tc>
          <w:tcPr>
            <w:tcW w:w="1134" w:type="dxa"/>
          </w:tcPr>
          <w:p>
            <w:pPr>
              <w:pStyle w:val="0"/>
              <w:jc w:val="center"/>
            </w:pPr>
            <w:r>
              <w:rPr>
                <w:sz w:val="20"/>
              </w:rPr>
              <w:t xml:space="preserve">13491</w:t>
            </w:r>
          </w:p>
        </w:tc>
        <w:tc>
          <w:tcPr>
            <w:tcW w:w="964" w:type="dxa"/>
          </w:tcPr>
          <w:p>
            <w:pPr>
              <w:pStyle w:val="0"/>
              <w:jc w:val="center"/>
            </w:pPr>
            <w:r>
              <w:rPr>
                <w:sz w:val="20"/>
              </w:rPr>
              <w:t xml:space="preserve">13491</w:t>
            </w:r>
          </w:p>
        </w:tc>
        <w:tc>
          <w:tcPr>
            <w:tcW w:w="1084" w:type="dxa"/>
          </w:tcPr>
          <w:p>
            <w:pPr>
              <w:pStyle w:val="0"/>
              <w:jc w:val="center"/>
            </w:pPr>
            <w:r>
              <w:rPr>
                <w:sz w:val="20"/>
              </w:rPr>
              <w:t xml:space="preserve">13491</w:t>
            </w:r>
          </w:p>
        </w:tc>
        <w:tc>
          <w:tcPr>
            <w:tcW w:w="964" w:type="dxa"/>
          </w:tcPr>
          <w:p>
            <w:pPr>
              <w:pStyle w:val="0"/>
              <w:jc w:val="center"/>
            </w:pPr>
            <w:r>
              <w:rPr>
                <w:sz w:val="20"/>
              </w:rPr>
              <w:t xml:space="preserve">13491</w:t>
            </w:r>
          </w:p>
        </w:tc>
        <w:tc>
          <w:tcPr>
            <w:tcW w:w="1084" w:type="dxa"/>
          </w:tcPr>
          <w:p>
            <w:pPr>
              <w:pStyle w:val="0"/>
              <w:jc w:val="center"/>
            </w:pPr>
            <w:r>
              <w:rPr>
                <w:sz w:val="20"/>
              </w:rPr>
              <w:t xml:space="preserve">13491</w:t>
            </w:r>
          </w:p>
        </w:tc>
      </w:tr>
      <w:tr>
        <w:tc>
          <w:tcPr>
            <w:tcW w:w="2098" w:type="dxa"/>
            <w:vMerge w:val="restart"/>
          </w:tcPr>
          <w:p>
            <w:pPr>
              <w:pStyle w:val="0"/>
              <w:jc w:val="center"/>
            </w:pPr>
            <w:r>
              <w:rPr>
                <w:sz w:val="20"/>
              </w:rPr>
              <w:t xml:space="preserve">Основное мероприятие 2.1</w:t>
            </w:r>
          </w:p>
        </w:tc>
        <w:tc>
          <w:tcPr>
            <w:tcW w:w="2381" w:type="dxa"/>
            <w:vMerge w:val="restart"/>
          </w:tcPr>
          <w:p>
            <w:pPr>
              <w:pStyle w:val="0"/>
              <w:jc w:val="center"/>
            </w:pPr>
            <w:r>
              <w:rPr>
                <w:sz w:val="20"/>
              </w:rPr>
              <w:t xml:space="preserve">Обеспечение деятельности (оказание услуг) муниципальных библиотек</w:t>
            </w:r>
          </w:p>
        </w:tc>
        <w:tc>
          <w:tcPr>
            <w:tcW w:w="2211" w:type="dxa"/>
            <w:vMerge w:val="restart"/>
          </w:tcPr>
          <w:p>
            <w:pPr>
              <w:pStyle w:val="0"/>
              <w:jc w:val="center"/>
            </w:pPr>
            <w:r>
              <w:rPr>
                <w:sz w:val="20"/>
              </w:rPr>
              <w:t xml:space="preserve">Управление культуры и кинофикации администрации Ракитянского района</w:t>
            </w:r>
          </w:p>
        </w:tc>
        <w:tc>
          <w:tcPr>
            <w:tcW w:w="1191" w:type="dxa"/>
          </w:tcPr>
          <w:p>
            <w:pPr>
              <w:pStyle w:val="0"/>
              <w:jc w:val="center"/>
            </w:pPr>
            <w:r>
              <w:rPr>
                <w:sz w:val="20"/>
              </w:rPr>
              <w:t xml:space="preserve">872</w:t>
            </w:r>
          </w:p>
        </w:tc>
        <w:tc>
          <w:tcPr>
            <w:tcW w:w="907" w:type="dxa"/>
          </w:tcPr>
          <w:p>
            <w:pPr>
              <w:pStyle w:val="0"/>
              <w:jc w:val="center"/>
            </w:pPr>
            <w:r>
              <w:rPr>
                <w:sz w:val="20"/>
              </w:rPr>
              <w:t xml:space="preserve">0801</w:t>
            </w:r>
          </w:p>
        </w:tc>
        <w:tc>
          <w:tcPr>
            <w:tcW w:w="1247" w:type="dxa"/>
          </w:tcPr>
          <w:p>
            <w:pPr>
              <w:pStyle w:val="0"/>
              <w:jc w:val="center"/>
            </w:pPr>
            <w:r>
              <w:rPr>
                <w:sz w:val="20"/>
              </w:rPr>
              <w:t xml:space="preserve">0420059</w:t>
            </w:r>
          </w:p>
        </w:tc>
        <w:tc>
          <w:tcPr>
            <w:tcW w:w="680" w:type="dxa"/>
          </w:tcPr>
          <w:p>
            <w:pPr>
              <w:pStyle w:val="0"/>
              <w:jc w:val="center"/>
            </w:pPr>
            <w:r>
              <w:rPr>
                <w:sz w:val="20"/>
              </w:rPr>
              <w:t xml:space="preserve">100</w:t>
            </w:r>
          </w:p>
        </w:tc>
        <w:tc>
          <w:tcPr>
            <w:tcW w:w="1134" w:type="dxa"/>
          </w:tcPr>
          <w:p>
            <w:pPr>
              <w:pStyle w:val="0"/>
              <w:jc w:val="center"/>
            </w:pPr>
            <w:r>
              <w:rPr>
                <w:sz w:val="20"/>
              </w:rPr>
              <w:t xml:space="preserve">10720</w:t>
            </w:r>
          </w:p>
        </w:tc>
        <w:tc>
          <w:tcPr>
            <w:tcW w:w="1134" w:type="dxa"/>
          </w:tcPr>
          <w:p>
            <w:pPr>
              <w:pStyle w:val="0"/>
              <w:jc w:val="center"/>
            </w:pPr>
            <w:r>
              <w:rPr>
                <w:sz w:val="20"/>
              </w:rPr>
              <w:t xml:space="preserve">10720</w:t>
            </w:r>
          </w:p>
        </w:tc>
        <w:tc>
          <w:tcPr>
            <w:tcW w:w="964" w:type="dxa"/>
          </w:tcPr>
          <w:p>
            <w:pPr>
              <w:pStyle w:val="0"/>
              <w:jc w:val="center"/>
            </w:pPr>
            <w:r>
              <w:rPr>
                <w:sz w:val="20"/>
              </w:rPr>
              <w:t xml:space="preserve">10720</w:t>
            </w:r>
          </w:p>
        </w:tc>
        <w:tc>
          <w:tcPr>
            <w:tcW w:w="1084" w:type="dxa"/>
          </w:tcPr>
          <w:p>
            <w:pPr>
              <w:pStyle w:val="0"/>
              <w:jc w:val="center"/>
            </w:pPr>
            <w:r>
              <w:rPr>
                <w:sz w:val="20"/>
              </w:rPr>
              <w:t xml:space="preserve">10720</w:t>
            </w:r>
          </w:p>
        </w:tc>
        <w:tc>
          <w:tcPr>
            <w:tcW w:w="964" w:type="dxa"/>
          </w:tcPr>
          <w:p>
            <w:pPr>
              <w:pStyle w:val="0"/>
              <w:jc w:val="center"/>
            </w:pPr>
            <w:r>
              <w:rPr>
                <w:sz w:val="20"/>
              </w:rPr>
              <w:t xml:space="preserve">10720</w:t>
            </w:r>
          </w:p>
        </w:tc>
        <w:tc>
          <w:tcPr>
            <w:tcW w:w="1084" w:type="dxa"/>
          </w:tcPr>
          <w:p>
            <w:pPr>
              <w:pStyle w:val="0"/>
              <w:jc w:val="center"/>
            </w:pPr>
            <w:r>
              <w:rPr>
                <w:sz w:val="20"/>
              </w:rPr>
              <w:t xml:space="preserve">10720</w:t>
            </w:r>
          </w:p>
        </w:tc>
      </w:tr>
      <w:tr>
        <w:tc>
          <w:tcPr>
            <w:vMerge w:val="continue"/>
          </w:tcPr>
          <w:p/>
        </w:tc>
        <w:tc>
          <w:tcPr>
            <w:vMerge w:val="continue"/>
          </w:tcPr>
          <w:p/>
        </w:tc>
        <w:tc>
          <w:tcPr>
            <w:vMerge w:val="continue"/>
          </w:tcPr>
          <w:p/>
        </w:tc>
        <w:tc>
          <w:tcPr>
            <w:tcW w:w="1191" w:type="dxa"/>
          </w:tcPr>
          <w:p>
            <w:pPr>
              <w:pStyle w:val="0"/>
              <w:jc w:val="center"/>
            </w:pPr>
            <w:r>
              <w:rPr>
                <w:sz w:val="20"/>
              </w:rPr>
              <w:t xml:space="preserve">872</w:t>
            </w:r>
          </w:p>
        </w:tc>
        <w:tc>
          <w:tcPr>
            <w:tcW w:w="907" w:type="dxa"/>
          </w:tcPr>
          <w:p>
            <w:pPr>
              <w:pStyle w:val="0"/>
              <w:jc w:val="center"/>
            </w:pPr>
            <w:r>
              <w:rPr>
                <w:sz w:val="20"/>
              </w:rPr>
              <w:t xml:space="preserve">0801</w:t>
            </w:r>
          </w:p>
        </w:tc>
        <w:tc>
          <w:tcPr>
            <w:tcW w:w="1247" w:type="dxa"/>
          </w:tcPr>
          <w:p>
            <w:pPr>
              <w:pStyle w:val="0"/>
              <w:jc w:val="center"/>
            </w:pPr>
            <w:r>
              <w:rPr>
                <w:sz w:val="20"/>
              </w:rPr>
              <w:t xml:space="preserve">0420059</w:t>
            </w:r>
          </w:p>
        </w:tc>
        <w:tc>
          <w:tcPr>
            <w:tcW w:w="680" w:type="dxa"/>
          </w:tcPr>
          <w:p>
            <w:pPr>
              <w:pStyle w:val="0"/>
              <w:jc w:val="center"/>
            </w:pPr>
            <w:r>
              <w:rPr>
                <w:sz w:val="20"/>
              </w:rPr>
              <w:t xml:space="preserve">200</w:t>
            </w:r>
          </w:p>
        </w:tc>
        <w:tc>
          <w:tcPr>
            <w:tcW w:w="1134" w:type="dxa"/>
          </w:tcPr>
          <w:p>
            <w:pPr>
              <w:pStyle w:val="0"/>
              <w:jc w:val="center"/>
            </w:pPr>
            <w:r>
              <w:rPr>
                <w:sz w:val="20"/>
              </w:rPr>
              <w:t xml:space="preserve">2671</w:t>
            </w:r>
          </w:p>
        </w:tc>
        <w:tc>
          <w:tcPr>
            <w:tcW w:w="1134" w:type="dxa"/>
          </w:tcPr>
          <w:p>
            <w:pPr>
              <w:pStyle w:val="0"/>
              <w:jc w:val="center"/>
            </w:pPr>
            <w:r>
              <w:rPr>
                <w:sz w:val="20"/>
              </w:rPr>
              <w:t xml:space="preserve">2671</w:t>
            </w:r>
          </w:p>
        </w:tc>
        <w:tc>
          <w:tcPr>
            <w:tcW w:w="964" w:type="dxa"/>
          </w:tcPr>
          <w:p>
            <w:pPr>
              <w:pStyle w:val="0"/>
              <w:jc w:val="center"/>
            </w:pPr>
            <w:r>
              <w:rPr>
                <w:sz w:val="20"/>
              </w:rPr>
              <w:t xml:space="preserve">2671</w:t>
            </w:r>
          </w:p>
        </w:tc>
        <w:tc>
          <w:tcPr>
            <w:tcW w:w="1084" w:type="dxa"/>
          </w:tcPr>
          <w:p>
            <w:pPr>
              <w:pStyle w:val="0"/>
              <w:jc w:val="center"/>
            </w:pPr>
            <w:r>
              <w:rPr>
                <w:sz w:val="20"/>
              </w:rPr>
              <w:t xml:space="preserve">2671</w:t>
            </w:r>
          </w:p>
        </w:tc>
        <w:tc>
          <w:tcPr>
            <w:tcW w:w="964" w:type="dxa"/>
          </w:tcPr>
          <w:p>
            <w:pPr>
              <w:pStyle w:val="0"/>
              <w:jc w:val="center"/>
            </w:pPr>
            <w:r>
              <w:rPr>
                <w:sz w:val="20"/>
              </w:rPr>
              <w:t xml:space="preserve">2671</w:t>
            </w:r>
          </w:p>
        </w:tc>
        <w:tc>
          <w:tcPr>
            <w:tcW w:w="1084" w:type="dxa"/>
          </w:tcPr>
          <w:p>
            <w:pPr>
              <w:pStyle w:val="0"/>
              <w:jc w:val="center"/>
            </w:pPr>
            <w:r>
              <w:rPr>
                <w:sz w:val="20"/>
              </w:rPr>
              <w:t xml:space="preserve">2671</w:t>
            </w:r>
          </w:p>
        </w:tc>
      </w:tr>
      <w:tr>
        <w:tc>
          <w:tcPr>
            <w:vMerge w:val="continue"/>
          </w:tcPr>
          <w:p/>
        </w:tc>
        <w:tc>
          <w:tcPr>
            <w:vMerge w:val="continue"/>
          </w:tcPr>
          <w:p/>
        </w:tc>
        <w:tc>
          <w:tcPr>
            <w:vMerge w:val="continue"/>
          </w:tcPr>
          <w:p/>
        </w:tc>
        <w:tc>
          <w:tcPr>
            <w:tcW w:w="1191" w:type="dxa"/>
          </w:tcPr>
          <w:p>
            <w:pPr>
              <w:pStyle w:val="0"/>
              <w:jc w:val="center"/>
            </w:pPr>
            <w:r>
              <w:rPr>
                <w:sz w:val="20"/>
              </w:rPr>
              <w:t xml:space="preserve">872</w:t>
            </w:r>
          </w:p>
        </w:tc>
        <w:tc>
          <w:tcPr>
            <w:tcW w:w="907" w:type="dxa"/>
          </w:tcPr>
          <w:p>
            <w:pPr>
              <w:pStyle w:val="0"/>
              <w:jc w:val="center"/>
            </w:pPr>
            <w:r>
              <w:rPr>
                <w:sz w:val="20"/>
              </w:rPr>
              <w:t xml:space="preserve">0801</w:t>
            </w:r>
          </w:p>
        </w:tc>
        <w:tc>
          <w:tcPr>
            <w:tcW w:w="1247" w:type="dxa"/>
          </w:tcPr>
          <w:p>
            <w:pPr>
              <w:pStyle w:val="0"/>
              <w:jc w:val="center"/>
            </w:pPr>
            <w:r>
              <w:rPr>
                <w:sz w:val="20"/>
              </w:rPr>
              <w:t xml:space="preserve">0420059</w:t>
            </w:r>
          </w:p>
        </w:tc>
        <w:tc>
          <w:tcPr>
            <w:tcW w:w="680" w:type="dxa"/>
          </w:tcPr>
          <w:p>
            <w:pPr>
              <w:pStyle w:val="0"/>
              <w:jc w:val="center"/>
            </w:pPr>
            <w:r>
              <w:rPr>
                <w:sz w:val="20"/>
              </w:rPr>
              <w:t xml:space="preserve">800</w:t>
            </w:r>
          </w:p>
        </w:tc>
        <w:tc>
          <w:tcPr>
            <w:tcW w:w="1134" w:type="dxa"/>
          </w:tcPr>
          <w:p>
            <w:pPr>
              <w:pStyle w:val="0"/>
              <w:jc w:val="center"/>
            </w:pPr>
            <w:r>
              <w:rPr>
                <w:sz w:val="20"/>
              </w:rPr>
              <w:t xml:space="preserve">100</w:t>
            </w:r>
          </w:p>
        </w:tc>
        <w:tc>
          <w:tcPr>
            <w:tcW w:w="1134" w:type="dxa"/>
          </w:tcPr>
          <w:p>
            <w:pPr>
              <w:pStyle w:val="0"/>
              <w:jc w:val="center"/>
            </w:pPr>
            <w:r>
              <w:rPr>
                <w:sz w:val="20"/>
              </w:rPr>
              <w:t xml:space="preserve">100</w:t>
            </w:r>
          </w:p>
        </w:tc>
        <w:tc>
          <w:tcPr>
            <w:tcW w:w="964" w:type="dxa"/>
          </w:tcPr>
          <w:p>
            <w:pPr>
              <w:pStyle w:val="0"/>
              <w:jc w:val="center"/>
            </w:pPr>
            <w:r>
              <w:rPr>
                <w:sz w:val="20"/>
              </w:rPr>
              <w:t xml:space="preserve">100</w:t>
            </w:r>
          </w:p>
        </w:tc>
        <w:tc>
          <w:tcPr>
            <w:tcW w:w="1084" w:type="dxa"/>
          </w:tcPr>
          <w:p>
            <w:pPr>
              <w:pStyle w:val="0"/>
              <w:jc w:val="center"/>
            </w:pPr>
            <w:r>
              <w:rPr>
                <w:sz w:val="20"/>
              </w:rPr>
              <w:t xml:space="preserve">100</w:t>
            </w:r>
          </w:p>
        </w:tc>
        <w:tc>
          <w:tcPr>
            <w:tcW w:w="964" w:type="dxa"/>
          </w:tcPr>
          <w:p>
            <w:pPr>
              <w:pStyle w:val="0"/>
              <w:jc w:val="center"/>
            </w:pPr>
            <w:r>
              <w:rPr>
                <w:sz w:val="20"/>
              </w:rPr>
              <w:t xml:space="preserve">100</w:t>
            </w:r>
          </w:p>
        </w:tc>
        <w:tc>
          <w:tcPr>
            <w:tcW w:w="1084" w:type="dxa"/>
          </w:tcPr>
          <w:p>
            <w:pPr>
              <w:pStyle w:val="0"/>
              <w:jc w:val="center"/>
            </w:pPr>
            <w:r>
              <w:rPr>
                <w:sz w:val="20"/>
              </w:rPr>
              <w:t xml:space="preserve">100</w:t>
            </w:r>
          </w:p>
        </w:tc>
      </w:tr>
      <w:tr>
        <w:tc>
          <w:tcPr>
            <w:tcW w:w="2098" w:type="dxa"/>
          </w:tcPr>
          <w:p>
            <w:pPr>
              <w:pStyle w:val="0"/>
              <w:jc w:val="center"/>
            </w:pPr>
            <w:hyperlink w:history="0" w:anchor="P894" w:tooltip="Паспорт">
              <w:r>
                <w:rPr>
                  <w:sz w:val="20"/>
                  <w:color w:val="0000ff"/>
                </w:rPr>
                <w:t xml:space="preserve">Подпрограмма 3</w:t>
              </w:r>
            </w:hyperlink>
          </w:p>
        </w:tc>
        <w:tc>
          <w:tcPr>
            <w:tcW w:w="2381" w:type="dxa"/>
          </w:tcPr>
          <w:p>
            <w:pPr>
              <w:pStyle w:val="0"/>
              <w:jc w:val="center"/>
            </w:pPr>
            <w:r>
              <w:rPr>
                <w:sz w:val="20"/>
              </w:rPr>
              <w:t xml:space="preserve">"Развитие музейного дела"</w:t>
            </w:r>
          </w:p>
        </w:tc>
        <w:tc>
          <w:tcPr>
            <w:tcW w:w="2211" w:type="dxa"/>
          </w:tcPr>
          <w:p>
            <w:pPr>
              <w:pStyle w:val="0"/>
              <w:jc w:val="center"/>
            </w:pPr>
            <w:r>
              <w:rPr>
                <w:sz w:val="20"/>
              </w:rPr>
              <w:t xml:space="preserve">Управление культуры и кинофикации администрации Ракитянского района</w:t>
            </w:r>
          </w:p>
        </w:tc>
        <w:tc>
          <w:tcPr>
            <w:tcW w:w="1191" w:type="dxa"/>
          </w:tcPr>
          <w:p>
            <w:pPr>
              <w:pStyle w:val="0"/>
              <w:jc w:val="center"/>
            </w:pPr>
            <w:r>
              <w:rPr>
                <w:sz w:val="20"/>
              </w:rPr>
              <w:t xml:space="preserve">872</w:t>
            </w:r>
          </w:p>
        </w:tc>
        <w:tc>
          <w:tcPr>
            <w:tcW w:w="907" w:type="dxa"/>
          </w:tcPr>
          <w:p>
            <w:pPr>
              <w:pStyle w:val="0"/>
              <w:jc w:val="center"/>
            </w:pPr>
            <w:r>
              <w:rPr>
                <w:sz w:val="20"/>
              </w:rPr>
              <w:t xml:space="preserve">0801</w:t>
            </w:r>
          </w:p>
        </w:tc>
        <w:tc>
          <w:tcPr>
            <w:tcW w:w="1247" w:type="dxa"/>
          </w:tcPr>
          <w:p>
            <w:pPr>
              <w:pStyle w:val="0"/>
              <w:jc w:val="center"/>
            </w:pPr>
            <w:r>
              <w:rPr>
                <w:sz w:val="20"/>
              </w:rPr>
              <w:t xml:space="preserve">0430000</w:t>
            </w:r>
          </w:p>
        </w:tc>
        <w:tc>
          <w:tcPr>
            <w:tcW w:w="680" w:type="dxa"/>
          </w:tcPr>
          <w:p>
            <w:pPr>
              <w:pStyle w:val="0"/>
              <w:jc w:val="center"/>
            </w:pPr>
            <w:r>
              <w:rPr>
                <w:sz w:val="20"/>
              </w:rPr>
              <w:t xml:space="preserve">000</w:t>
            </w:r>
          </w:p>
        </w:tc>
        <w:tc>
          <w:tcPr>
            <w:tcW w:w="1134" w:type="dxa"/>
          </w:tcPr>
          <w:p>
            <w:pPr>
              <w:pStyle w:val="0"/>
              <w:jc w:val="center"/>
            </w:pPr>
            <w:r>
              <w:rPr>
                <w:sz w:val="20"/>
              </w:rPr>
              <w:t xml:space="preserve">1870</w:t>
            </w:r>
          </w:p>
        </w:tc>
        <w:tc>
          <w:tcPr>
            <w:tcW w:w="1134" w:type="dxa"/>
          </w:tcPr>
          <w:p>
            <w:pPr>
              <w:pStyle w:val="0"/>
              <w:jc w:val="center"/>
            </w:pPr>
            <w:r>
              <w:rPr>
                <w:sz w:val="20"/>
              </w:rPr>
              <w:t xml:space="preserve">1870</w:t>
            </w:r>
          </w:p>
        </w:tc>
        <w:tc>
          <w:tcPr>
            <w:tcW w:w="964" w:type="dxa"/>
          </w:tcPr>
          <w:p>
            <w:pPr>
              <w:pStyle w:val="0"/>
              <w:jc w:val="center"/>
            </w:pPr>
            <w:r>
              <w:rPr>
                <w:sz w:val="20"/>
              </w:rPr>
              <w:t xml:space="preserve">1870</w:t>
            </w:r>
          </w:p>
        </w:tc>
        <w:tc>
          <w:tcPr>
            <w:tcW w:w="1084" w:type="dxa"/>
          </w:tcPr>
          <w:p>
            <w:pPr>
              <w:pStyle w:val="0"/>
              <w:jc w:val="center"/>
            </w:pPr>
            <w:r>
              <w:rPr>
                <w:sz w:val="20"/>
              </w:rPr>
              <w:t xml:space="preserve">1870</w:t>
            </w:r>
          </w:p>
        </w:tc>
        <w:tc>
          <w:tcPr>
            <w:tcW w:w="964" w:type="dxa"/>
          </w:tcPr>
          <w:p>
            <w:pPr>
              <w:pStyle w:val="0"/>
              <w:jc w:val="center"/>
            </w:pPr>
            <w:r>
              <w:rPr>
                <w:sz w:val="20"/>
              </w:rPr>
              <w:t xml:space="preserve">1870</w:t>
            </w:r>
          </w:p>
        </w:tc>
        <w:tc>
          <w:tcPr>
            <w:tcW w:w="1084" w:type="dxa"/>
          </w:tcPr>
          <w:p>
            <w:pPr>
              <w:pStyle w:val="0"/>
              <w:jc w:val="center"/>
            </w:pPr>
            <w:r>
              <w:rPr>
                <w:sz w:val="20"/>
              </w:rPr>
              <w:t xml:space="preserve">1870</w:t>
            </w:r>
          </w:p>
        </w:tc>
      </w:tr>
      <w:tr>
        <w:tc>
          <w:tcPr>
            <w:tcW w:w="2098" w:type="dxa"/>
            <w:vMerge w:val="restart"/>
          </w:tcPr>
          <w:p>
            <w:pPr>
              <w:pStyle w:val="0"/>
              <w:jc w:val="center"/>
            </w:pPr>
            <w:r>
              <w:rPr>
                <w:sz w:val="20"/>
              </w:rPr>
              <w:t xml:space="preserve">Основное мероприятие 3.1</w:t>
            </w:r>
          </w:p>
        </w:tc>
        <w:tc>
          <w:tcPr>
            <w:tcW w:w="2381" w:type="dxa"/>
            <w:vMerge w:val="restart"/>
          </w:tcPr>
          <w:p>
            <w:pPr>
              <w:pStyle w:val="0"/>
              <w:jc w:val="center"/>
            </w:pPr>
            <w:r>
              <w:rPr>
                <w:sz w:val="20"/>
              </w:rPr>
              <w:t xml:space="preserve">Обеспечение деятельности (оказание услуг) муниципальных краеведческих музеев</w:t>
            </w:r>
          </w:p>
        </w:tc>
        <w:tc>
          <w:tcPr>
            <w:tcW w:w="2211" w:type="dxa"/>
            <w:vMerge w:val="restart"/>
          </w:tcPr>
          <w:p>
            <w:pPr>
              <w:pStyle w:val="0"/>
              <w:jc w:val="center"/>
            </w:pPr>
            <w:r>
              <w:rPr>
                <w:sz w:val="20"/>
              </w:rPr>
              <w:t xml:space="preserve">Управление культуры и кинофикации администрации Ракитянского района</w:t>
            </w:r>
          </w:p>
        </w:tc>
        <w:tc>
          <w:tcPr>
            <w:tcW w:w="1191" w:type="dxa"/>
          </w:tcPr>
          <w:p>
            <w:pPr>
              <w:pStyle w:val="0"/>
              <w:jc w:val="center"/>
            </w:pPr>
            <w:r>
              <w:rPr>
                <w:sz w:val="20"/>
              </w:rPr>
              <w:t xml:space="preserve">872</w:t>
            </w:r>
          </w:p>
        </w:tc>
        <w:tc>
          <w:tcPr>
            <w:tcW w:w="907" w:type="dxa"/>
          </w:tcPr>
          <w:p>
            <w:pPr>
              <w:pStyle w:val="0"/>
              <w:jc w:val="center"/>
            </w:pPr>
            <w:r>
              <w:rPr>
                <w:sz w:val="20"/>
              </w:rPr>
              <w:t xml:space="preserve">0801</w:t>
            </w:r>
          </w:p>
        </w:tc>
        <w:tc>
          <w:tcPr>
            <w:tcW w:w="1247" w:type="dxa"/>
          </w:tcPr>
          <w:p>
            <w:pPr>
              <w:pStyle w:val="0"/>
              <w:jc w:val="center"/>
            </w:pPr>
            <w:r>
              <w:rPr>
                <w:sz w:val="20"/>
              </w:rPr>
              <w:t xml:space="preserve">0430059</w:t>
            </w:r>
          </w:p>
        </w:tc>
        <w:tc>
          <w:tcPr>
            <w:tcW w:w="680" w:type="dxa"/>
          </w:tcPr>
          <w:p>
            <w:pPr>
              <w:pStyle w:val="0"/>
              <w:jc w:val="center"/>
            </w:pPr>
            <w:r>
              <w:rPr>
                <w:sz w:val="20"/>
              </w:rPr>
              <w:t xml:space="preserve">100</w:t>
            </w:r>
          </w:p>
        </w:tc>
        <w:tc>
          <w:tcPr>
            <w:tcW w:w="1134" w:type="dxa"/>
          </w:tcPr>
          <w:p>
            <w:pPr>
              <w:pStyle w:val="0"/>
              <w:jc w:val="center"/>
            </w:pPr>
            <w:r>
              <w:rPr>
                <w:sz w:val="20"/>
              </w:rPr>
              <w:t xml:space="preserve">1673</w:t>
            </w:r>
          </w:p>
        </w:tc>
        <w:tc>
          <w:tcPr>
            <w:tcW w:w="1134" w:type="dxa"/>
          </w:tcPr>
          <w:p>
            <w:pPr>
              <w:pStyle w:val="0"/>
              <w:jc w:val="center"/>
            </w:pPr>
            <w:r>
              <w:rPr>
                <w:sz w:val="20"/>
              </w:rPr>
              <w:t xml:space="preserve">1673</w:t>
            </w:r>
          </w:p>
        </w:tc>
        <w:tc>
          <w:tcPr>
            <w:tcW w:w="964" w:type="dxa"/>
          </w:tcPr>
          <w:p>
            <w:pPr>
              <w:pStyle w:val="0"/>
              <w:jc w:val="center"/>
            </w:pPr>
            <w:r>
              <w:rPr>
                <w:sz w:val="20"/>
              </w:rPr>
              <w:t xml:space="preserve">1673</w:t>
            </w:r>
          </w:p>
        </w:tc>
        <w:tc>
          <w:tcPr>
            <w:tcW w:w="1084" w:type="dxa"/>
          </w:tcPr>
          <w:p>
            <w:pPr>
              <w:pStyle w:val="0"/>
              <w:jc w:val="center"/>
            </w:pPr>
            <w:r>
              <w:rPr>
                <w:sz w:val="20"/>
              </w:rPr>
              <w:t xml:space="preserve">1673</w:t>
            </w:r>
          </w:p>
        </w:tc>
        <w:tc>
          <w:tcPr>
            <w:tcW w:w="964" w:type="dxa"/>
          </w:tcPr>
          <w:p>
            <w:pPr>
              <w:pStyle w:val="0"/>
              <w:jc w:val="center"/>
            </w:pPr>
            <w:r>
              <w:rPr>
                <w:sz w:val="20"/>
              </w:rPr>
              <w:t xml:space="preserve">1673</w:t>
            </w:r>
          </w:p>
        </w:tc>
        <w:tc>
          <w:tcPr>
            <w:tcW w:w="1084" w:type="dxa"/>
          </w:tcPr>
          <w:p>
            <w:pPr>
              <w:pStyle w:val="0"/>
              <w:jc w:val="center"/>
            </w:pPr>
            <w:r>
              <w:rPr>
                <w:sz w:val="20"/>
              </w:rPr>
              <w:t xml:space="preserve">1673</w:t>
            </w:r>
          </w:p>
        </w:tc>
      </w:tr>
      <w:tr>
        <w:tc>
          <w:tcPr>
            <w:vMerge w:val="continue"/>
          </w:tcPr>
          <w:p/>
        </w:tc>
        <w:tc>
          <w:tcPr>
            <w:vMerge w:val="continue"/>
          </w:tcPr>
          <w:p/>
        </w:tc>
        <w:tc>
          <w:tcPr>
            <w:vMerge w:val="continue"/>
          </w:tcPr>
          <w:p/>
        </w:tc>
        <w:tc>
          <w:tcPr>
            <w:tcW w:w="1191" w:type="dxa"/>
          </w:tcPr>
          <w:p>
            <w:pPr>
              <w:pStyle w:val="0"/>
              <w:jc w:val="center"/>
            </w:pPr>
            <w:r>
              <w:rPr>
                <w:sz w:val="20"/>
              </w:rPr>
              <w:t xml:space="preserve">872</w:t>
            </w:r>
          </w:p>
        </w:tc>
        <w:tc>
          <w:tcPr>
            <w:tcW w:w="907" w:type="dxa"/>
          </w:tcPr>
          <w:p>
            <w:pPr>
              <w:pStyle w:val="0"/>
              <w:jc w:val="center"/>
            </w:pPr>
            <w:r>
              <w:rPr>
                <w:sz w:val="20"/>
              </w:rPr>
              <w:t xml:space="preserve">0801</w:t>
            </w:r>
          </w:p>
        </w:tc>
        <w:tc>
          <w:tcPr>
            <w:tcW w:w="1247" w:type="dxa"/>
          </w:tcPr>
          <w:p>
            <w:pPr>
              <w:pStyle w:val="0"/>
              <w:jc w:val="center"/>
            </w:pPr>
            <w:r>
              <w:rPr>
                <w:sz w:val="20"/>
              </w:rPr>
              <w:t xml:space="preserve">0430059</w:t>
            </w:r>
          </w:p>
        </w:tc>
        <w:tc>
          <w:tcPr>
            <w:tcW w:w="680" w:type="dxa"/>
          </w:tcPr>
          <w:p>
            <w:pPr>
              <w:pStyle w:val="0"/>
              <w:jc w:val="center"/>
            </w:pPr>
            <w:r>
              <w:rPr>
                <w:sz w:val="20"/>
              </w:rPr>
              <w:t xml:space="preserve">200</w:t>
            </w:r>
          </w:p>
        </w:tc>
        <w:tc>
          <w:tcPr>
            <w:tcW w:w="1134" w:type="dxa"/>
          </w:tcPr>
          <w:p>
            <w:pPr>
              <w:pStyle w:val="0"/>
              <w:jc w:val="center"/>
            </w:pPr>
            <w:r>
              <w:rPr>
                <w:sz w:val="20"/>
              </w:rPr>
              <w:t xml:space="preserve">197</w:t>
            </w:r>
          </w:p>
        </w:tc>
        <w:tc>
          <w:tcPr>
            <w:tcW w:w="1134" w:type="dxa"/>
          </w:tcPr>
          <w:p>
            <w:pPr>
              <w:pStyle w:val="0"/>
              <w:jc w:val="center"/>
            </w:pPr>
            <w:r>
              <w:rPr>
                <w:sz w:val="20"/>
              </w:rPr>
              <w:t xml:space="preserve">197</w:t>
            </w:r>
          </w:p>
        </w:tc>
        <w:tc>
          <w:tcPr>
            <w:tcW w:w="964" w:type="dxa"/>
          </w:tcPr>
          <w:p>
            <w:pPr>
              <w:pStyle w:val="0"/>
              <w:jc w:val="center"/>
            </w:pPr>
            <w:r>
              <w:rPr>
                <w:sz w:val="20"/>
              </w:rPr>
              <w:t xml:space="preserve">197</w:t>
            </w:r>
          </w:p>
        </w:tc>
        <w:tc>
          <w:tcPr>
            <w:tcW w:w="1084" w:type="dxa"/>
          </w:tcPr>
          <w:p>
            <w:pPr>
              <w:pStyle w:val="0"/>
              <w:jc w:val="center"/>
            </w:pPr>
            <w:r>
              <w:rPr>
                <w:sz w:val="20"/>
              </w:rPr>
              <w:t xml:space="preserve">197</w:t>
            </w:r>
          </w:p>
        </w:tc>
        <w:tc>
          <w:tcPr>
            <w:tcW w:w="964" w:type="dxa"/>
          </w:tcPr>
          <w:p>
            <w:pPr>
              <w:pStyle w:val="0"/>
              <w:jc w:val="center"/>
            </w:pPr>
            <w:r>
              <w:rPr>
                <w:sz w:val="20"/>
              </w:rPr>
              <w:t xml:space="preserve">197</w:t>
            </w:r>
          </w:p>
        </w:tc>
        <w:tc>
          <w:tcPr>
            <w:tcW w:w="1084" w:type="dxa"/>
          </w:tcPr>
          <w:p>
            <w:pPr>
              <w:pStyle w:val="0"/>
              <w:jc w:val="center"/>
            </w:pPr>
            <w:r>
              <w:rPr>
                <w:sz w:val="20"/>
              </w:rPr>
              <w:t xml:space="preserve">197</w:t>
            </w:r>
          </w:p>
        </w:tc>
      </w:tr>
      <w:tr>
        <w:tc>
          <w:tcPr>
            <w:tcW w:w="2098" w:type="dxa"/>
          </w:tcPr>
          <w:p>
            <w:pPr>
              <w:pStyle w:val="0"/>
              <w:jc w:val="center"/>
            </w:pPr>
            <w:hyperlink w:history="0" w:anchor="P1061" w:tooltip="Паспорт">
              <w:r>
                <w:rPr>
                  <w:sz w:val="20"/>
                  <w:color w:val="0000ff"/>
                </w:rPr>
                <w:t xml:space="preserve">Подпрограмма 4</w:t>
              </w:r>
            </w:hyperlink>
          </w:p>
        </w:tc>
        <w:tc>
          <w:tcPr>
            <w:tcW w:w="2381" w:type="dxa"/>
          </w:tcPr>
          <w:p>
            <w:pPr>
              <w:pStyle w:val="0"/>
              <w:jc w:val="center"/>
            </w:pPr>
            <w:r>
              <w:rPr>
                <w:sz w:val="20"/>
              </w:rPr>
              <w:t xml:space="preserve">"Обеспечение реализации муниципальной программы "Развитие культуры и искусства Ракитянского района на 2015 - 2020 годы"</w:t>
            </w:r>
          </w:p>
        </w:tc>
        <w:tc>
          <w:tcPr>
            <w:tcW w:w="2211" w:type="dxa"/>
          </w:tcPr>
          <w:p>
            <w:pPr>
              <w:pStyle w:val="0"/>
              <w:jc w:val="center"/>
            </w:pPr>
            <w:r>
              <w:rPr>
                <w:sz w:val="20"/>
              </w:rPr>
              <w:t xml:space="preserve">Управление культуры и кинофикации администрации Ракитянского района</w:t>
            </w:r>
          </w:p>
        </w:tc>
        <w:tc>
          <w:tcPr>
            <w:tcW w:w="1191" w:type="dxa"/>
          </w:tcPr>
          <w:p>
            <w:pPr>
              <w:pStyle w:val="0"/>
              <w:jc w:val="center"/>
            </w:pPr>
            <w:r>
              <w:rPr>
                <w:sz w:val="20"/>
              </w:rPr>
              <w:t xml:space="preserve">872</w:t>
            </w:r>
          </w:p>
        </w:tc>
        <w:tc>
          <w:tcPr>
            <w:tcW w:w="907" w:type="dxa"/>
          </w:tcPr>
          <w:p>
            <w:pPr>
              <w:pStyle w:val="0"/>
              <w:jc w:val="center"/>
            </w:pPr>
            <w:r>
              <w:rPr>
                <w:sz w:val="20"/>
              </w:rPr>
              <w:t xml:space="preserve">0804</w:t>
            </w:r>
          </w:p>
        </w:tc>
        <w:tc>
          <w:tcPr>
            <w:tcW w:w="1247" w:type="dxa"/>
          </w:tcPr>
          <w:p>
            <w:pPr>
              <w:pStyle w:val="0"/>
              <w:jc w:val="center"/>
            </w:pPr>
            <w:r>
              <w:rPr>
                <w:sz w:val="20"/>
              </w:rPr>
              <w:t xml:space="preserve">0440000</w:t>
            </w:r>
          </w:p>
        </w:tc>
        <w:tc>
          <w:tcPr>
            <w:tcW w:w="680" w:type="dxa"/>
          </w:tcPr>
          <w:p>
            <w:pPr>
              <w:pStyle w:val="0"/>
              <w:jc w:val="center"/>
            </w:pPr>
            <w:r>
              <w:rPr>
                <w:sz w:val="20"/>
              </w:rPr>
              <w:t xml:space="preserve">000</w:t>
            </w:r>
          </w:p>
        </w:tc>
        <w:tc>
          <w:tcPr>
            <w:tcW w:w="1134" w:type="dxa"/>
          </w:tcPr>
          <w:p>
            <w:pPr>
              <w:pStyle w:val="0"/>
              <w:jc w:val="center"/>
            </w:pPr>
            <w:r>
              <w:rPr>
                <w:sz w:val="20"/>
              </w:rPr>
              <w:t xml:space="preserve">19633</w:t>
            </w:r>
          </w:p>
        </w:tc>
        <w:tc>
          <w:tcPr>
            <w:tcW w:w="1134" w:type="dxa"/>
          </w:tcPr>
          <w:p>
            <w:pPr>
              <w:pStyle w:val="0"/>
              <w:jc w:val="center"/>
            </w:pPr>
            <w:r>
              <w:rPr>
                <w:sz w:val="20"/>
              </w:rPr>
              <w:t xml:space="preserve">19633</w:t>
            </w:r>
          </w:p>
        </w:tc>
        <w:tc>
          <w:tcPr>
            <w:tcW w:w="964" w:type="dxa"/>
          </w:tcPr>
          <w:p>
            <w:pPr>
              <w:pStyle w:val="0"/>
              <w:jc w:val="center"/>
            </w:pPr>
            <w:r>
              <w:rPr>
                <w:sz w:val="20"/>
              </w:rPr>
              <w:t xml:space="preserve">19633</w:t>
            </w:r>
          </w:p>
        </w:tc>
        <w:tc>
          <w:tcPr>
            <w:tcW w:w="1084" w:type="dxa"/>
          </w:tcPr>
          <w:p>
            <w:pPr>
              <w:pStyle w:val="0"/>
              <w:jc w:val="center"/>
            </w:pPr>
            <w:r>
              <w:rPr>
                <w:sz w:val="20"/>
              </w:rPr>
              <w:t xml:space="preserve">19633</w:t>
            </w:r>
          </w:p>
        </w:tc>
        <w:tc>
          <w:tcPr>
            <w:tcW w:w="964" w:type="dxa"/>
          </w:tcPr>
          <w:p>
            <w:pPr>
              <w:pStyle w:val="0"/>
              <w:jc w:val="center"/>
            </w:pPr>
            <w:r>
              <w:rPr>
                <w:sz w:val="20"/>
              </w:rPr>
              <w:t xml:space="preserve">19633</w:t>
            </w:r>
          </w:p>
        </w:tc>
        <w:tc>
          <w:tcPr>
            <w:tcW w:w="1084" w:type="dxa"/>
          </w:tcPr>
          <w:p>
            <w:pPr>
              <w:pStyle w:val="0"/>
              <w:jc w:val="center"/>
            </w:pPr>
            <w:r>
              <w:rPr>
                <w:sz w:val="20"/>
              </w:rPr>
              <w:t xml:space="preserve">19633</w:t>
            </w:r>
          </w:p>
        </w:tc>
      </w:tr>
      <w:tr>
        <w:tc>
          <w:tcPr>
            <w:tcW w:w="2098" w:type="dxa"/>
          </w:tcPr>
          <w:p>
            <w:pPr>
              <w:pStyle w:val="0"/>
              <w:jc w:val="center"/>
            </w:pPr>
            <w:r>
              <w:rPr>
                <w:sz w:val="20"/>
              </w:rPr>
              <w:t xml:space="preserve">Основное мероприятие 4.1</w:t>
            </w:r>
          </w:p>
        </w:tc>
        <w:tc>
          <w:tcPr>
            <w:tcW w:w="2381" w:type="dxa"/>
          </w:tcPr>
          <w:p>
            <w:pPr>
              <w:pStyle w:val="0"/>
              <w:jc w:val="center"/>
            </w:pPr>
            <w:r>
              <w:rPr>
                <w:sz w:val="20"/>
              </w:rPr>
              <w:t xml:space="preserve">Руководство и управление в сфере установленных функций органа исполнительной власти муниципального района</w:t>
            </w:r>
          </w:p>
        </w:tc>
        <w:tc>
          <w:tcPr>
            <w:tcW w:w="2211" w:type="dxa"/>
          </w:tcPr>
          <w:p>
            <w:pPr>
              <w:pStyle w:val="0"/>
              <w:jc w:val="center"/>
            </w:pPr>
            <w:r>
              <w:rPr>
                <w:sz w:val="20"/>
              </w:rPr>
              <w:t xml:space="preserve">Управление культуры и кинофикации администрации Ракитянского района</w:t>
            </w:r>
          </w:p>
        </w:tc>
        <w:tc>
          <w:tcPr>
            <w:tcW w:w="1191" w:type="dxa"/>
          </w:tcPr>
          <w:p>
            <w:pPr>
              <w:pStyle w:val="0"/>
              <w:jc w:val="center"/>
            </w:pPr>
            <w:r>
              <w:rPr>
                <w:sz w:val="20"/>
              </w:rPr>
              <w:t xml:space="preserve">872</w:t>
            </w:r>
          </w:p>
        </w:tc>
        <w:tc>
          <w:tcPr>
            <w:tcW w:w="907" w:type="dxa"/>
          </w:tcPr>
          <w:p>
            <w:pPr>
              <w:pStyle w:val="0"/>
              <w:jc w:val="center"/>
            </w:pPr>
            <w:r>
              <w:rPr>
                <w:sz w:val="20"/>
              </w:rPr>
              <w:t xml:space="preserve">0804</w:t>
            </w:r>
          </w:p>
        </w:tc>
        <w:tc>
          <w:tcPr>
            <w:tcW w:w="1247" w:type="dxa"/>
          </w:tcPr>
          <w:p>
            <w:pPr>
              <w:pStyle w:val="0"/>
              <w:jc w:val="center"/>
            </w:pPr>
            <w:r>
              <w:rPr>
                <w:sz w:val="20"/>
              </w:rPr>
              <w:t xml:space="preserve">0440019</w:t>
            </w:r>
          </w:p>
        </w:tc>
        <w:tc>
          <w:tcPr>
            <w:tcW w:w="680" w:type="dxa"/>
          </w:tcPr>
          <w:p>
            <w:pPr>
              <w:pStyle w:val="0"/>
              <w:jc w:val="center"/>
            </w:pPr>
            <w:r>
              <w:rPr>
                <w:sz w:val="20"/>
              </w:rPr>
              <w:t xml:space="preserve">200</w:t>
            </w:r>
          </w:p>
        </w:tc>
        <w:tc>
          <w:tcPr>
            <w:tcW w:w="1134" w:type="dxa"/>
          </w:tcPr>
          <w:p>
            <w:pPr>
              <w:pStyle w:val="0"/>
              <w:jc w:val="center"/>
            </w:pPr>
            <w:r>
              <w:rPr>
                <w:sz w:val="20"/>
              </w:rPr>
              <w:t xml:space="preserve">1260</w:t>
            </w:r>
          </w:p>
        </w:tc>
        <w:tc>
          <w:tcPr>
            <w:tcW w:w="1134" w:type="dxa"/>
          </w:tcPr>
          <w:p>
            <w:pPr>
              <w:pStyle w:val="0"/>
              <w:jc w:val="center"/>
            </w:pPr>
            <w:r>
              <w:rPr>
                <w:sz w:val="20"/>
              </w:rPr>
              <w:t xml:space="preserve">1260</w:t>
            </w:r>
          </w:p>
        </w:tc>
        <w:tc>
          <w:tcPr>
            <w:tcW w:w="964" w:type="dxa"/>
          </w:tcPr>
          <w:p>
            <w:pPr>
              <w:pStyle w:val="0"/>
              <w:jc w:val="center"/>
            </w:pPr>
            <w:r>
              <w:rPr>
                <w:sz w:val="20"/>
              </w:rPr>
              <w:t xml:space="preserve">1260</w:t>
            </w:r>
          </w:p>
        </w:tc>
        <w:tc>
          <w:tcPr>
            <w:tcW w:w="1084" w:type="dxa"/>
          </w:tcPr>
          <w:p>
            <w:pPr>
              <w:pStyle w:val="0"/>
              <w:jc w:val="center"/>
            </w:pPr>
            <w:r>
              <w:rPr>
                <w:sz w:val="20"/>
              </w:rPr>
              <w:t xml:space="preserve">1260</w:t>
            </w:r>
          </w:p>
        </w:tc>
        <w:tc>
          <w:tcPr>
            <w:tcW w:w="964" w:type="dxa"/>
          </w:tcPr>
          <w:p>
            <w:pPr>
              <w:pStyle w:val="0"/>
              <w:jc w:val="center"/>
            </w:pPr>
            <w:r>
              <w:rPr>
                <w:sz w:val="20"/>
              </w:rPr>
              <w:t xml:space="preserve">1260</w:t>
            </w:r>
          </w:p>
        </w:tc>
        <w:tc>
          <w:tcPr>
            <w:tcW w:w="1084" w:type="dxa"/>
          </w:tcPr>
          <w:p>
            <w:pPr>
              <w:pStyle w:val="0"/>
              <w:jc w:val="center"/>
            </w:pPr>
            <w:r>
              <w:rPr>
                <w:sz w:val="20"/>
              </w:rPr>
              <w:t xml:space="preserve">1260</w:t>
            </w:r>
          </w:p>
        </w:tc>
      </w:tr>
      <w:tr>
        <w:tc>
          <w:tcPr>
            <w:tcW w:w="2098" w:type="dxa"/>
          </w:tcPr>
          <w:p>
            <w:pPr>
              <w:pStyle w:val="0"/>
              <w:jc w:val="center"/>
            </w:pPr>
            <w:r>
              <w:rPr>
                <w:sz w:val="20"/>
              </w:rPr>
              <w:t xml:space="preserve">Основное мероприятие 4.2</w:t>
            </w:r>
          </w:p>
        </w:tc>
        <w:tc>
          <w:tcPr>
            <w:tcW w:w="2381" w:type="dxa"/>
          </w:tcPr>
          <w:p>
            <w:pPr>
              <w:pStyle w:val="0"/>
              <w:jc w:val="center"/>
            </w:pPr>
            <w:r>
              <w:rPr>
                <w:sz w:val="20"/>
              </w:rPr>
              <w:t xml:space="preserve">Обеспечение деятельности (оказание услуг) муниципальных учреждений культуры</w:t>
            </w:r>
          </w:p>
        </w:tc>
        <w:tc>
          <w:tcPr>
            <w:tcW w:w="2211" w:type="dxa"/>
          </w:tcPr>
          <w:p>
            <w:pPr>
              <w:pStyle w:val="0"/>
              <w:jc w:val="center"/>
            </w:pPr>
            <w:r>
              <w:rPr>
                <w:sz w:val="20"/>
              </w:rPr>
              <w:t xml:space="preserve">Управление культуры и кинофикации администрации Ракитянского района</w:t>
            </w:r>
          </w:p>
        </w:tc>
        <w:tc>
          <w:tcPr>
            <w:tcW w:w="1191" w:type="dxa"/>
          </w:tcPr>
          <w:p>
            <w:pPr>
              <w:pStyle w:val="0"/>
              <w:jc w:val="center"/>
            </w:pPr>
            <w:r>
              <w:rPr>
                <w:sz w:val="20"/>
              </w:rPr>
              <w:t xml:space="preserve">872</w:t>
            </w:r>
          </w:p>
        </w:tc>
        <w:tc>
          <w:tcPr>
            <w:tcW w:w="907" w:type="dxa"/>
          </w:tcPr>
          <w:p>
            <w:pPr>
              <w:pStyle w:val="0"/>
              <w:jc w:val="center"/>
            </w:pPr>
            <w:r>
              <w:rPr>
                <w:sz w:val="20"/>
              </w:rPr>
              <w:t xml:space="preserve">0804</w:t>
            </w:r>
          </w:p>
        </w:tc>
        <w:tc>
          <w:tcPr>
            <w:tcW w:w="1247" w:type="dxa"/>
          </w:tcPr>
          <w:p>
            <w:pPr>
              <w:pStyle w:val="0"/>
              <w:jc w:val="center"/>
            </w:pPr>
            <w:r>
              <w:rPr>
                <w:sz w:val="20"/>
              </w:rPr>
              <w:t xml:space="preserve">0440059</w:t>
            </w:r>
          </w:p>
        </w:tc>
        <w:tc>
          <w:tcPr>
            <w:tcW w:w="680" w:type="dxa"/>
          </w:tcPr>
          <w:p>
            <w:pPr>
              <w:pStyle w:val="0"/>
              <w:jc w:val="center"/>
            </w:pPr>
            <w:r>
              <w:rPr>
                <w:sz w:val="20"/>
              </w:rPr>
              <w:t xml:space="preserve">200</w:t>
            </w:r>
          </w:p>
        </w:tc>
        <w:tc>
          <w:tcPr>
            <w:tcW w:w="1134" w:type="dxa"/>
          </w:tcPr>
          <w:p>
            <w:pPr>
              <w:pStyle w:val="0"/>
              <w:jc w:val="center"/>
            </w:pPr>
            <w:r>
              <w:rPr>
                <w:sz w:val="20"/>
              </w:rPr>
              <w:t xml:space="preserve">18087</w:t>
            </w:r>
          </w:p>
        </w:tc>
        <w:tc>
          <w:tcPr>
            <w:tcW w:w="1134" w:type="dxa"/>
          </w:tcPr>
          <w:p>
            <w:pPr>
              <w:pStyle w:val="0"/>
              <w:jc w:val="center"/>
            </w:pPr>
            <w:r>
              <w:rPr>
                <w:sz w:val="20"/>
              </w:rPr>
              <w:t xml:space="preserve">18087</w:t>
            </w:r>
          </w:p>
        </w:tc>
        <w:tc>
          <w:tcPr>
            <w:tcW w:w="964" w:type="dxa"/>
          </w:tcPr>
          <w:p>
            <w:pPr>
              <w:pStyle w:val="0"/>
              <w:jc w:val="center"/>
            </w:pPr>
            <w:r>
              <w:rPr>
                <w:sz w:val="20"/>
              </w:rPr>
              <w:t xml:space="preserve">18087</w:t>
            </w:r>
          </w:p>
        </w:tc>
        <w:tc>
          <w:tcPr>
            <w:tcW w:w="1084" w:type="dxa"/>
          </w:tcPr>
          <w:p>
            <w:pPr>
              <w:pStyle w:val="0"/>
              <w:jc w:val="center"/>
            </w:pPr>
            <w:r>
              <w:rPr>
                <w:sz w:val="20"/>
              </w:rPr>
              <w:t xml:space="preserve">18087</w:t>
            </w:r>
          </w:p>
        </w:tc>
        <w:tc>
          <w:tcPr>
            <w:tcW w:w="964" w:type="dxa"/>
          </w:tcPr>
          <w:p>
            <w:pPr>
              <w:pStyle w:val="0"/>
              <w:jc w:val="center"/>
            </w:pPr>
            <w:r>
              <w:rPr>
                <w:sz w:val="20"/>
              </w:rPr>
              <w:t xml:space="preserve">18087</w:t>
            </w:r>
          </w:p>
        </w:tc>
        <w:tc>
          <w:tcPr>
            <w:tcW w:w="1084" w:type="dxa"/>
          </w:tcPr>
          <w:p>
            <w:pPr>
              <w:pStyle w:val="0"/>
              <w:jc w:val="center"/>
            </w:pPr>
            <w:r>
              <w:rPr>
                <w:sz w:val="20"/>
              </w:rPr>
              <w:t xml:space="preserve">18087</w:t>
            </w:r>
          </w:p>
        </w:tc>
      </w:tr>
      <w:tr>
        <w:tc>
          <w:tcPr>
            <w:tcW w:w="2098" w:type="dxa"/>
          </w:tcPr>
          <w:p>
            <w:pPr>
              <w:pStyle w:val="0"/>
              <w:jc w:val="center"/>
            </w:pPr>
            <w:r>
              <w:rPr>
                <w:sz w:val="20"/>
              </w:rPr>
              <w:t xml:space="preserve">Основное мероприятие 4.3</w:t>
            </w:r>
          </w:p>
        </w:tc>
        <w:tc>
          <w:tcPr>
            <w:tcW w:w="2381" w:type="dxa"/>
          </w:tcPr>
          <w:p>
            <w:pPr>
              <w:pStyle w:val="0"/>
              <w:jc w:val="center"/>
            </w:pPr>
            <w:r>
              <w:rPr>
                <w:sz w:val="20"/>
              </w:rPr>
              <w:t xml:space="preserve">Осуществление мер социальной поддержки работников культуры в сфере развития культуры и искусства района</w:t>
            </w:r>
          </w:p>
        </w:tc>
        <w:tc>
          <w:tcPr>
            <w:tcW w:w="2211" w:type="dxa"/>
          </w:tcPr>
          <w:p>
            <w:pPr>
              <w:pStyle w:val="0"/>
              <w:jc w:val="center"/>
            </w:pPr>
            <w:r>
              <w:rPr>
                <w:sz w:val="20"/>
              </w:rPr>
              <w:t xml:space="preserve">Управление культуры и кинофикации администрации Ракитянского района</w:t>
            </w:r>
          </w:p>
        </w:tc>
        <w:tc>
          <w:tcPr>
            <w:tcW w:w="1191" w:type="dxa"/>
          </w:tcPr>
          <w:p>
            <w:pPr>
              <w:pStyle w:val="0"/>
              <w:jc w:val="center"/>
            </w:pPr>
            <w:r>
              <w:rPr>
                <w:sz w:val="20"/>
              </w:rPr>
              <w:t xml:space="preserve">872</w:t>
            </w:r>
          </w:p>
        </w:tc>
        <w:tc>
          <w:tcPr>
            <w:tcW w:w="907" w:type="dxa"/>
          </w:tcPr>
          <w:p>
            <w:pPr>
              <w:pStyle w:val="0"/>
              <w:jc w:val="center"/>
            </w:pPr>
            <w:r>
              <w:rPr>
                <w:sz w:val="20"/>
              </w:rPr>
              <w:t xml:space="preserve">0801</w:t>
            </w:r>
          </w:p>
        </w:tc>
        <w:tc>
          <w:tcPr>
            <w:tcW w:w="1247" w:type="dxa"/>
          </w:tcPr>
          <w:p>
            <w:pPr>
              <w:pStyle w:val="0"/>
              <w:jc w:val="center"/>
            </w:pPr>
            <w:r>
              <w:rPr>
                <w:sz w:val="20"/>
              </w:rPr>
              <w:t xml:space="preserve">0441322</w:t>
            </w:r>
          </w:p>
        </w:tc>
        <w:tc>
          <w:tcPr>
            <w:tcW w:w="680" w:type="dxa"/>
          </w:tcPr>
          <w:p>
            <w:pPr>
              <w:pStyle w:val="0"/>
              <w:jc w:val="center"/>
            </w:pPr>
            <w:r>
              <w:rPr>
                <w:sz w:val="20"/>
              </w:rPr>
              <w:t xml:space="preserve">300</w:t>
            </w:r>
          </w:p>
        </w:tc>
        <w:tc>
          <w:tcPr>
            <w:tcW w:w="1134" w:type="dxa"/>
          </w:tcPr>
          <w:p>
            <w:pPr>
              <w:pStyle w:val="0"/>
              <w:jc w:val="center"/>
            </w:pPr>
            <w:r>
              <w:rPr>
                <w:sz w:val="20"/>
              </w:rPr>
              <w:t xml:space="preserve">286</w:t>
            </w:r>
          </w:p>
        </w:tc>
        <w:tc>
          <w:tcPr>
            <w:tcW w:w="1134" w:type="dxa"/>
          </w:tcPr>
          <w:p>
            <w:pPr>
              <w:pStyle w:val="0"/>
              <w:jc w:val="center"/>
            </w:pPr>
            <w:r>
              <w:rPr>
                <w:sz w:val="20"/>
              </w:rPr>
              <w:t xml:space="preserve">286</w:t>
            </w:r>
          </w:p>
        </w:tc>
        <w:tc>
          <w:tcPr>
            <w:tcW w:w="964" w:type="dxa"/>
          </w:tcPr>
          <w:p>
            <w:pPr>
              <w:pStyle w:val="0"/>
              <w:jc w:val="center"/>
            </w:pPr>
            <w:r>
              <w:rPr>
                <w:sz w:val="20"/>
              </w:rPr>
              <w:t xml:space="preserve">286</w:t>
            </w:r>
          </w:p>
        </w:tc>
        <w:tc>
          <w:tcPr>
            <w:tcW w:w="1084" w:type="dxa"/>
          </w:tcPr>
          <w:p>
            <w:pPr>
              <w:pStyle w:val="0"/>
              <w:jc w:val="center"/>
            </w:pPr>
            <w:r>
              <w:rPr>
                <w:sz w:val="20"/>
              </w:rPr>
              <w:t xml:space="preserve">286</w:t>
            </w:r>
          </w:p>
        </w:tc>
        <w:tc>
          <w:tcPr>
            <w:tcW w:w="964" w:type="dxa"/>
          </w:tcPr>
          <w:p>
            <w:pPr>
              <w:pStyle w:val="0"/>
              <w:jc w:val="center"/>
            </w:pPr>
            <w:r>
              <w:rPr>
                <w:sz w:val="20"/>
              </w:rPr>
              <w:t xml:space="preserve">286</w:t>
            </w:r>
          </w:p>
        </w:tc>
        <w:tc>
          <w:tcPr>
            <w:tcW w:w="1084" w:type="dxa"/>
          </w:tcPr>
          <w:p>
            <w:pPr>
              <w:pStyle w:val="0"/>
              <w:jc w:val="center"/>
            </w:pPr>
            <w:r>
              <w:rPr>
                <w:sz w:val="20"/>
              </w:rPr>
              <w:t xml:space="preserve">286</w:t>
            </w:r>
          </w:p>
        </w:tc>
      </w:tr>
    </w:tbl>
    <w:p>
      <w:pPr>
        <w:pStyle w:val="0"/>
      </w:pPr>
      <w:r>
        <w:rPr>
          <w:sz w:val="20"/>
        </w:rPr>
      </w:r>
    </w:p>
    <w:p>
      <w:pPr>
        <w:pStyle w:val="0"/>
        <w:jc w:val="right"/>
      </w:pPr>
      <w:r>
        <w:rPr>
          <w:sz w:val="20"/>
        </w:rPr>
      </w:r>
    </w:p>
    <w:p>
      <w:pPr>
        <w:pStyle w:val="0"/>
        <w:jc w:val="right"/>
      </w:pPr>
      <w:r>
        <w:rPr>
          <w:sz w:val="20"/>
        </w:rPr>
      </w:r>
    </w:p>
    <w:p>
      <w:pPr>
        <w:pStyle w:val="0"/>
        <w:jc w:val="right"/>
      </w:pPr>
      <w:r>
        <w:rPr>
          <w:sz w:val="20"/>
        </w:rPr>
      </w:r>
    </w:p>
    <w:p>
      <w:pPr>
        <w:pStyle w:val="0"/>
        <w:jc w:val="right"/>
      </w:pPr>
      <w:r>
        <w:rPr>
          <w:sz w:val="20"/>
        </w:rPr>
      </w:r>
    </w:p>
    <w:p>
      <w:pPr>
        <w:pStyle w:val="0"/>
        <w:outlineLvl w:val="1"/>
        <w:jc w:val="right"/>
      </w:pPr>
      <w:r>
        <w:rPr>
          <w:sz w:val="20"/>
        </w:rPr>
        <w:t xml:space="preserve">Приложение N 5</w:t>
      </w:r>
    </w:p>
    <w:p>
      <w:pPr>
        <w:pStyle w:val="0"/>
        <w:jc w:val="right"/>
      </w:pPr>
      <w:r>
        <w:rPr>
          <w:sz w:val="20"/>
        </w:rPr>
        <w:t xml:space="preserve">к муниципальной программе</w:t>
      </w:r>
    </w:p>
    <w:p>
      <w:pPr>
        <w:pStyle w:val="0"/>
        <w:jc w:val="right"/>
      </w:pPr>
      <w:r>
        <w:rPr>
          <w:sz w:val="20"/>
        </w:rPr>
        <w:t xml:space="preserve">Ракитянского района "Развитие</w:t>
      </w:r>
    </w:p>
    <w:p>
      <w:pPr>
        <w:pStyle w:val="0"/>
        <w:jc w:val="right"/>
      </w:pPr>
      <w:r>
        <w:rPr>
          <w:sz w:val="20"/>
        </w:rPr>
        <w:t xml:space="preserve">культуры и искусства Ракитянского</w:t>
      </w:r>
    </w:p>
    <w:p>
      <w:pPr>
        <w:pStyle w:val="0"/>
        <w:jc w:val="right"/>
      </w:pPr>
      <w:r>
        <w:rPr>
          <w:sz w:val="20"/>
        </w:rPr>
        <w:t xml:space="preserve">района на 2015 - 2020 годы"</w:t>
      </w:r>
    </w:p>
    <w:p>
      <w:pPr>
        <w:pStyle w:val="0"/>
        <w:jc w:val="right"/>
      </w:pPr>
      <w:r>
        <w:rPr>
          <w:sz w:val="20"/>
        </w:rPr>
      </w:r>
    </w:p>
    <w:bookmarkStart w:id="2014" w:name="P2014"/>
    <w:bookmarkEnd w:id="2014"/>
    <w:p>
      <w:pPr>
        <w:pStyle w:val="0"/>
        <w:jc w:val="center"/>
      </w:pPr>
      <w:r>
        <w:rPr>
          <w:sz w:val="20"/>
        </w:rPr>
        <w:t xml:space="preserve">Прогноз сводных показателей муниципальных заданий на</w:t>
      </w:r>
    </w:p>
    <w:p>
      <w:pPr>
        <w:pStyle w:val="0"/>
        <w:jc w:val="center"/>
      </w:pPr>
      <w:r>
        <w:rPr>
          <w:sz w:val="20"/>
        </w:rPr>
        <w:t xml:space="preserve">оказание муниципальных услуг (работ) муниципальными</w:t>
      </w:r>
    </w:p>
    <w:p>
      <w:pPr>
        <w:pStyle w:val="0"/>
        <w:jc w:val="center"/>
      </w:pPr>
      <w:r>
        <w:rPr>
          <w:sz w:val="20"/>
        </w:rPr>
        <w:t xml:space="preserve">учреждениями по муниципальной программе "Развитие культуры</w:t>
      </w:r>
    </w:p>
    <w:p>
      <w:pPr>
        <w:pStyle w:val="0"/>
        <w:jc w:val="center"/>
      </w:pPr>
      <w:r>
        <w:rPr>
          <w:sz w:val="20"/>
        </w:rPr>
        <w:t xml:space="preserve">и искусства Ракитянского района на 2015 - 2020 годы"</w:t>
      </w:r>
    </w:p>
    <w:p>
      <w:pPr>
        <w:pStyle w:val="0"/>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2608"/>
        <w:gridCol w:w="850"/>
        <w:gridCol w:w="850"/>
        <w:gridCol w:w="850"/>
        <w:gridCol w:w="850"/>
        <w:gridCol w:w="850"/>
        <w:gridCol w:w="907"/>
        <w:gridCol w:w="964"/>
        <w:gridCol w:w="964"/>
        <w:gridCol w:w="964"/>
        <w:gridCol w:w="964"/>
        <w:gridCol w:w="964"/>
        <w:gridCol w:w="964"/>
      </w:tblGrid>
      <w:tr>
        <w:tc>
          <w:tcPr>
            <w:tcW w:w="2608" w:type="dxa"/>
            <w:vMerge w:val="restart"/>
          </w:tcPr>
          <w:p>
            <w:pPr>
              <w:pStyle w:val="0"/>
              <w:jc w:val="center"/>
            </w:pPr>
            <w:r>
              <w:rPr>
                <w:sz w:val="20"/>
              </w:rPr>
              <w:t xml:space="preserve">Наименование услуги, показателя объема услуги, подпрограммы, основного мероприятия</w:t>
            </w:r>
          </w:p>
        </w:tc>
        <w:tc>
          <w:tcPr>
            <w:gridSpan w:val="6"/>
            <w:tcW w:w="5157" w:type="dxa"/>
          </w:tcPr>
          <w:p>
            <w:pPr>
              <w:pStyle w:val="0"/>
              <w:jc w:val="center"/>
            </w:pPr>
            <w:r>
              <w:rPr>
                <w:sz w:val="20"/>
              </w:rPr>
              <w:t xml:space="preserve">Значение показателя объема услуги</w:t>
            </w:r>
          </w:p>
        </w:tc>
        <w:tc>
          <w:tcPr>
            <w:gridSpan w:val="6"/>
            <w:tcW w:w="5784" w:type="dxa"/>
          </w:tcPr>
          <w:p>
            <w:pPr>
              <w:pStyle w:val="0"/>
              <w:jc w:val="center"/>
            </w:pPr>
            <w:r>
              <w:rPr>
                <w:sz w:val="20"/>
              </w:rPr>
              <w:t xml:space="preserve">Расходы муниципального бюджета на оказание муниципальной услуги, тыс. рублей</w:t>
            </w:r>
          </w:p>
        </w:tc>
      </w:tr>
      <w:tr>
        <w:tc>
          <w:tcPr>
            <w:vMerge w:val="continue"/>
          </w:tcPr>
          <w:p/>
        </w:tc>
        <w:tc>
          <w:tcPr>
            <w:tcW w:w="850" w:type="dxa"/>
          </w:tcPr>
          <w:p>
            <w:pPr>
              <w:pStyle w:val="0"/>
              <w:jc w:val="center"/>
            </w:pPr>
            <w:r>
              <w:rPr>
                <w:sz w:val="20"/>
              </w:rPr>
              <w:t xml:space="preserve">2015 г.</w:t>
            </w:r>
          </w:p>
        </w:tc>
        <w:tc>
          <w:tcPr>
            <w:tcW w:w="850" w:type="dxa"/>
          </w:tcPr>
          <w:p>
            <w:pPr>
              <w:pStyle w:val="0"/>
              <w:jc w:val="center"/>
            </w:pPr>
            <w:r>
              <w:rPr>
                <w:sz w:val="20"/>
              </w:rPr>
              <w:t xml:space="preserve">2016 г.</w:t>
            </w:r>
          </w:p>
        </w:tc>
        <w:tc>
          <w:tcPr>
            <w:tcW w:w="850" w:type="dxa"/>
          </w:tcPr>
          <w:p>
            <w:pPr>
              <w:pStyle w:val="0"/>
              <w:jc w:val="center"/>
            </w:pPr>
            <w:r>
              <w:rPr>
                <w:sz w:val="20"/>
              </w:rPr>
              <w:t xml:space="preserve">2017 г.</w:t>
            </w:r>
          </w:p>
        </w:tc>
        <w:tc>
          <w:tcPr>
            <w:tcW w:w="850" w:type="dxa"/>
          </w:tcPr>
          <w:p>
            <w:pPr>
              <w:pStyle w:val="0"/>
              <w:jc w:val="center"/>
            </w:pPr>
            <w:r>
              <w:rPr>
                <w:sz w:val="20"/>
              </w:rPr>
              <w:t xml:space="preserve">2018 г.</w:t>
            </w:r>
          </w:p>
        </w:tc>
        <w:tc>
          <w:tcPr>
            <w:tcW w:w="850" w:type="dxa"/>
          </w:tcPr>
          <w:p>
            <w:pPr>
              <w:pStyle w:val="0"/>
              <w:jc w:val="center"/>
            </w:pPr>
            <w:r>
              <w:rPr>
                <w:sz w:val="20"/>
              </w:rPr>
              <w:t xml:space="preserve">2019 г.</w:t>
            </w:r>
          </w:p>
        </w:tc>
        <w:tc>
          <w:tcPr>
            <w:tcW w:w="907" w:type="dxa"/>
          </w:tcPr>
          <w:p>
            <w:pPr>
              <w:pStyle w:val="0"/>
              <w:jc w:val="center"/>
            </w:pPr>
            <w:r>
              <w:rPr>
                <w:sz w:val="20"/>
              </w:rPr>
              <w:t xml:space="preserve">2020 г.</w:t>
            </w:r>
          </w:p>
        </w:tc>
        <w:tc>
          <w:tcPr>
            <w:tcW w:w="964" w:type="dxa"/>
          </w:tcPr>
          <w:p>
            <w:pPr>
              <w:pStyle w:val="0"/>
              <w:jc w:val="center"/>
            </w:pPr>
            <w:r>
              <w:rPr>
                <w:sz w:val="20"/>
              </w:rPr>
              <w:t xml:space="preserve">2015 г.</w:t>
            </w:r>
          </w:p>
        </w:tc>
        <w:tc>
          <w:tcPr>
            <w:tcW w:w="964" w:type="dxa"/>
          </w:tcPr>
          <w:p>
            <w:pPr>
              <w:pStyle w:val="0"/>
              <w:jc w:val="center"/>
            </w:pPr>
            <w:r>
              <w:rPr>
                <w:sz w:val="20"/>
              </w:rPr>
              <w:t xml:space="preserve">2016 г.</w:t>
            </w:r>
          </w:p>
        </w:tc>
        <w:tc>
          <w:tcPr>
            <w:tcW w:w="964" w:type="dxa"/>
          </w:tcPr>
          <w:p>
            <w:pPr>
              <w:pStyle w:val="0"/>
              <w:jc w:val="center"/>
            </w:pPr>
            <w:r>
              <w:rPr>
                <w:sz w:val="20"/>
              </w:rPr>
              <w:t xml:space="preserve">2017 г.</w:t>
            </w:r>
          </w:p>
        </w:tc>
        <w:tc>
          <w:tcPr>
            <w:tcW w:w="964" w:type="dxa"/>
          </w:tcPr>
          <w:p>
            <w:pPr>
              <w:pStyle w:val="0"/>
              <w:jc w:val="center"/>
            </w:pPr>
            <w:r>
              <w:rPr>
                <w:sz w:val="20"/>
              </w:rPr>
              <w:t xml:space="preserve">2018 г.</w:t>
            </w:r>
          </w:p>
        </w:tc>
        <w:tc>
          <w:tcPr>
            <w:tcW w:w="964" w:type="dxa"/>
          </w:tcPr>
          <w:p>
            <w:pPr>
              <w:pStyle w:val="0"/>
              <w:jc w:val="center"/>
            </w:pPr>
            <w:r>
              <w:rPr>
                <w:sz w:val="20"/>
              </w:rPr>
              <w:t xml:space="preserve">2019 г.</w:t>
            </w:r>
          </w:p>
        </w:tc>
        <w:tc>
          <w:tcPr>
            <w:tcW w:w="964" w:type="dxa"/>
          </w:tcPr>
          <w:p>
            <w:pPr>
              <w:pStyle w:val="0"/>
              <w:jc w:val="center"/>
            </w:pPr>
            <w:r>
              <w:rPr>
                <w:sz w:val="20"/>
              </w:rPr>
              <w:t xml:space="preserve">2020 г.</w:t>
            </w:r>
          </w:p>
        </w:tc>
      </w:tr>
      <w:tr>
        <w:tc>
          <w:tcPr>
            <w:tcW w:w="2608" w:type="dxa"/>
          </w:tcPr>
          <w:p>
            <w:pPr>
              <w:pStyle w:val="0"/>
              <w:jc w:val="center"/>
            </w:pPr>
            <w:r>
              <w:rPr>
                <w:sz w:val="20"/>
              </w:rPr>
              <w:t xml:space="preserve">1</w:t>
            </w:r>
          </w:p>
        </w:tc>
        <w:tc>
          <w:tcPr>
            <w:tcW w:w="850" w:type="dxa"/>
          </w:tcPr>
          <w:p>
            <w:pPr>
              <w:pStyle w:val="0"/>
              <w:jc w:val="center"/>
            </w:pPr>
            <w:r>
              <w:rPr>
                <w:sz w:val="20"/>
              </w:rPr>
              <w:t xml:space="preserve">2</w:t>
            </w:r>
          </w:p>
        </w:tc>
        <w:tc>
          <w:tcPr>
            <w:tcW w:w="850" w:type="dxa"/>
          </w:tcPr>
          <w:p>
            <w:pPr>
              <w:pStyle w:val="0"/>
              <w:jc w:val="center"/>
            </w:pPr>
            <w:r>
              <w:rPr>
                <w:sz w:val="20"/>
              </w:rPr>
              <w:t xml:space="preserve">3</w:t>
            </w:r>
          </w:p>
        </w:tc>
        <w:tc>
          <w:tcPr>
            <w:tcW w:w="850" w:type="dxa"/>
          </w:tcPr>
          <w:p>
            <w:pPr>
              <w:pStyle w:val="0"/>
              <w:jc w:val="center"/>
            </w:pPr>
            <w:r>
              <w:rPr>
                <w:sz w:val="20"/>
              </w:rPr>
              <w:t xml:space="preserve">4</w:t>
            </w:r>
          </w:p>
        </w:tc>
        <w:tc>
          <w:tcPr>
            <w:tcW w:w="850" w:type="dxa"/>
          </w:tcPr>
          <w:p>
            <w:pPr>
              <w:pStyle w:val="0"/>
              <w:jc w:val="center"/>
            </w:pPr>
            <w:r>
              <w:rPr>
                <w:sz w:val="20"/>
              </w:rPr>
              <w:t xml:space="preserve">5</w:t>
            </w:r>
          </w:p>
        </w:tc>
        <w:tc>
          <w:tcPr>
            <w:tcW w:w="850" w:type="dxa"/>
          </w:tcPr>
          <w:p>
            <w:pPr>
              <w:pStyle w:val="0"/>
              <w:jc w:val="center"/>
            </w:pPr>
            <w:r>
              <w:rPr>
                <w:sz w:val="20"/>
              </w:rPr>
              <w:t xml:space="preserve">6</w:t>
            </w:r>
          </w:p>
        </w:tc>
        <w:tc>
          <w:tcPr>
            <w:tcW w:w="907" w:type="dxa"/>
          </w:tcPr>
          <w:p>
            <w:pPr>
              <w:pStyle w:val="0"/>
              <w:jc w:val="center"/>
            </w:pPr>
            <w:r>
              <w:rPr>
                <w:sz w:val="20"/>
              </w:rPr>
              <w:t xml:space="preserve">7</w:t>
            </w:r>
          </w:p>
        </w:tc>
        <w:tc>
          <w:tcPr>
            <w:tcW w:w="964" w:type="dxa"/>
          </w:tcPr>
          <w:p>
            <w:pPr>
              <w:pStyle w:val="0"/>
              <w:jc w:val="center"/>
            </w:pPr>
            <w:r>
              <w:rPr>
                <w:sz w:val="20"/>
              </w:rPr>
              <w:t xml:space="preserve">8</w:t>
            </w:r>
          </w:p>
        </w:tc>
        <w:tc>
          <w:tcPr>
            <w:tcW w:w="964" w:type="dxa"/>
          </w:tcPr>
          <w:p>
            <w:pPr>
              <w:pStyle w:val="0"/>
              <w:jc w:val="center"/>
            </w:pPr>
            <w:r>
              <w:rPr>
                <w:sz w:val="20"/>
              </w:rPr>
              <w:t xml:space="preserve">9</w:t>
            </w:r>
          </w:p>
        </w:tc>
        <w:tc>
          <w:tcPr>
            <w:tcW w:w="964" w:type="dxa"/>
          </w:tcPr>
          <w:p>
            <w:pPr>
              <w:pStyle w:val="0"/>
              <w:jc w:val="center"/>
            </w:pPr>
            <w:r>
              <w:rPr>
                <w:sz w:val="20"/>
              </w:rPr>
              <w:t xml:space="preserve">10</w:t>
            </w:r>
          </w:p>
        </w:tc>
        <w:tc>
          <w:tcPr>
            <w:tcW w:w="964" w:type="dxa"/>
          </w:tcPr>
          <w:p>
            <w:pPr>
              <w:pStyle w:val="0"/>
              <w:jc w:val="center"/>
            </w:pPr>
            <w:r>
              <w:rPr>
                <w:sz w:val="20"/>
              </w:rPr>
              <w:t xml:space="preserve">11</w:t>
            </w:r>
          </w:p>
        </w:tc>
        <w:tc>
          <w:tcPr>
            <w:tcW w:w="964" w:type="dxa"/>
          </w:tcPr>
          <w:p>
            <w:pPr>
              <w:pStyle w:val="0"/>
              <w:jc w:val="center"/>
            </w:pPr>
            <w:r>
              <w:rPr>
                <w:sz w:val="20"/>
              </w:rPr>
              <w:t xml:space="preserve">12</w:t>
            </w:r>
          </w:p>
        </w:tc>
        <w:tc>
          <w:tcPr>
            <w:tcW w:w="964" w:type="dxa"/>
          </w:tcPr>
          <w:p>
            <w:pPr>
              <w:pStyle w:val="0"/>
              <w:jc w:val="center"/>
            </w:pPr>
            <w:r>
              <w:rPr>
                <w:sz w:val="20"/>
              </w:rPr>
              <w:t xml:space="preserve">13</w:t>
            </w:r>
          </w:p>
        </w:tc>
      </w:tr>
      <w:tr>
        <w:tc>
          <w:tcPr>
            <w:tcW w:w="2608" w:type="dxa"/>
          </w:tcPr>
          <w:p>
            <w:pPr>
              <w:pStyle w:val="0"/>
              <w:jc w:val="center"/>
            </w:pPr>
            <w:r>
              <w:rPr>
                <w:sz w:val="20"/>
              </w:rPr>
              <w:t xml:space="preserve">Наименование услуги (работы)</w:t>
            </w:r>
          </w:p>
        </w:tc>
        <w:tc>
          <w:tcPr>
            <w:gridSpan w:val="12"/>
            <w:tcW w:w="10941" w:type="dxa"/>
          </w:tcPr>
          <w:p>
            <w:pPr>
              <w:pStyle w:val="0"/>
              <w:jc w:val="center"/>
            </w:pPr>
            <w:r>
              <w:rPr>
                <w:sz w:val="20"/>
              </w:rPr>
              <w:t xml:space="preserve">Предоставление услуг в сфере культурно-досуговой деятельности</w:t>
            </w:r>
          </w:p>
        </w:tc>
      </w:tr>
      <w:tr>
        <w:tc>
          <w:tcPr>
            <w:tcW w:w="2608" w:type="dxa"/>
          </w:tcPr>
          <w:p>
            <w:pPr>
              <w:pStyle w:val="0"/>
              <w:jc w:val="center"/>
            </w:pPr>
            <w:r>
              <w:rPr>
                <w:sz w:val="20"/>
              </w:rPr>
              <w:t xml:space="preserve">Показатель объема услуги:</w:t>
            </w:r>
          </w:p>
        </w:tc>
        <w:tc>
          <w:tcPr>
            <w:gridSpan w:val="12"/>
            <w:tcW w:w="10941" w:type="dxa"/>
          </w:tcPr>
          <w:p>
            <w:pPr>
              <w:pStyle w:val="0"/>
              <w:jc w:val="center"/>
            </w:pPr>
            <w:r>
              <w:rPr>
                <w:sz w:val="20"/>
              </w:rPr>
              <w:t xml:space="preserve">Количество культурно-массовых мероприятий, ед.</w:t>
            </w:r>
          </w:p>
        </w:tc>
      </w:tr>
      <w:tr>
        <w:tc>
          <w:tcPr>
            <w:tcW w:w="2608" w:type="dxa"/>
          </w:tcPr>
          <w:p>
            <w:pPr>
              <w:pStyle w:val="0"/>
              <w:jc w:val="center"/>
            </w:pPr>
            <w:hyperlink w:history="0" w:anchor="P241" w:tooltip="Паспорт">
              <w:r>
                <w:rPr>
                  <w:sz w:val="20"/>
                  <w:color w:val="0000ff"/>
                </w:rPr>
                <w:t xml:space="preserve">Подпрограмма 1</w:t>
              </w:r>
            </w:hyperlink>
            <w:r>
              <w:rPr>
                <w:sz w:val="20"/>
              </w:rPr>
              <w:t xml:space="preserve"> "Культурно-досуговая деятельность и народное творчество"</w:t>
            </w:r>
          </w:p>
        </w:tc>
        <w:tc>
          <w:tcPr>
            <w:tcW w:w="850" w:type="dxa"/>
          </w:tcPr>
          <w:p>
            <w:pPr>
              <w:pStyle w:val="0"/>
              <w:jc w:val="center"/>
            </w:pPr>
            <w:r>
              <w:rPr>
                <w:sz w:val="20"/>
              </w:rPr>
            </w:r>
          </w:p>
        </w:tc>
        <w:tc>
          <w:tcPr>
            <w:tcW w:w="850" w:type="dxa"/>
          </w:tcPr>
          <w:p>
            <w:pPr>
              <w:pStyle w:val="0"/>
              <w:jc w:val="center"/>
            </w:pPr>
            <w:r>
              <w:rPr>
                <w:sz w:val="20"/>
              </w:rPr>
            </w:r>
          </w:p>
        </w:tc>
        <w:tc>
          <w:tcPr>
            <w:tcW w:w="850" w:type="dxa"/>
          </w:tcPr>
          <w:p>
            <w:pPr>
              <w:pStyle w:val="0"/>
              <w:jc w:val="center"/>
            </w:pPr>
            <w:r>
              <w:rPr>
                <w:sz w:val="20"/>
              </w:rPr>
            </w:r>
          </w:p>
        </w:tc>
        <w:tc>
          <w:tcPr>
            <w:tcW w:w="850" w:type="dxa"/>
          </w:tcPr>
          <w:p>
            <w:pPr>
              <w:pStyle w:val="0"/>
              <w:jc w:val="center"/>
            </w:pPr>
            <w:r>
              <w:rPr>
                <w:sz w:val="20"/>
              </w:rPr>
            </w:r>
          </w:p>
        </w:tc>
        <w:tc>
          <w:tcPr>
            <w:tcW w:w="850" w:type="dxa"/>
          </w:tcPr>
          <w:p>
            <w:pPr>
              <w:pStyle w:val="0"/>
              <w:jc w:val="center"/>
            </w:pPr>
            <w:r>
              <w:rPr>
                <w:sz w:val="20"/>
              </w:rPr>
            </w:r>
          </w:p>
        </w:tc>
        <w:tc>
          <w:tcPr>
            <w:tcW w:w="907"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r>
      <w:tr>
        <w:tc>
          <w:tcPr>
            <w:tcW w:w="2608" w:type="dxa"/>
          </w:tcPr>
          <w:p>
            <w:pPr>
              <w:pStyle w:val="0"/>
              <w:jc w:val="center"/>
            </w:pPr>
            <w:r>
              <w:rPr>
                <w:sz w:val="20"/>
              </w:rPr>
              <w:t xml:space="preserve">Основное мероприятие 1.1 "Обеспечение деятельности (оказание услуг) муниципальных учреждений культуры"</w:t>
            </w:r>
          </w:p>
        </w:tc>
        <w:tc>
          <w:tcPr>
            <w:tcW w:w="850" w:type="dxa"/>
          </w:tcPr>
          <w:p>
            <w:pPr>
              <w:pStyle w:val="0"/>
              <w:jc w:val="center"/>
            </w:pPr>
            <w:r>
              <w:rPr>
                <w:sz w:val="20"/>
              </w:rPr>
              <w:t xml:space="preserve">8390</w:t>
            </w:r>
          </w:p>
        </w:tc>
        <w:tc>
          <w:tcPr>
            <w:tcW w:w="850" w:type="dxa"/>
          </w:tcPr>
          <w:p>
            <w:pPr>
              <w:pStyle w:val="0"/>
              <w:jc w:val="center"/>
            </w:pPr>
            <w:r>
              <w:rPr>
                <w:sz w:val="20"/>
              </w:rPr>
              <w:t xml:space="preserve">8440</w:t>
            </w:r>
          </w:p>
        </w:tc>
        <w:tc>
          <w:tcPr>
            <w:tcW w:w="850" w:type="dxa"/>
          </w:tcPr>
          <w:p>
            <w:pPr>
              <w:pStyle w:val="0"/>
              <w:jc w:val="center"/>
            </w:pPr>
            <w:r>
              <w:rPr>
                <w:sz w:val="20"/>
              </w:rPr>
              <w:t xml:space="preserve">8490</w:t>
            </w:r>
          </w:p>
        </w:tc>
        <w:tc>
          <w:tcPr>
            <w:tcW w:w="850" w:type="dxa"/>
          </w:tcPr>
          <w:p>
            <w:pPr>
              <w:pStyle w:val="0"/>
              <w:jc w:val="center"/>
            </w:pPr>
            <w:r>
              <w:rPr>
                <w:sz w:val="20"/>
              </w:rPr>
              <w:t xml:space="preserve">8540</w:t>
            </w:r>
          </w:p>
        </w:tc>
        <w:tc>
          <w:tcPr>
            <w:tcW w:w="850" w:type="dxa"/>
          </w:tcPr>
          <w:p>
            <w:pPr>
              <w:pStyle w:val="0"/>
              <w:jc w:val="center"/>
            </w:pPr>
            <w:r>
              <w:rPr>
                <w:sz w:val="20"/>
              </w:rPr>
              <w:t xml:space="preserve">8590</w:t>
            </w:r>
          </w:p>
        </w:tc>
        <w:tc>
          <w:tcPr>
            <w:tcW w:w="907" w:type="dxa"/>
          </w:tcPr>
          <w:p>
            <w:pPr>
              <w:pStyle w:val="0"/>
              <w:jc w:val="center"/>
            </w:pPr>
            <w:r>
              <w:rPr>
                <w:sz w:val="20"/>
              </w:rPr>
              <w:t xml:space="preserve">8640</w:t>
            </w:r>
          </w:p>
        </w:tc>
        <w:tc>
          <w:tcPr>
            <w:tcW w:w="964" w:type="dxa"/>
          </w:tcPr>
          <w:p>
            <w:pPr>
              <w:pStyle w:val="0"/>
              <w:jc w:val="center"/>
            </w:pPr>
            <w:r>
              <w:rPr>
                <w:sz w:val="20"/>
              </w:rPr>
              <w:t xml:space="preserve">53424</w:t>
            </w:r>
          </w:p>
        </w:tc>
        <w:tc>
          <w:tcPr>
            <w:tcW w:w="964" w:type="dxa"/>
          </w:tcPr>
          <w:p>
            <w:pPr>
              <w:pStyle w:val="0"/>
              <w:jc w:val="center"/>
            </w:pPr>
            <w:r>
              <w:rPr>
                <w:sz w:val="20"/>
              </w:rPr>
              <w:t xml:space="preserve">53424</w:t>
            </w:r>
          </w:p>
        </w:tc>
        <w:tc>
          <w:tcPr>
            <w:tcW w:w="964" w:type="dxa"/>
          </w:tcPr>
          <w:p>
            <w:pPr>
              <w:pStyle w:val="0"/>
              <w:jc w:val="center"/>
            </w:pPr>
            <w:r>
              <w:rPr>
                <w:sz w:val="20"/>
              </w:rPr>
              <w:t xml:space="preserve">53424</w:t>
            </w:r>
          </w:p>
        </w:tc>
        <w:tc>
          <w:tcPr>
            <w:tcW w:w="964" w:type="dxa"/>
          </w:tcPr>
          <w:p>
            <w:pPr>
              <w:pStyle w:val="0"/>
              <w:jc w:val="center"/>
            </w:pPr>
            <w:r>
              <w:rPr>
                <w:sz w:val="20"/>
              </w:rPr>
              <w:t xml:space="preserve">53424</w:t>
            </w:r>
          </w:p>
        </w:tc>
        <w:tc>
          <w:tcPr>
            <w:tcW w:w="964" w:type="dxa"/>
          </w:tcPr>
          <w:p>
            <w:pPr>
              <w:pStyle w:val="0"/>
              <w:jc w:val="center"/>
            </w:pPr>
            <w:r>
              <w:rPr>
                <w:sz w:val="20"/>
              </w:rPr>
              <w:t xml:space="preserve">53424</w:t>
            </w:r>
          </w:p>
        </w:tc>
        <w:tc>
          <w:tcPr>
            <w:tcW w:w="964" w:type="dxa"/>
          </w:tcPr>
          <w:p>
            <w:pPr>
              <w:pStyle w:val="0"/>
              <w:jc w:val="center"/>
            </w:pPr>
            <w:r>
              <w:rPr>
                <w:sz w:val="20"/>
              </w:rPr>
              <w:t xml:space="preserve">53424</w:t>
            </w:r>
          </w:p>
        </w:tc>
      </w:tr>
      <w:tr>
        <w:tc>
          <w:tcPr>
            <w:tcW w:w="2608" w:type="dxa"/>
          </w:tcPr>
          <w:p>
            <w:pPr>
              <w:pStyle w:val="0"/>
              <w:jc w:val="center"/>
            </w:pPr>
            <w:r>
              <w:rPr>
                <w:sz w:val="20"/>
              </w:rPr>
              <w:t xml:space="preserve">Наименование услуги (работы)</w:t>
            </w:r>
          </w:p>
        </w:tc>
        <w:tc>
          <w:tcPr>
            <w:gridSpan w:val="12"/>
            <w:tcW w:w="10941" w:type="dxa"/>
          </w:tcPr>
          <w:p>
            <w:pPr>
              <w:pStyle w:val="0"/>
              <w:jc w:val="center"/>
            </w:pPr>
            <w:r>
              <w:rPr>
                <w:sz w:val="20"/>
              </w:rPr>
              <w:t xml:space="preserve">Организация библиотечного обслуживания населения</w:t>
            </w:r>
          </w:p>
        </w:tc>
      </w:tr>
      <w:tr>
        <w:tc>
          <w:tcPr>
            <w:tcW w:w="2608" w:type="dxa"/>
          </w:tcPr>
          <w:p>
            <w:pPr>
              <w:pStyle w:val="0"/>
              <w:jc w:val="center"/>
            </w:pPr>
            <w:r>
              <w:rPr>
                <w:sz w:val="20"/>
              </w:rPr>
              <w:t xml:space="preserve">Показатель объема услуги:</w:t>
            </w:r>
          </w:p>
        </w:tc>
        <w:tc>
          <w:tcPr>
            <w:gridSpan w:val="12"/>
            <w:tcW w:w="10941" w:type="dxa"/>
          </w:tcPr>
          <w:p>
            <w:pPr>
              <w:pStyle w:val="0"/>
              <w:jc w:val="center"/>
            </w:pPr>
            <w:r>
              <w:rPr>
                <w:sz w:val="20"/>
              </w:rPr>
              <w:t xml:space="preserve">Количество посещений (в т.ч. виртуальных), тыс. раз</w:t>
            </w:r>
          </w:p>
        </w:tc>
      </w:tr>
      <w:tr>
        <w:tc>
          <w:tcPr>
            <w:tcW w:w="2608" w:type="dxa"/>
          </w:tcPr>
          <w:p>
            <w:pPr>
              <w:pStyle w:val="0"/>
              <w:jc w:val="center"/>
            </w:pPr>
            <w:hyperlink w:history="0" w:anchor="P748" w:tooltip="Паспорт">
              <w:r>
                <w:rPr>
                  <w:sz w:val="20"/>
                  <w:color w:val="0000ff"/>
                </w:rPr>
                <w:t xml:space="preserve">Подпрограмма 2</w:t>
              </w:r>
            </w:hyperlink>
            <w:r>
              <w:rPr>
                <w:sz w:val="20"/>
              </w:rPr>
              <w:t xml:space="preserve"> "Развитие библиотечного дела"</w:t>
            </w:r>
          </w:p>
        </w:tc>
        <w:tc>
          <w:tcPr>
            <w:tcW w:w="850" w:type="dxa"/>
          </w:tcPr>
          <w:p>
            <w:pPr>
              <w:pStyle w:val="0"/>
              <w:jc w:val="center"/>
            </w:pPr>
            <w:r>
              <w:rPr>
                <w:sz w:val="20"/>
              </w:rPr>
            </w:r>
          </w:p>
        </w:tc>
        <w:tc>
          <w:tcPr>
            <w:tcW w:w="850" w:type="dxa"/>
          </w:tcPr>
          <w:p>
            <w:pPr>
              <w:pStyle w:val="0"/>
              <w:jc w:val="center"/>
            </w:pPr>
            <w:r>
              <w:rPr>
                <w:sz w:val="20"/>
              </w:rPr>
            </w:r>
          </w:p>
        </w:tc>
        <w:tc>
          <w:tcPr>
            <w:tcW w:w="850" w:type="dxa"/>
          </w:tcPr>
          <w:p>
            <w:pPr>
              <w:pStyle w:val="0"/>
              <w:jc w:val="center"/>
            </w:pPr>
            <w:r>
              <w:rPr>
                <w:sz w:val="20"/>
              </w:rPr>
            </w:r>
          </w:p>
        </w:tc>
        <w:tc>
          <w:tcPr>
            <w:tcW w:w="850" w:type="dxa"/>
          </w:tcPr>
          <w:p>
            <w:pPr>
              <w:pStyle w:val="0"/>
              <w:jc w:val="center"/>
            </w:pPr>
            <w:r>
              <w:rPr>
                <w:sz w:val="20"/>
              </w:rPr>
            </w:r>
          </w:p>
        </w:tc>
        <w:tc>
          <w:tcPr>
            <w:tcW w:w="850" w:type="dxa"/>
          </w:tcPr>
          <w:p>
            <w:pPr>
              <w:pStyle w:val="0"/>
              <w:jc w:val="center"/>
            </w:pPr>
            <w:r>
              <w:rPr>
                <w:sz w:val="20"/>
              </w:rPr>
            </w:r>
          </w:p>
        </w:tc>
        <w:tc>
          <w:tcPr>
            <w:tcW w:w="907"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r>
      <w:tr>
        <w:tc>
          <w:tcPr>
            <w:tcW w:w="2608" w:type="dxa"/>
          </w:tcPr>
          <w:p>
            <w:pPr>
              <w:pStyle w:val="0"/>
              <w:jc w:val="center"/>
            </w:pPr>
            <w:r>
              <w:rPr>
                <w:sz w:val="20"/>
              </w:rPr>
              <w:t xml:space="preserve">Основное мероприятие 2.1 "Обеспечение деятельности (оказание услуг) муниципальных библиотек"</w:t>
            </w:r>
          </w:p>
        </w:tc>
        <w:tc>
          <w:tcPr>
            <w:tcW w:w="850" w:type="dxa"/>
          </w:tcPr>
          <w:p>
            <w:pPr>
              <w:pStyle w:val="0"/>
              <w:jc w:val="center"/>
            </w:pPr>
            <w:r>
              <w:rPr>
                <w:sz w:val="20"/>
              </w:rPr>
              <w:t xml:space="preserve">240,4</w:t>
            </w:r>
          </w:p>
        </w:tc>
        <w:tc>
          <w:tcPr>
            <w:tcW w:w="850" w:type="dxa"/>
          </w:tcPr>
          <w:p>
            <w:pPr>
              <w:pStyle w:val="0"/>
              <w:jc w:val="center"/>
            </w:pPr>
            <w:r>
              <w:rPr>
                <w:sz w:val="20"/>
              </w:rPr>
              <w:t xml:space="preserve">240,7</w:t>
            </w:r>
          </w:p>
        </w:tc>
        <w:tc>
          <w:tcPr>
            <w:tcW w:w="850" w:type="dxa"/>
          </w:tcPr>
          <w:p>
            <w:pPr>
              <w:pStyle w:val="0"/>
              <w:jc w:val="center"/>
            </w:pPr>
            <w:r>
              <w:rPr>
                <w:sz w:val="20"/>
              </w:rPr>
              <w:t xml:space="preserve">241,1</w:t>
            </w:r>
          </w:p>
        </w:tc>
        <w:tc>
          <w:tcPr>
            <w:tcW w:w="850" w:type="dxa"/>
          </w:tcPr>
          <w:p>
            <w:pPr>
              <w:pStyle w:val="0"/>
              <w:jc w:val="center"/>
            </w:pPr>
            <w:r>
              <w:rPr>
                <w:sz w:val="20"/>
              </w:rPr>
              <w:t xml:space="preserve">241,5</w:t>
            </w:r>
          </w:p>
        </w:tc>
        <w:tc>
          <w:tcPr>
            <w:tcW w:w="850" w:type="dxa"/>
          </w:tcPr>
          <w:p>
            <w:pPr>
              <w:pStyle w:val="0"/>
              <w:jc w:val="center"/>
            </w:pPr>
            <w:r>
              <w:rPr>
                <w:sz w:val="20"/>
              </w:rPr>
              <w:t xml:space="preserve">242,0</w:t>
            </w:r>
          </w:p>
        </w:tc>
        <w:tc>
          <w:tcPr>
            <w:tcW w:w="907" w:type="dxa"/>
          </w:tcPr>
          <w:p>
            <w:pPr>
              <w:pStyle w:val="0"/>
              <w:jc w:val="center"/>
            </w:pPr>
            <w:r>
              <w:rPr>
                <w:sz w:val="20"/>
              </w:rPr>
              <w:t xml:space="preserve">242,2</w:t>
            </w:r>
          </w:p>
        </w:tc>
        <w:tc>
          <w:tcPr>
            <w:tcW w:w="964" w:type="dxa"/>
          </w:tcPr>
          <w:p>
            <w:pPr>
              <w:pStyle w:val="0"/>
              <w:jc w:val="center"/>
            </w:pPr>
            <w:r>
              <w:rPr>
                <w:sz w:val="20"/>
              </w:rPr>
              <w:t xml:space="preserve">13491</w:t>
            </w:r>
          </w:p>
        </w:tc>
        <w:tc>
          <w:tcPr>
            <w:tcW w:w="964" w:type="dxa"/>
          </w:tcPr>
          <w:p>
            <w:pPr>
              <w:pStyle w:val="0"/>
              <w:jc w:val="center"/>
            </w:pPr>
            <w:r>
              <w:rPr>
                <w:sz w:val="20"/>
              </w:rPr>
              <w:t xml:space="preserve">13491</w:t>
            </w:r>
          </w:p>
        </w:tc>
        <w:tc>
          <w:tcPr>
            <w:tcW w:w="964" w:type="dxa"/>
          </w:tcPr>
          <w:p>
            <w:pPr>
              <w:pStyle w:val="0"/>
              <w:jc w:val="center"/>
            </w:pPr>
            <w:r>
              <w:rPr>
                <w:sz w:val="20"/>
              </w:rPr>
              <w:t xml:space="preserve">13491</w:t>
            </w:r>
          </w:p>
        </w:tc>
        <w:tc>
          <w:tcPr>
            <w:tcW w:w="964" w:type="dxa"/>
          </w:tcPr>
          <w:p>
            <w:pPr>
              <w:pStyle w:val="0"/>
              <w:jc w:val="center"/>
            </w:pPr>
            <w:r>
              <w:rPr>
                <w:sz w:val="20"/>
              </w:rPr>
              <w:t xml:space="preserve">13491</w:t>
            </w:r>
          </w:p>
        </w:tc>
        <w:tc>
          <w:tcPr>
            <w:tcW w:w="964" w:type="dxa"/>
          </w:tcPr>
          <w:p>
            <w:pPr>
              <w:pStyle w:val="0"/>
              <w:jc w:val="center"/>
            </w:pPr>
            <w:r>
              <w:rPr>
                <w:sz w:val="20"/>
              </w:rPr>
              <w:t xml:space="preserve">13491</w:t>
            </w:r>
          </w:p>
        </w:tc>
        <w:tc>
          <w:tcPr>
            <w:tcW w:w="964" w:type="dxa"/>
          </w:tcPr>
          <w:p>
            <w:pPr>
              <w:pStyle w:val="0"/>
              <w:jc w:val="center"/>
            </w:pPr>
            <w:r>
              <w:rPr>
                <w:sz w:val="20"/>
              </w:rPr>
              <w:t xml:space="preserve">13491</w:t>
            </w:r>
          </w:p>
        </w:tc>
      </w:tr>
      <w:tr>
        <w:tc>
          <w:tcPr>
            <w:tcW w:w="2608" w:type="dxa"/>
          </w:tcPr>
          <w:p>
            <w:pPr>
              <w:pStyle w:val="0"/>
              <w:jc w:val="center"/>
            </w:pPr>
            <w:r>
              <w:rPr>
                <w:sz w:val="20"/>
              </w:rPr>
              <w:t xml:space="preserve">Наименование услуги (работы)</w:t>
            </w:r>
          </w:p>
        </w:tc>
        <w:tc>
          <w:tcPr>
            <w:gridSpan w:val="12"/>
            <w:tcW w:w="10941" w:type="dxa"/>
          </w:tcPr>
          <w:p>
            <w:pPr>
              <w:pStyle w:val="0"/>
              <w:jc w:val="center"/>
            </w:pPr>
            <w:r>
              <w:rPr>
                <w:sz w:val="20"/>
              </w:rPr>
              <w:t xml:space="preserve">Организация музейного обслуживания населения</w:t>
            </w:r>
          </w:p>
        </w:tc>
      </w:tr>
      <w:tr>
        <w:tc>
          <w:tcPr>
            <w:tcW w:w="2608" w:type="dxa"/>
          </w:tcPr>
          <w:p>
            <w:pPr>
              <w:pStyle w:val="0"/>
              <w:jc w:val="center"/>
            </w:pPr>
            <w:r>
              <w:rPr>
                <w:sz w:val="20"/>
              </w:rPr>
              <w:t xml:space="preserve">Показатель объема услуги:</w:t>
            </w:r>
          </w:p>
        </w:tc>
        <w:tc>
          <w:tcPr>
            <w:gridSpan w:val="12"/>
            <w:tcW w:w="10941" w:type="dxa"/>
          </w:tcPr>
          <w:p>
            <w:pPr>
              <w:pStyle w:val="0"/>
              <w:jc w:val="center"/>
            </w:pPr>
            <w:r>
              <w:rPr>
                <w:sz w:val="20"/>
              </w:rPr>
              <w:t xml:space="preserve">Количество посещений государственных музеев на 1000 человек населения, %</w:t>
            </w:r>
          </w:p>
        </w:tc>
      </w:tr>
      <w:tr>
        <w:tc>
          <w:tcPr>
            <w:tcW w:w="2608" w:type="dxa"/>
          </w:tcPr>
          <w:p>
            <w:pPr>
              <w:pStyle w:val="0"/>
              <w:jc w:val="center"/>
            </w:pPr>
            <w:hyperlink w:history="0" w:anchor="P894" w:tooltip="Паспорт">
              <w:r>
                <w:rPr>
                  <w:sz w:val="20"/>
                  <w:color w:val="0000ff"/>
                </w:rPr>
                <w:t xml:space="preserve">Подпрограмма 3</w:t>
              </w:r>
            </w:hyperlink>
            <w:r>
              <w:rPr>
                <w:sz w:val="20"/>
              </w:rPr>
              <w:t xml:space="preserve"> "Развитие музейного дела"</w:t>
            </w:r>
          </w:p>
        </w:tc>
        <w:tc>
          <w:tcPr>
            <w:tcW w:w="850" w:type="dxa"/>
          </w:tcPr>
          <w:p>
            <w:pPr>
              <w:pStyle w:val="0"/>
              <w:jc w:val="center"/>
            </w:pPr>
            <w:r>
              <w:rPr>
                <w:sz w:val="20"/>
              </w:rPr>
            </w:r>
          </w:p>
        </w:tc>
        <w:tc>
          <w:tcPr>
            <w:tcW w:w="850" w:type="dxa"/>
          </w:tcPr>
          <w:p>
            <w:pPr>
              <w:pStyle w:val="0"/>
              <w:jc w:val="center"/>
            </w:pPr>
            <w:r>
              <w:rPr>
                <w:sz w:val="20"/>
              </w:rPr>
            </w:r>
          </w:p>
        </w:tc>
        <w:tc>
          <w:tcPr>
            <w:tcW w:w="850" w:type="dxa"/>
          </w:tcPr>
          <w:p>
            <w:pPr>
              <w:pStyle w:val="0"/>
              <w:jc w:val="center"/>
            </w:pPr>
            <w:r>
              <w:rPr>
                <w:sz w:val="20"/>
              </w:rPr>
            </w:r>
          </w:p>
        </w:tc>
        <w:tc>
          <w:tcPr>
            <w:tcW w:w="850" w:type="dxa"/>
          </w:tcPr>
          <w:p>
            <w:pPr>
              <w:pStyle w:val="0"/>
              <w:jc w:val="center"/>
            </w:pPr>
            <w:r>
              <w:rPr>
                <w:sz w:val="20"/>
              </w:rPr>
            </w:r>
          </w:p>
        </w:tc>
        <w:tc>
          <w:tcPr>
            <w:tcW w:w="850" w:type="dxa"/>
          </w:tcPr>
          <w:p>
            <w:pPr>
              <w:pStyle w:val="0"/>
              <w:jc w:val="center"/>
            </w:pPr>
            <w:r>
              <w:rPr>
                <w:sz w:val="20"/>
              </w:rPr>
            </w:r>
          </w:p>
        </w:tc>
        <w:tc>
          <w:tcPr>
            <w:tcW w:w="907"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c>
          <w:tcPr>
            <w:tcW w:w="964" w:type="dxa"/>
          </w:tcPr>
          <w:p>
            <w:pPr>
              <w:pStyle w:val="0"/>
              <w:jc w:val="center"/>
            </w:pPr>
            <w:r>
              <w:rPr>
                <w:sz w:val="20"/>
              </w:rPr>
            </w:r>
          </w:p>
        </w:tc>
      </w:tr>
      <w:tr>
        <w:tc>
          <w:tcPr>
            <w:tcW w:w="2608" w:type="dxa"/>
          </w:tcPr>
          <w:p>
            <w:pPr>
              <w:pStyle w:val="0"/>
              <w:jc w:val="center"/>
            </w:pPr>
            <w:r>
              <w:rPr>
                <w:sz w:val="20"/>
              </w:rPr>
              <w:t xml:space="preserve">Основное мероприятие 3.1 "Обеспечение деятельности (оказание услуг) МУК "Ракитянский краеведческий музей"</w:t>
            </w:r>
          </w:p>
        </w:tc>
        <w:tc>
          <w:tcPr>
            <w:tcW w:w="850" w:type="dxa"/>
          </w:tcPr>
          <w:p>
            <w:pPr>
              <w:pStyle w:val="0"/>
              <w:jc w:val="center"/>
            </w:pPr>
            <w:r>
              <w:rPr>
                <w:sz w:val="20"/>
              </w:rPr>
              <w:t xml:space="preserve">42</w:t>
            </w:r>
          </w:p>
        </w:tc>
        <w:tc>
          <w:tcPr>
            <w:tcW w:w="850" w:type="dxa"/>
          </w:tcPr>
          <w:p>
            <w:pPr>
              <w:pStyle w:val="0"/>
              <w:jc w:val="center"/>
            </w:pPr>
            <w:r>
              <w:rPr>
                <w:sz w:val="20"/>
              </w:rPr>
              <w:t xml:space="preserve">44,8</w:t>
            </w:r>
          </w:p>
        </w:tc>
        <w:tc>
          <w:tcPr>
            <w:tcW w:w="850" w:type="dxa"/>
          </w:tcPr>
          <w:p>
            <w:pPr>
              <w:pStyle w:val="0"/>
              <w:jc w:val="center"/>
            </w:pPr>
            <w:r>
              <w:rPr>
                <w:sz w:val="20"/>
              </w:rPr>
              <w:t xml:space="preserve">47,6</w:t>
            </w:r>
          </w:p>
        </w:tc>
        <w:tc>
          <w:tcPr>
            <w:tcW w:w="850" w:type="dxa"/>
          </w:tcPr>
          <w:p>
            <w:pPr>
              <w:pStyle w:val="0"/>
              <w:jc w:val="center"/>
            </w:pPr>
            <w:r>
              <w:rPr>
                <w:sz w:val="20"/>
              </w:rPr>
              <w:t xml:space="preserve">50,3</w:t>
            </w:r>
          </w:p>
        </w:tc>
        <w:tc>
          <w:tcPr>
            <w:tcW w:w="850" w:type="dxa"/>
          </w:tcPr>
          <w:p>
            <w:pPr>
              <w:pStyle w:val="0"/>
              <w:jc w:val="center"/>
            </w:pPr>
            <w:r>
              <w:rPr>
                <w:sz w:val="20"/>
              </w:rPr>
              <w:t xml:space="preserve">52,6</w:t>
            </w:r>
          </w:p>
        </w:tc>
        <w:tc>
          <w:tcPr>
            <w:tcW w:w="907" w:type="dxa"/>
          </w:tcPr>
          <w:p>
            <w:pPr>
              <w:pStyle w:val="0"/>
              <w:jc w:val="center"/>
            </w:pPr>
            <w:r>
              <w:rPr>
                <w:sz w:val="20"/>
              </w:rPr>
              <w:t xml:space="preserve">55</w:t>
            </w:r>
          </w:p>
        </w:tc>
        <w:tc>
          <w:tcPr>
            <w:tcW w:w="964" w:type="dxa"/>
          </w:tcPr>
          <w:p>
            <w:pPr>
              <w:pStyle w:val="0"/>
              <w:jc w:val="center"/>
            </w:pPr>
            <w:r>
              <w:rPr>
                <w:sz w:val="20"/>
              </w:rPr>
              <w:t xml:space="preserve">1870</w:t>
            </w:r>
          </w:p>
        </w:tc>
        <w:tc>
          <w:tcPr>
            <w:tcW w:w="964" w:type="dxa"/>
          </w:tcPr>
          <w:p>
            <w:pPr>
              <w:pStyle w:val="0"/>
              <w:jc w:val="center"/>
            </w:pPr>
            <w:r>
              <w:rPr>
                <w:sz w:val="20"/>
              </w:rPr>
              <w:t xml:space="preserve">1870</w:t>
            </w:r>
          </w:p>
        </w:tc>
        <w:tc>
          <w:tcPr>
            <w:tcW w:w="964" w:type="dxa"/>
          </w:tcPr>
          <w:p>
            <w:pPr>
              <w:pStyle w:val="0"/>
              <w:jc w:val="center"/>
            </w:pPr>
            <w:r>
              <w:rPr>
                <w:sz w:val="20"/>
              </w:rPr>
              <w:t xml:space="preserve">1870</w:t>
            </w:r>
          </w:p>
        </w:tc>
        <w:tc>
          <w:tcPr>
            <w:tcW w:w="964" w:type="dxa"/>
          </w:tcPr>
          <w:p>
            <w:pPr>
              <w:pStyle w:val="0"/>
              <w:jc w:val="center"/>
            </w:pPr>
            <w:r>
              <w:rPr>
                <w:sz w:val="20"/>
              </w:rPr>
              <w:t xml:space="preserve">1870</w:t>
            </w:r>
          </w:p>
        </w:tc>
        <w:tc>
          <w:tcPr>
            <w:tcW w:w="964" w:type="dxa"/>
          </w:tcPr>
          <w:p>
            <w:pPr>
              <w:pStyle w:val="0"/>
              <w:jc w:val="center"/>
            </w:pPr>
            <w:r>
              <w:rPr>
                <w:sz w:val="20"/>
              </w:rPr>
              <w:t xml:space="preserve">1870</w:t>
            </w:r>
          </w:p>
        </w:tc>
        <w:tc>
          <w:tcPr>
            <w:tcW w:w="964" w:type="dxa"/>
          </w:tcPr>
          <w:p>
            <w:pPr>
              <w:pStyle w:val="0"/>
              <w:jc w:val="center"/>
            </w:pPr>
            <w:r>
              <w:rPr>
                <w:sz w:val="20"/>
              </w:rPr>
              <w:t xml:space="preserve">1870</w:t>
            </w:r>
          </w:p>
        </w:tc>
      </w:tr>
    </w:tbl>
    <w:p>
      <w:pPr>
        <w:pStyle w:val="0"/>
      </w:pPr>
      <w:r>
        <w:rPr>
          <w:sz w:val="20"/>
        </w:rPr>
      </w:r>
    </w:p>
    <w:p>
      <w:pPr>
        <w:pStyle w:val="0"/>
      </w:pPr>
      <w:r>
        <w:rPr>
          <w:sz w:val="20"/>
        </w:rPr>
      </w:r>
    </w:p>
    <w:p>
      <w:pPr>
        <w:pStyle w:val="0"/>
        <w:jc w:val="both"/>
        <w:pBdr>
          <w:bottom w:val="single" w:sz="6" w:space="0" w:color="auto"/>
        </w:pBdr>
        <w:spacing w:before="100" w:after="100"/>
        <w:rPr>
          <w:sz w:val="2"/>
          <w:szCs w:val="2"/>
        </w:rPr>
      </w:pPr>
    </w:p>
    <w:sectPr>
      <w:headerReference w:type="default" r:id="rId24"/>
      <w:headerReference w:type="first" r:id="rId24"/>
      <w:footerReference w:type="default" r:id="rId25"/>
      <w:footerReference w:type="first" r:id="rId25"/>
      <w:pgSz w:w="16838" w:h="11906" w:orient="landscape"/>
      <w:pgMar w:top="1133" w:right="1440" w:bottom="566" w:left="1440"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администрации Ракитянского района Белгородской обл. от 15.09.2014 N 80</w:t>
            <w:br/>
            <w:t>"Об утверждении муниципальной прогр...</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09.12.2022</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администрации Ракитянского района Белгородской обл. от 15.09.2014 N 80</w:t>
            <w:br/>
            <w:t>"Об утверждении муниципальной прогр...</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09.12.2022</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A71EC549A380E061C4F8E28F26BA4118C493953C4798994056D74779150EFEF71E83106B120ED84EF6FE5D8BFA14j0M" TargetMode = "External"/>
	<Relationship Id="rId8" Type="http://schemas.openxmlformats.org/officeDocument/2006/relationships/hyperlink" Target="consultantplus://offline/ref=A71EC549A380E061C4F8FC8230D61B15C29ACA34459F9A100E881C244207F4A04BCC11375652CB4FFDFE5E89E640EC1516j4M" TargetMode = "External"/>
	<Relationship Id="rId9" Type="http://schemas.openxmlformats.org/officeDocument/2006/relationships/hyperlink" Target="consultantplus://offline/ref=A71EC549A380E061C4F8FC8230D61B15C29ACA344B9E921109881C244207F4A04BCC11375652CB4FFDFE5E89E640EC1516j4M" TargetMode = "External"/>
	<Relationship Id="rId10" Type="http://schemas.openxmlformats.org/officeDocument/2006/relationships/hyperlink" Target="consultantplus://offline/ref=A71EC549A380E061C4F8FC8230D61B15C29ACA344B9D961402881C244207F4A04BCC11375652CB4FFDFE5E89E640EC1516j4M" TargetMode = "External"/>
	<Relationship Id="rId11" Type="http://schemas.openxmlformats.org/officeDocument/2006/relationships/hyperlink" Target="consultantplus://offline/ref=A71EC549A380E061C4F8E28F26BA4118C796963B4699994056D74779150EFEF70C8348671207C44CFCEB0BDABC17E1176F189D80F1C0BE0618j3M" TargetMode = "External"/>
	<Relationship Id="rId12" Type="http://schemas.openxmlformats.org/officeDocument/2006/relationships/hyperlink" Target="consultantplus://offline/ref=A71EC549A380E061C4F8FC8230D61B15C29ACA34409F91110E881C244207F4A04BCC1125560AC74FF4E05D8AF316BD53330B9C8BF1C3BC1A8354ED17j0M" TargetMode = "External"/>
	<Relationship Id="rId13" Type="http://schemas.openxmlformats.org/officeDocument/2006/relationships/hyperlink" Target="consultantplus://offline/ref=A71EC549A380E061C4F8FC8230D61B15C29ACA3442919A1E0C881C244207F4A04BCC1125560AC74FF4E05E8FF316BD53330B9C8BF1C3BC1A8354ED17j0M" TargetMode = "External"/>
	<Relationship Id="rId14" Type="http://schemas.openxmlformats.org/officeDocument/2006/relationships/hyperlink" Target="consultantplus://offline/ref=A71EC549A380E061C4F8E28F26BA4118C292973B4A9B994056D74779150EFEF71E83106B120ED84EF6FE5D8BFA14j0M" TargetMode = "External"/>
	<Relationship Id="rId15" Type="http://schemas.openxmlformats.org/officeDocument/2006/relationships/hyperlink" Target="consultantplus://offline/ref=A71EC549A380E061C4F8E28F26BA4118CF9491384293C44A5E8E4B7B1201A1F20B9248661B19C74DEAE25F891FjAM" TargetMode = "External"/>
	<Relationship Id="rId16" Type="http://schemas.openxmlformats.org/officeDocument/2006/relationships/hyperlink" Target="consultantplus://offline/ref=A71EC549A380E061C4F8E28F26BA4118C292973A4198994056D74779150EFEF70C8348671206C04DF0EB0BDABC17E1176F189D80F1C0BE0618j3M" TargetMode = "External"/>
	<Relationship Id="rId17" Type="http://schemas.openxmlformats.org/officeDocument/2006/relationships/hyperlink" Target="consultantplus://offline/ref=A71EC549A380E061C4F8E28F26BA4118CF93933B4093C44A5E8E4B7B1201A1F20B9248661B19C74DEAE25F891FjAM" TargetMode = "External"/>
	<Relationship Id="rId18" Type="http://schemas.openxmlformats.org/officeDocument/2006/relationships/hyperlink" Target="consultantplus://offline/ref=A71EC549A380E061C4F8E28F26BA4118C599933B4199994056D74779150EFEF71E83106B120ED84EF6FE5D8BFA14j0M" TargetMode = "External"/>
	<Relationship Id="rId19" Type="http://schemas.openxmlformats.org/officeDocument/2006/relationships/hyperlink" Target="consultantplus://offline/ref=A71EC549A380E061C4F8FC8230D61B15C29ACA344B9B941F09881C244207F4A04BCC11375652CB4FFDFE5E89E640EC1516j4M" TargetMode = "External"/>
	<Relationship Id="rId20" Type="http://schemas.openxmlformats.org/officeDocument/2006/relationships/hyperlink" Target="consultantplus://offline/ref=A71EC549A380E061C4F8FC8230D61B15C29ACA344B9996160D881C244207F4A04BCC11375652CB4FFDFE5E89E640EC1516j4M" TargetMode = "External"/>
	<Relationship Id="rId21" Type="http://schemas.openxmlformats.org/officeDocument/2006/relationships/hyperlink" Target="consultantplus://offline/ref=58C8710FDFA7F6320C7F6E6594AF648EE8544DC5562FFE80919791DDD1A205551DAFEDD651F8F9C72B5B0483D12Cj7M" TargetMode = "External"/>
	<Relationship Id="rId22" Type="http://schemas.openxmlformats.org/officeDocument/2006/relationships/hyperlink" Target="consultantplus://offline/ref=58C8710FDFA7F6320C7F6E6594AF648EEA5E43C3502BFE80919791DDD1A205551DAFEDD651F8F9C72B5B0483D12Cj7M" TargetMode = "External"/>
	<Relationship Id="rId23" Type="http://schemas.openxmlformats.org/officeDocument/2006/relationships/hyperlink" Target="consultantplus://offline/ref=58C8710FDFA7F6320C7F6E6594AF648EEA544CC2502FFE80919791DDD1A205550FAFB5DA51F1E7C6204E52D29790E56C24F7D20B11DF260E25jEM" TargetMode = "External"/>
	<Relationship Id="rId24" Type="http://schemas.openxmlformats.org/officeDocument/2006/relationships/header" Target="header2.xml"/>
	<Relationship Id="rId25" Type="http://schemas.openxmlformats.org/officeDocument/2006/relationships/footer" Target="footer2.xml"/>
	<Relationship Id="rId26" Type="http://schemas.openxmlformats.org/officeDocument/2006/relationships/hyperlink" Target="consultantplus://offline/ref=58C8710FDFA7F6320C7F706882C33E83EF5714CD5129F6D4C4C8CA8086AB0F0248E0EC8A15A4EAC6205B0781CDC7E86E22jFM" TargetMode = "External"/>
	<Relationship Id="rId27" Type="http://schemas.openxmlformats.org/officeDocument/2006/relationships/hyperlink" Target="consultantplus://offline/ref=58C8710FDFA7F6320C7F706882C33E83EF5714CD5129F6D4C4C8CA8086AB0F0248E0EC8A15A4EAC6205B0781CDC7E86E22jFM" TargetMode = "External"/>
	<Relationship Id="rId28" Type="http://schemas.openxmlformats.org/officeDocument/2006/relationships/hyperlink" Target="consultantplus://offline/ref=58C8710FDFA7F6320C7F706882C33E83EF5714CD5129F6D4C4C8CA8086AB0F0248E0EC8A15A4EAC6205B0781CDC7E86E22jFM"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4022.00.50</Application>
  <Company>КонсультантПлюс Версия 4022.00.50</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Ракитянского района Белгородской обл. от 15.09.2014 N 80
"Об утверждении муниципальной программы Ракитянского района "Развитие культуры и искусства Ракитянского района на 2015 - 2020 годы"</dc:title>
  <dcterms:created xsi:type="dcterms:W3CDTF">2022-12-09T12:35:51Z</dcterms:created>
</cp:coreProperties>
</file>