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</w:t>
      </w:r>
      <w:r w:rsidR="006C0BEE" w:rsidRPr="006C0BEE">
        <w:rPr>
          <w:b/>
          <w:spacing w:val="4"/>
          <w:sz w:val="24"/>
          <w:szCs w:val="24"/>
        </w:rPr>
        <w:t xml:space="preserve">Об утверждении </w:t>
      </w:r>
      <w:r w:rsidR="006C0BEE" w:rsidRPr="006C0BEE">
        <w:rPr>
          <w:b/>
          <w:sz w:val="24"/>
          <w:szCs w:val="24"/>
        </w:rPr>
        <w:t>муниципальной программы</w:t>
      </w:r>
      <w:r w:rsidR="006C0BEE" w:rsidRPr="006C0BEE">
        <w:rPr>
          <w:b/>
          <w:spacing w:val="4"/>
          <w:sz w:val="24"/>
          <w:szCs w:val="24"/>
        </w:rPr>
        <w:t xml:space="preserve"> «</w:t>
      </w:r>
      <w:r w:rsidR="006C0BEE" w:rsidRPr="006C0BEE">
        <w:rPr>
          <w:b/>
          <w:sz w:val="24"/>
          <w:szCs w:val="24"/>
        </w:rPr>
        <w:t>Содействие развитию экономического потенциала в Ракитянском районе</w:t>
      </w:r>
      <w:r w:rsidR="006C0BEE" w:rsidRPr="006C0BEE">
        <w:rPr>
          <w:b/>
          <w:spacing w:val="4"/>
          <w:sz w:val="24"/>
          <w:szCs w:val="24"/>
        </w:rPr>
        <w:t>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>постановления Администрации Ракитянского района «</w:t>
      </w:r>
      <w:r w:rsidR="0050063F" w:rsidRPr="006C0BEE">
        <w:rPr>
          <w:b/>
          <w:spacing w:val="4"/>
          <w:sz w:val="24"/>
          <w:szCs w:val="24"/>
        </w:rPr>
        <w:t xml:space="preserve">Об утверждении </w:t>
      </w:r>
      <w:r w:rsidR="0050063F" w:rsidRPr="006C0BEE">
        <w:rPr>
          <w:b/>
          <w:sz w:val="24"/>
          <w:szCs w:val="24"/>
        </w:rPr>
        <w:t>муниципальной программы</w:t>
      </w:r>
      <w:r w:rsidR="0050063F" w:rsidRPr="006C0BEE">
        <w:rPr>
          <w:b/>
          <w:spacing w:val="4"/>
          <w:sz w:val="24"/>
          <w:szCs w:val="24"/>
        </w:rPr>
        <w:t xml:space="preserve"> «</w:t>
      </w:r>
      <w:r w:rsidR="0050063F" w:rsidRPr="006C0BEE">
        <w:rPr>
          <w:b/>
          <w:sz w:val="24"/>
          <w:szCs w:val="24"/>
        </w:rPr>
        <w:t>Содействие развитию экономического потенциала в Ракитянском районе</w:t>
      </w:r>
      <w:r w:rsidR="006C0BEE" w:rsidRPr="006C0BEE">
        <w:rPr>
          <w:spacing w:val="4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9D466E">
        <w:t>Пролетарская</w:t>
      </w:r>
      <w:r w:rsidR="00AA4449" w:rsidRPr="00616DFC">
        <w:t xml:space="preserve"> </w:t>
      </w:r>
      <w:r w:rsidR="009D466E">
        <w:t>36</w:t>
      </w:r>
      <w:r w:rsidR="00AA4449" w:rsidRPr="00616DFC">
        <w:t xml:space="preserve">, кабинет </w:t>
      </w:r>
      <w:r w:rsidR="00AF7951">
        <w:t>2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6C0BEE">
        <w:rPr>
          <w:lang w:val="en-US"/>
        </w:rPr>
        <w:t>bav</w:t>
      </w:r>
      <w:proofErr w:type="spellEnd"/>
      <w:r w:rsidR="006C0BEE" w:rsidRPr="006C0BEE">
        <w:t>10101985</w:t>
      </w:r>
      <w:r w:rsidR="00AF7951" w:rsidRPr="00F87AF7">
        <w:t>@mail.ru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F952CD">
        <w:t>17</w:t>
      </w:r>
      <w:r w:rsidR="006C0BEE">
        <w:t>.1</w:t>
      </w:r>
      <w:r w:rsidR="0050063F">
        <w:t>0</w:t>
      </w:r>
      <w:r w:rsidR="00AF7951" w:rsidRPr="00D81F99">
        <w:t>.20</w:t>
      </w:r>
      <w:r w:rsidR="00AF7951">
        <w:t>2</w:t>
      </w:r>
      <w:r w:rsidR="0050063F">
        <w:t>4</w:t>
      </w:r>
      <w:r w:rsidR="00AF7951" w:rsidRPr="00D81F99">
        <w:t xml:space="preserve"> по </w:t>
      </w:r>
      <w:r w:rsidR="00F952CD">
        <w:t>27</w:t>
      </w:r>
      <w:r w:rsidR="00AF7951" w:rsidRPr="00D81F99">
        <w:t>.</w:t>
      </w:r>
      <w:r w:rsidR="00364218">
        <w:t>1</w:t>
      </w:r>
      <w:r w:rsidR="0050063F">
        <w:t>0</w:t>
      </w:r>
      <w:r w:rsidR="00AF7951" w:rsidRPr="00D81F99">
        <w:t>.20</w:t>
      </w:r>
      <w:r w:rsidR="00AF7951">
        <w:t>2</w:t>
      </w:r>
      <w:r w:rsidR="0050063F">
        <w:t>4</w:t>
      </w:r>
    </w:p>
    <w:p w:rsidR="0050063F" w:rsidRDefault="0050063F" w:rsidP="0050063F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50063F" w:rsidRDefault="0050063F" w:rsidP="0050063F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0063F" w:rsidRDefault="0050063F" w:rsidP="0050063F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0063F" w:rsidRDefault="0050063F" w:rsidP="0050063F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 экономического анализа, прогнозирования и трудовых отношений</w:t>
      </w:r>
      <w:r>
        <w:t xml:space="preserve"> </w:t>
      </w:r>
      <w:r w:rsidR="00B51F66" w:rsidRPr="00B51F66">
        <w:t xml:space="preserve"> </w:t>
      </w:r>
      <w:r w:rsidR="006C0BEE">
        <w:t>Белоусова Анастасия Викторовна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391A71">
        <w:t>3</w:t>
      </w:r>
      <w:r w:rsidR="0045177A">
        <w:t>-</w:t>
      </w:r>
      <w:r w:rsidR="00391A71">
        <w:t>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B028E"/>
    <w:rsid w:val="004F6E2D"/>
    <w:rsid w:val="0050063F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259C4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D7312"/>
    <w:rsid w:val="00EF58DA"/>
    <w:rsid w:val="00F36B24"/>
    <w:rsid w:val="00F42F63"/>
    <w:rsid w:val="00F76D7D"/>
    <w:rsid w:val="00F94591"/>
    <w:rsid w:val="00F952CD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4</cp:revision>
  <cp:lastPrinted>2021-09-10T06:14:00Z</cp:lastPrinted>
  <dcterms:created xsi:type="dcterms:W3CDTF">2022-12-09T11:17:00Z</dcterms:created>
  <dcterms:modified xsi:type="dcterms:W3CDTF">2024-10-18T11:53:00Z</dcterms:modified>
</cp:coreProperties>
</file>