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F83D35" w:rsidRDefault="007975FB" w:rsidP="00F83D35">
      <w:pPr>
        <w:jc w:val="both"/>
        <w:rPr>
          <w:rFonts w:ascii="Times New Roman" w:hAnsi="Times New Roman"/>
          <w:b/>
          <w:sz w:val="24"/>
          <w:szCs w:val="24"/>
        </w:rPr>
      </w:pPr>
      <w:r w:rsidRPr="001B0B7B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публичных консультаций посредство</w:t>
      </w:r>
      <w:r w:rsidR="00F83D3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м сбора замечаний и предложений </w:t>
      </w:r>
      <w:r w:rsidRPr="001B0B7B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организаций и граждан в рамках анализа </w:t>
      </w:r>
      <w:r w:rsidR="00616DFC" w:rsidRPr="001B0B7B">
        <w:rPr>
          <w:rFonts w:ascii="Times New Roman" w:hAnsi="Times New Roman" w:cs="Times New Roman"/>
          <w:b/>
          <w:sz w:val="24"/>
          <w:szCs w:val="24"/>
        </w:rPr>
        <w:t xml:space="preserve">Проекта  постановления Администрации Ракитянского </w:t>
      </w:r>
      <w:r w:rsidR="00F83D35">
        <w:rPr>
          <w:rFonts w:ascii="Times New Roman" w:hAnsi="Times New Roman" w:cs="Times New Roman"/>
          <w:b/>
          <w:sz w:val="24"/>
          <w:szCs w:val="24"/>
        </w:rPr>
        <w:t>района «</w:t>
      </w:r>
      <w:r w:rsidR="00F83D35" w:rsidRPr="00F83D35">
        <w:rPr>
          <w:rFonts w:ascii="Times New Roman" w:hAnsi="Times New Roman"/>
          <w:b/>
          <w:sz w:val="24"/>
          <w:szCs w:val="24"/>
        </w:rPr>
        <w:t>Об утверждении программы «Энергосбережения и повышения</w:t>
      </w:r>
      <w:r w:rsidR="00F83D35">
        <w:rPr>
          <w:rFonts w:ascii="Times New Roman" w:hAnsi="Times New Roman"/>
          <w:b/>
          <w:sz w:val="24"/>
          <w:szCs w:val="24"/>
        </w:rPr>
        <w:t xml:space="preserve"> </w:t>
      </w:r>
      <w:r w:rsidR="00F83D35" w:rsidRPr="00F83D35">
        <w:rPr>
          <w:rFonts w:ascii="Times New Roman" w:hAnsi="Times New Roman"/>
          <w:b/>
          <w:sz w:val="24"/>
          <w:szCs w:val="24"/>
        </w:rPr>
        <w:t>энергетической эффективности администрации Ракитянского</w:t>
      </w:r>
      <w:r w:rsidR="00F83D35">
        <w:rPr>
          <w:rFonts w:ascii="Times New Roman" w:hAnsi="Times New Roman"/>
          <w:b/>
          <w:sz w:val="24"/>
          <w:szCs w:val="24"/>
        </w:rPr>
        <w:t xml:space="preserve"> </w:t>
      </w:r>
      <w:r w:rsidR="00F83D35" w:rsidRPr="00F83D35">
        <w:rPr>
          <w:rFonts w:ascii="Times New Roman" w:hAnsi="Times New Roman"/>
          <w:b/>
          <w:sz w:val="24"/>
          <w:szCs w:val="24"/>
        </w:rPr>
        <w:t xml:space="preserve">района на </w:t>
      </w:r>
      <w:r w:rsidR="003E18B8">
        <w:rPr>
          <w:rFonts w:ascii="Times New Roman" w:hAnsi="Times New Roman"/>
          <w:b/>
          <w:sz w:val="24"/>
          <w:szCs w:val="24"/>
        </w:rPr>
        <w:t>2024</w:t>
      </w:r>
      <w:r w:rsidR="003E18B8" w:rsidRPr="00F83D35">
        <w:rPr>
          <w:rFonts w:ascii="Times New Roman" w:hAnsi="Times New Roman"/>
          <w:b/>
          <w:sz w:val="24"/>
          <w:szCs w:val="24"/>
        </w:rPr>
        <w:t>-202</w:t>
      </w:r>
      <w:r w:rsidR="003E18B8">
        <w:rPr>
          <w:rFonts w:ascii="Times New Roman" w:hAnsi="Times New Roman"/>
          <w:b/>
          <w:sz w:val="24"/>
          <w:szCs w:val="24"/>
        </w:rPr>
        <w:t>6</w:t>
      </w:r>
      <w:r w:rsidR="003E18B8" w:rsidRPr="00F83D35">
        <w:rPr>
          <w:rFonts w:ascii="Times New Roman" w:hAnsi="Times New Roman"/>
          <w:b/>
          <w:sz w:val="24"/>
          <w:szCs w:val="24"/>
        </w:rPr>
        <w:t xml:space="preserve"> годы</w:t>
      </w:r>
      <w:r w:rsidR="00F83D35" w:rsidRPr="00F83D35">
        <w:rPr>
          <w:rFonts w:ascii="Times New Roman" w:hAnsi="Times New Roman"/>
          <w:b/>
          <w:sz w:val="24"/>
          <w:szCs w:val="24"/>
        </w:rPr>
        <w:t>»</w:t>
      </w:r>
      <w:r w:rsidR="00AF7951">
        <w:rPr>
          <w:sz w:val="24"/>
          <w:szCs w:val="24"/>
        </w:rPr>
        <w:t xml:space="preserve">, </w:t>
      </w:r>
      <w:r w:rsidRPr="00B51F66">
        <w:rPr>
          <w:rFonts w:ascii="Times New Roman" w:hAnsi="Times New Roman" w:cs="Times New Roman"/>
          <w:b/>
          <w:bCs/>
          <w:kern w:val="36"/>
          <w:sz w:val="24"/>
          <w:szCs w:val="24"/>
        </w:rPr>
        <w:t>на</w:t>
      </w:r>
      <w:r w:rsidRPr="009E41C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предмет 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F83D35">
        <w:rPr>
          <w:rFonts w:ascii="Times New Roman" w:hAnsi="Times New Roman" w:cs="Times New Roman"/>
          <w:b/>
          <w:sz w:val="24"/>
          <w:szCs w:val="24"/>
        </w:rPr>
        <w:t>«</w:t>
      </w:r>
      <w:r w:rsidR="00F83D35" w:rsidRPr="00F83D35">
        <w:rPr>
          <w:rFonts w:ascii="Times New Roman" w:hAnsi="Times New Roman"/>
          <w:b/>
          <w:sz w:val="24"/>
          <w:szCs w:val="24"/>
        </w:rPr>
        <w:t>Об утверждении программы «Энергосбережения и повышения</w:t>
      </w:r>
      <w:r w:rsidR="00F83D35">
        <w:rPr>
          <w:rFonts w:ascii="Times New Roman" w:hAnsi="Times New Roman"/>
          <w:b/>
          <w:sz w:val="24"/>
          <w:szCs w:val="24"/>
        </w:rPr>
        <w:t xml:space="preserve"> </w:t>
      </w:r>
      <w:r w:rsidR="00F83D35" w:rsidRPr="00F83D35">
        <w:rPr>
          <w:rFonts w:ascii="Times New Roman" w:hAnsi="Times New Roman"/>
          <w:b/>
          <w:sz w:val="24"/>
          <w:szCs w:val="24"/>
        </w:rPr>
        <w:t>энергетической эффективности администрации Ракитянского</w:t>
      </w:r>
      <w:r w:rsidR="00F83D35">
        <w:rPr>
          <w:rFonts w:ascii="Times New Roman" w:hAnsi="Times New Roman"/>
          <w:b/>
          <w:sz w:val="24"/>
          <w:szCs w:val="24"/>
        </w:rPr>
        <w:t xml:space="preserve"> </w:t>
      </w:r>
      <w:r w:rsidR="00F83D35" w:rsidRPr="00F83D35">
        <w:rPr>
          <w:rFonts w:ascii="Times New Roman" w:hAnsi="Times New Roman"/>
          <w:b/>
          <w:sz w:val="24"/>
          <w:szCs w:val="24"/>
        </w:rPr>
        <w:t xml:space="preserve">района на </w:t>
      </w:r>
      <w:r w:rsidR="003E18B8">
        <w:rPr>
          <w:rFonts w:ascii="Times New Roman" w:hAnsi="Times New Roman"/>
          <w:b/>
          <w:sz w:val="24"/>
          <w:szCs w:val="24"/>
        </w:rPr>
        <w:t>2024</w:t>
      </w:r>
      <w:r w:rsidR="003E18B8" w:rsidRPr="00F83D35">
        <w:rPr>
          <w:rFonts w:ascii="Times New Roman" w:hAnsi="Times New Roman"/>
          <w:b/>
          <w:sz w:val="24"/>
          <w:szCs w:val="24"/>
        </w:rPr>
        <w:t>-202</w:t>
      </w:r>
      <w:r w:rsidR="003E18B8">
        <w:rPr>
          <w:rFonts w:ascii="Times New Roman" w:hAnsi="Times New Roman"/>
          <w:b/>
          <w:sz w:val="24"/>
          <w:szCs w:val="24"/>
        </w:rPr>
        <w:t>6</w:t>
      </w:r>
      <w:r w:rsidR="003E18B8" w:rsidRPr="00F83D35">
        <w:rPr>
          <w:rFonts w:ascii="Times New Roman" w:hAnsi="Times New Roman"/>
          <w:b/>
          <w:sz w:val="24"/>
          <w:szCs w:val="24"/>
        </w:rPr>
        <w:t xml:space="preserve"> годы</w:t>
      </w:r>
      <w:r w:rsidR="00F83D35" w:rsidRPr="00F83D35">
        <w:rPr>
          <w:rFonts w:ascii="Times New Roman" w:hAnsi="Times New Roman"/>
          <w:b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AF7951">
        <w:rPr>
          <w:lang w:val="en-US"/>
        </w:rPr>
        <w:t>eleonora</w:t>
      </w:r>
      <w:proofErr w:type="spellEnd"/>
      <w:r w:rsidR="00AF7951" w:rsidRPr="0053042A">
        <w:t>-</w:t>
      </w:r>
      <w:proofErr w:type="spellStart"/>
      <w:r w:rsidR="00AF7951">
        <w:rPr>
          <w:lang w:val="en-US"/>
        </w:rPr>
        <w:t>makarenko</w:t>
      </w:r>
      <w:proofErr w:type="spellEnd"/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3E18B8">
        <w:t>18</w:t>
      </w:r>
      <w:r w:rsidR="00F83D35">
        <w:t>.</w:t>
      </w:r>
      <w:r w:rsidR="003E18B8">
        <w:t>12</w:t>
      </w:r>
      <w:r w:rsidR="00AF7951" w:rsidRPr="00D81F99">
        <w:t>.20</w:t>
      </w:r>
      <w:r w:rsidR="00AF7951">
        <w:t>2</w:t>
      </w:r>
      <w:r w:rsidR="003E18B8">
        <w:t>4</w:t>
      </w:r>
      <w:r w:rsidR="00AF7951" w:rsidRPr="00D81F99">
        <w:t xml:space="preserve"> по </w:t>
      </w:r>
      <w:r w:rsidR="003E18B8">
        <w:t>28</w:t>
      </w:r>
      <w:r w:rsidR="00AF7951" w:rsidRPr="00D81F99">
        <w:t>.</w:t>
      </w:r>
      <w:r w:rsidR="003E18B8">
        <w:t>12</w:t>
      </w:r>
      <w:r w:rsidR="00AF7951" w:rsidRPr="00D81F99">
        <w:t>.20</w:t>
      </w:r>
      <w:r w:rsidR="00AF7951">
        <w:t>2</w:t>
      </w:r>
      <w:r w:rsidR="003E18B8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3E18B8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3E18B8" w:rsidRDefault="003E18B8" w:rsidP="003E18B8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3E18B8" w:rsidRDefault="003E18B8" w:rsidP="003E18B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3E18B8" w:rsidRDefault="003E18B8" w:rsidP="003E18B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3E18B8" w:rsidRDefault="003E18B8" w:rsidP="003E18B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50332" w:rsidRPr="003E18B8" w:rsidRDefault="003E18B8" w:rsidP="00650332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управления  экономического развития администрации  Ракитянского  района Белгородской области </w:t>
      </w:r>
      <w:r w:rsidR="00B51F66" w:rsidRPr="00B51F66">
        <w:t xml:space="preserve"> </w:t>
      </w:r>
      <w:r w:rsidR="00AF7951">
        <w:t>Макаренко Элеонора Валенктиновна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B51F66">
        <w:t>4</w:t>
      </w:r>
      <w:r w:rsidR="0045177A">
        <w:t>-</w:t>
      </w:r>
      <w:r w:rsidR="00AF7951">
        <w:t>31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489"/>
    <w:rsid w:val="0038363B"/>
    <w:rsid w:val="003E18B8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F20E6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0EA8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15573"/>
    <w:rsid w:val="00F36B24"/>
    <w:rsid w:val="00F42F63"/>
    <w:rsid w:val="00F83D35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19</cp:revision>
  <cp:lastPrinted>2021-09-10T06:14:00Z</cp:lastPrinted>
  <dcterms:created xsi:type="dcterms:W3CDTF">2021-12-10T06:16:00Z</dcterms:created>
  <dcterms:modified xsi:type="dcterms:W3CDTF">2024-12-26T06:51:00Z</dcterms:modified>
</cp:coreProperties>
</file>