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F07" w:rsidRPr="00FF62D3" w:rsidRDefault="00061333" w:rsidP="00061333">
      <w:pPr>
        <w:spacing w:after="0" w:line="240" w:lineRule="auto"/>
        <w:jc w:val="right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Проект</w:t>
      </w:r>
    </w:p>
    <w:p w:rsidR="00F33F07" w:rsidRPr="00FF62D3" w:rsidRDefault="00F33F07" w:rsidP="00F33F07">
      <w:pPr>
        <w:spacing w:after="0" w:line="240" w:lineRule="auto"/>
        <w:ind w:right="481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F62D3">
        <w:rPr>
          <w:rFonts w:ascii="Times New Roman" w:hAnsi="Times New Roman"/>
          <w:b/>
          <w:sz w:val="28"/>
          <w:szCs w:val="28"/>
          <w:lang w:eastAsia="ru-RU"/>
        </w:rPr>
        <w:t>Об утверждении муниципальной программы «Обеспечение населения Ракитянского района информацией о приоритетных направлениях региональной политики»</w:t>
      </w:r>
    </w:p>
    <w:p w:rsidR="00F33F07" w:rsidRPr="00FF62D3" w:rsidRDefault="00F33F07" w:rsidP="00F33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33F07" w:rsidRPr="00FF62D3" w:rsidRDefault="00F33F07" w:rsidP="00F33F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33F07" w:rsidRPr="00FF62D3" w:rsidRDefault="00F33F07" w:rsidP="00F33F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33F07" w:rsidRPr="00FF62D3" w:rsidRDefault="00F33F07" w:rsidP="00F33F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62D3"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постановлением Правительства Белгородской области от 18 декабря 2023 года № 724-пп  «Об утверждении государственной программы</w:t>
      </w:r>
      <w:r w:rsidRPr="00FF62D3">
        <w:rPr>
          <w:rFonts w:ascii="Times New Roman" w:hAnsi="Times New Roman"/>
          <w:spacing w:val="4"/>
          <w:sz w:val="28"/>
          <w:szCs w:val="28"/>
        </w:rPr>
        <w:t xml:space="preserve"> Белгородской области «Обеспечение населения Белгородской области информацией о приоритетных направлениях региональной политики», </w:t>
      </w:r>
      <w:r w:rsidRPr="00FF62D3">
        <w:rPr>
          <w:rFonts w:ascii="Times New Roman" w:hAnsi="Times New Roman"/>
          <w:sz w:val="28"/>
          <w:szCs w:val="28"/>
        </w:rPr>
        <w:t xml:space="preserve">постановлением администрации Ракитянского района от  23 августа 2024 года № 94 «Об утверждении </w:t>
      </w:r>
      <w:hyperlink r:id="rId8" w:anchor="P71" w:history="1">
        <w:r w:rsidRPr="00FF62D3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Положения</w:t>
        </w:r>
      </w:hyperlink>
      <w:r w:rsidRPr="00FF62D3">
        <w:rPr>
          <w:rFonts w:ascii="Times New Roman" w:hAnsi="Times New Roman"/>
          <w:sz w:val="28"/>
          <w:szCs w:val="28"/>
        </w:rPr>
        <w:t xml:space="preserve"> о системе управления муниципальными программами Ракитянского района», постановлением администрации Ракитянского района от  02 октября 2024 года № 121 «Об утверждении перечня муниципальных программ Ракитянского района» </w:t>
      </w:r>
      <w:r w:rsidRPr="00FF62D3">
        <w:rPr>
          <w:rFonts w:ascii="Times New Roman" w:hAnsi="Times New Roman"/>
          <w:spacing w:val="4"/>
          <w:sz w:val="28"/>
          <w:szCs w:val="28"/>
        </w:rPr>
        <w:t xml:space="preserve">администрация  Ракитянского  района  </w:t>
      </w:r>
      <w:r w:rsidRPr="00FF62D3">
        <w:rPr>
          <w:rFonts w:ascii="Times New Roman" w:hAnsi="Times New Roman"/>
          <w:b/>
          <w:spacing w:val="4"/>
          <w:sz w:val="28"/>
          <w:szCs w:val="28"/>
        </w:rPr>
        <w:t>п о с т а н о в л я е т</w:t>
      </w:r>
      <w:r w:rsidRPr="00FF62D3">
        <w:rPr>
          <w:rFonts w:ascii="Times New Roman" w:hAnsi="Times New Roman"/>
          <w:spacing w:val="4"/>
          <w:sz w:val="28"/>
          <w:szCs w:val="28"/>
        </w:rPr>
        <w:t>:</w:t>
      </w:r>
    </w:p>
    <w:p w:rsidR="00F33F07" w:rsidRPr="00FF62D3" w:rsidRDefault="00F33F07" w:rsidP="00F33F07">
      <w:pPr>
        <w:spacing w:after="0" w:line="240" w:lineRule="auto"/>
        <w:jc w:val="both"/>
        <w:rPr>
          <w:rFonts w:ascii="Times New Roman" w:hAnsi="Times New Roman"/>
          <w:spacing w:val="4"/>
          <w:sz w:val="28"/>
          <w:szCs w:val="28"/>
        </w:rPr>
      </w:pPr>
      <w:r w:rsidRPr="00FF62D3">
        <w:rPr>
          <w:rFonts w:ascii="Times New Roman" w:hAnsi="Times New Roman"/>
          <w:sz w:val="28"/>
          <w:szCs w:val="28"/>
        </w:rPr>
        <w:t xml:space="preserve">        1. Утвердить</w:t>
      </w:r>
      <w:r w:rsidRPr="00FF62D3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FF62D3">
        <w:rPr>
          <w:rFonts w:ascii="Times New Roman" w:hAnsi="Times New Roman"/>
          <w:sz w:val="28"/>
          <w:szCs w:val="28"/>
        </w:rPr>
        <w:t>муниципальную программу</w:t>
      </w:r>
      <w:r w:rsidRPr="00FF62D3">
        <w:rPr>
          <w:rFonts w:ascii="Times New Roman" w:hAnsi="Times New Roman"/>
          <w:spacing w:val="4"/>
          <w:sz w:val="28"/>
          <w:szCs w:val="28"/>
        </w:rPr>
        <w:t xml:space="preserve"> «Обеспечение населения Ракитянского района информацией о приоритетных направлениях региональной политики».</w:t>
      </w:r>
    </w:p>
    <w:p w:rsidR="00F33F07" w:rsidRPr="00FF62D3" w:rsidRDefault="00F33F07" w:rsidP="00F33F0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62D3">
        <w:rPr>
          <w:rFonts w:ascii="Times New Roman" w:hAnsi="Times New Roman"/>
          <w:color w:val="000000" w:themeColor="text1"/>
          <w:sz w:val="28"/>
          <w:szCs w:val="28"/>
        </w:rPr>
        <w:t xml:space="preserve">       2. Опубликовать настоящее постановление в межрайонной газете «Наша жизнь» и разместить на официальном сайте органов местного самоуправления Ракитянского района.</w:t>
      </w:r>
    </w:p>
    <w:p w:rsidR="00F33F07" w:rsidRPr="00FF62D3" w:rsidRDefault="00F33F07" w:rsidP="00F33F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62D3">
        <w:rPr>
          <w:rFonts w:ascii="Times New Roman" w:hAnsi="Times New Roman"/>
          <w:sz w:val="28"/>
          <w:szCs w:val="28"/>
        </w:rPr>
        <w:t xml:space="preserve">      3. Настоящее постановление вступает в силу с 1 января 2025 года.</w:t>
      </w:r>
    </w:p>
    <w:p w:rsidR="00F33F07" w:rsidRPr="00FF62D3" w:rsidRDefault="00F33F07" w:rsidP="00F33F07">
      <w:pPr>
        <w:spacing w:after="0" w:line="240" w:lineRule="auto"/>
        <w:jc w:val="both"/>
        <w:rPr>
          <w:rFonts w:ascii="PT Astra Serif" w:hAnsi="PT Astra Serif" w:cs="PT Astra Serif"/>
          <w:color w:val="FF0000"/>
          <w:sz w:val="28"/>
          <w:szCs w:val="28"/>
        </w:rPr>
      </w:pPr>
      <w:r w:rsidRPr="00FF62D3">
        <w:rPr>
          <w:rFonts w:ascii="Times New Roman" w:hAnsi="Times New Roman"/>
          <w:sz w:val="28"/>
          <w:szCs w:val="28"/>
        </w:rPr>
        <w:t xml:space="preserve">      4. Контроль за исполнением настоящего распоряжения возложить на и.о. заместителя главы администрации района – руководителя аппарата главы администрации района Д.А. Гречихина.</w:t>
      </w:r>
    </w:p>
    <w:p w:rsidR="00F33F07" w:rsidRPr="00FF62D3" w:rsidRDefault="00F33F07" w:rsidP="00F33F07">
      <w:pPr>
        <w:tabs>
          <w:tab w:val="left" w:pos="-524"/>
          <w:tab w:val="left" w:pos="24"/>
          <w:tab w:val="left" w:pos="395"/>
          <w:tab w:val="left" w:pos="536"/>
          <w:tab w:val="left" w:pos="752"/>
        </w:tabs>
        <w:spacing w:after="0" w:line="240" w:lineRule="auto"/>
        <w:ind w:hanging="336"/>
        <w:jc w:val="both"/>
        <w:rPr>
          <w:rFonts w:ascii="PT Astra Serif" w:hAnsi="PT Astra Serif" w:cs="PT Astra Serif"/>
          <w:sz w:val="28"/>
          <w:szCs w:val="28"/>
        </w:rPr>
      </w:pPr>
    </w:p>
    <w:p w:rsidR="00F33F07" w:rsidRPr="00FF62D3" w:rsidRDefault="00F33F07" w:rsidP="00F33F07">
      <w:pPr>
        <w:tabs>
          <w:tab w:val="left" w:pos="851"/>
        </w:tabs>
        <w:spacing w:after="0" w:line="240" w:lineRule="auto"/>
        <w:jc w:val="both"/>
        <w:rPr>
          <w:rFonts w:ascii="PT Astra Serif" w:hAnsi="PT Astra Serif" w:cs="PT Astra Serif"/>
        </w:rPr>
      </w:pPr>
      <w:r w:rsidRPr="00FF62D3">
        <w:rPr>
          <w:rFonts w:ascii="PT Astra Serif" w:hAnsi="PT Astra Serif" w:cs="PT Astra Serif"/>
          <w:b/>
          <w:sz w:val="28"/>
          <w:szCs w:val="28"/>
        </w:rPr>
        <w:t xml:space="preserve">Глава администрации </w:t>
      </w:r>
    </w:p>
    <w:p w:rsidR="002D00A0" w:rsidRPr="00FF62D3" w:rsidRDefault="00F33F07" w:rsidP="00F33F07">
      <w:pPr>
        <w:tabs>
          <w:tab w:val="left" w:pos="851"/>
        </w:tabs>
        <w:spacing w:after="0" w:line="240" w:lineRule="auto"/>
        <w:jc w:val="both"/>
        <w:rPr>
          <w:rFonts w:ascii="PT Astra Serif" w:hAnsi="PT Astra Serif" w:cs="PT Astra Serif"/>
        </w:rPr>
      </w:pPr>
      <w:r w:rsidRPr="00FF62D3">
        <w:rPr>
          <w:rFonts w:ascii="PT Astra Serif" w:hAnsi="PT Astra Serif" w:cs="PT Astra Serif"/>
          <w:b/>
          <w:sz w:val="28"/>
          <w:szCs w:val="28"/>
        </w:rPr>
        <w:t>Ракитянского района</w:t>
      </w:r>
      <w:r w:rsidRPr="00FF62D3">
        <w:rPr>
          <w:rFonts w:ascii="PT Astra Serif" w:hAnsi="PT Astra Serif" w:cs="PT Astra Serif"/>
          <w:b/>
          <w:sz w:val="28"/>
          <w:szCs w:val="28"/>
        </w:rPr>
        <w:tab/>
        <w:t xml:space="preserve"> </w:t>
      </w:r>
      <w:r w:rsidRPr="00FF62D3">
        <w:rPr>
          <w:rFonts w:ascii="PT Astra Serif" w:hAnsi="PT Astra Serif" w:cs="PT Astra Serif"/>
          <w:b/>
          <w:sz w:val="28"/>
          <w:szCs w:val="28"/>
        </w:rPr>
        <w:tab/>
        <w:t xml:space="preserve">                                                      А.В. Климов</w:t>
      </w:r>
    </w:p>
    <w:p w:rsidR="00061333" w:rsidRDefault="005B5E1E">
      <w:pPr>
        <w:shd w:val="clear" w:color="auto" w:fill="FFFFFF"/>
        <w:spacing w:after="0" w:line="240" w:lineRule="auto"/>
        <w:rPr>
          <w:rFonts w:ascii="PT Astra Serif" w:hAnsi="PT Astra Serif" w:cs="PT Astra Serif"/>
          <w:b/>
          <w:color w:val="FF0000"/>
          <w:sz w:val="28"/>
          <w:szCs w:val="28"/>
        </w:rPr>
      </w:pPr>
      <w:r w:rsidRPr="00FF62D3">
        <w:rPr>
          <w:rFonts w:ascii="PT Astra Serif" w:hAnsi="PT Astra Serif" w:cs="PT Astra Serif"/>
          <w:b/>
          <w:color w:val="FF0000"/>
          <w:sz w:val="28"/>
          <w:szCs w:val="28"/>
        </w:rPr>
        <w:t xml:space="preserve">                                                                                            </w:t>
      </w:r>
    </w:p>
    <w:p w:rsidR="00061333" w:rsidRDefault="00061333">
      <w:pPr>
        <w:shd w:val="clear" w:color="auto" w:fill="FFFFFF"/>
        <w:spacing w:after="0" w:line="240" w:lineRule="auto"/>
        <w:rPr>
          <w:rFonts w:ascii="PT Astra Serif" w:hAnsi="PT Astra Serif" w:cs="PT Astra Serif"/>
          <w:b/>
          <w:color w:val="FF0000"/>
          <w:sz w:val="28"/>
          <w:szCs w:val="28"/>
        </w:rPr>
      </w:pPr>
    </w:p>
    <w:p w:rsidR="00061333" w:rsidRDefault="00061333">
      <w:pPr>
        <w:shd w:val="clear" w:color="auto" w:fill="FFFFFF"/>
        <w:spacing w:after="0" w:line="240" w:lineRule="auto"/>
        <w:rPr>
          <w:rFonts w:ascii="PT Astra Serif" w:hAnsi="PT Astra Serif" w:cs="PT Astra Serif"/>
          <w:b/>
          <w:color w:val="FF0000"/>
          <w:sz w:val="28"/>
          <w:szCs w:val="28"/>
        </w:rPr>
      </w:pPr>
    </w:p>
    <w:p w:rsidR="00061333" w:rsidRDefault="00061333">
      <w:pPr>
        <w:shd w:val="clear" w:color="auto" w:fill="FFFFFF"/>
        <w:spacing w:after="0" w:line="240" w:lineRule="auto"/>
        <w:rPr>
          <w:rFonts w:ascii="PT Astra Serif" w:hAnsi="PT Astra Serif" w:cs="PT Astra Serif"/>
          <w:b/>
          <w:color w:val="FF0000"/>
          <w:sz w:val="28"/>
          <w:szCs w:val="28"/>
        </w:rPr>
      </w:pPr>
    </w:p>
    <w:p w:rsidR="00061333" w:rsidRDefault="00061333">
      <w:pPr>
        <w:shd w:val="clear" w:color="auto" w:fill="FFFFFF"/>
        <w:spacing w:after="0" w:line="240" w:lineRule="auto"/>
        <w:rPr>
          <w:rFonts w:ascii="PT Astra Serif" w:hAnsi="PT Astra Serif" w:cs="PT Astra Serif"/>
          <w:b/>
          <w:color w:val="FF0000"/>
          <w:sz w:val="28"/>
          <w:szCs w:val="28"/>
        </w:rPr>
      </w:pPr>
    </w:p>
    <w:p w:rsidR="00061333" w:rsidRDefault="00061333">
      <w:pPr>
        <w:shd w:val="clear" w:color="auto" w:fill="FFFFFF"/>
        <w:spacing w:after="0" w:line="240" w:lineRule="auto"/>
        <w:rPr>
          <w:rFonts w:ascii="PT Astra Serif" w:hAnsi="PT Astra Serif" w:cs="PT Astra Serif"/>
          <w:b/>
          <w:color w:val="FF0000"/>
          <w:sz w:val="28"/>
          <w:szCs w:val="28"/>
        </w:rPr>
      </w:pPr>
    </w:p>
    <w:p w:rsidR="00061333" w:rsidRDefault="00061333">
      <w:pPr>
        <w:shd w:val="clear" w:color="auto" w:fill="FFFFFF"/>
        <w:spacing w:after="0" w:line="240" w:lineRule="auto"/>
        <w:rPr>
          <w:rFonts w:ascii="PT Astra Serif" w:hAnsi="PT Astra Serif" w:cs="PT Astra Serif"/>
          <w:b/>
          <w:color w:val="FF0000"/>
          <w:sz w:val="28"/>
          <w:szCs w:val="28"/>
        </w:rPr>
      </w:pPr>
    </w:p>
    <w:p w:rsidR="00061333" w:rsidRDefault="00061333">
      <w:pPr>
        <w:shd w:val="clear" w:color="auto" w:fill="FFFFFF"/>
        <w:spacing w:after="0" w:line="240" w:lineRule="auto"/>
        <w:rPr>
          <w:rFonts w:ascii="PT Astra Serif" w:hAnsi="PT Astra Serif" w:cs="PT Astra Serif"/>
          <w:b/>
          <w:color w:val="FF0000"/>
          <w:sz w:val="28"/>
          <w:szCs w:val="28"/>
        </w:rPr>
      </w:pPr>
    </w:p>
    <w:p w:rsidR="00061333" w:rsidRDefault="00061333">
      <w:pPr>
        <w:shd w:val="clear" w:color="auto" w:fill="FFFFFF"/>
        <w:spacing w:after="0" w:line="240" w:lineRule="auto"/>
        <w:rPr>
          <w:rFonts w:ascii="PT Astra Serif" w:hAnsi="PT Astra Serif" w:cs="PT Astra Serif"/>
          <w:b/>
          <w:color w:val="FF0000"/>
          <w:sz w:val="28"/>
          <w:szCs w:val="28"/>
        </w:rPr>
      </w:pPr>
    </w:p>
    <w:p w:rsidR="00061333" w:rsidRDefault="00061333">
      <w:pPr>
        <w:shd w:val="clear" w:color="auto" w:fill="FFFFFF"/>
        <w:spacing w:after="0" w:line="240" w:lineRule="auto"/>
        <w:rPr>
          <w:rFonts w:ascii="PT Astra Serif" w:hAnsi="PT Astra Serif" w:cs="PT Astra Serif"/>
          <w:b/>
          <w:color w:val="FF0000"/>
          <w:sz w:val="28"/>
          <w:szCs w:val="28"/>
        </w:rPr>
      </w:pPr>
    </w:p>
    <w:p w:rsidR="00061333" w:rsidRDefault="00061333">
      <w:pPr>
        <w:shd w:val="clear" w:color="auto" w:fill="FFFFFF"/>
        <w:spacing w:after="0" w:line="240" w:lineRule="auto"/>
        <w:rPr>
          <w:rFonts w:ascii="PT Astra Serif" w:hAnsi="PT Astra Serif" w:cs="PT Astra Serif"/>
          <w:b/>
          <w:color w:val="FF0000"/>
          <w:sz w:val="28"/>
          <w:szCs w:val="28"/>
        </w:rPr>
      </w:pPr>
    </w:p>
    <w:p w:rsidR="002D00A0" w:rsidRPr="00FF62D3" w:rsidRDefault="005B5E1E" w:rsidP="00061333">
      <w:pPr>
        <w:shd w:val="clear" w:color="auto" w:fill="FFFFFF"/>
        <w:spacing w:after="0" w:line="240" w:lineRule="auto"/>
        <w:jc w:val="right"/>
        <w:rPr>
          <w:rFonts w:ascii="PT Astra Serif" w:hAnsi="PT Astra Serif" w:cs="PT Astra Serif"/>
          <w:b/>
          <w:bCs/>
          <w:sz w:val="28"/>
          <w:szCs w:val="28"/>
        </w:rPr>
      </w:pPr>
      <w:r w:rsidRPr="00FF62D3">
        <w:rPr>
          <w:rFonts w:ascii="PT Astra Serif" w:hAnsi="PT Astra Serif" w:cs="PT Astra Serif"/>
          <w:b/>
          <w:sz w:val="28"/>
          <w:szCs w:val="28"/>
        </w:rPr>
        <w:lastRenderedPageBreak/>
        <w:t xml:space="preserve">Приложение  </w:t>
      </w:r>
    </w:p>
    <w:p w:rsidR="002D00A0" w:rsidRPr="00FF62D3" w:rsidRDefault="005B5E1E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</w:rPr>
      </w:pPr>
      <w:r w:rsidRPr="00FF62D3">
        <w:rPr>
          <w:rFonts w:ascii="PT Astra Serif" w:hAnsi="PT Astra Serif" w:cs="PT Astra Serif"/>
          <w:b/>
          <w:sz w:val="28"/>
          <w:szCs w:val="28"/>
        </w:rPr>
        <w:t xml:space="preserve">                                                                   к постановлению администрации</w:t>
      </w:r>
    </w:p>
    <w:p w:rsidR="002D00A0" w:rsidRPr="00FF62D3" w:rsidRDefault="005B5E1E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</w:rPr>
      </w:pPr>
      <w:r w:rsidRPr="00FF62D3">
        <w:rPr>
          <w:rFonts w:ascii="PT Astra Serif" w:hAnsi="PT Astra Serif" w:cs="PT Astra Serif"/>
          <w:b/>
          <w:sz w:val="28"/>
          <w:szCs w:val="28"/>
        </w:rPr>
        <w:t xml:space="preserve">                                                                Ракитянского района</w:t>
      </w:r>
    </w:p>
    <w:p w:rsidR="002D00A0" w:rsidRPr="00FF62D3" w:rsidRDefault="005B5E1E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</w:rPr>
      </w:pPr>
      <w:r w:rsidRPr="00FF62D3">
        <w:rPr>
          <w:rFonts w:ascii="PT Astra Serif" w:hAnsi="PT Astra Serif" w:cs="PT Astra Serif"/>
          <w:b/>
          <w:sz w:val="28"/>
          <w:szCs w:val="28"/>
        </w:rPr>
        <w:t xml:space="preserve">                                                                    от «___» ________  2024 г. </w:t>
      </w:r>
    </w:p>
    <w:p w:rsidR="002D00A0" w:rsidRPr="00FF62D3" w:rsidRDefault="005B5E1E">
      <w:pPr>
        <w:shd w:val="clear" w:color="auto" w:fill="FFFFFF"/>
        <w:spacing w:after="0" w:line="240" w:lineRule="auto"/>
        <w:rPr>
          <w:rFonts w:ascii="PT Astra Serif" w:hAnsi="PT Astra Serif" w:cs="PT Astra Serif"/>
          <w:bCs/>
        </w:rPr>
      </w:pPr>
      <w:r w:rsidRPr="00FF62D3">
        <w:rPr>
          <w:rFonts w:ascii="PT Astra Serif" w:hAnsi="PT Astra Serif" w:cs="PT Astra Serif"/>
          <w:b/>
          <w:sz w:val="28"/>
          <w:szCs w:val="28"/>
        </w:rPr>
        <w:t xml:space="preserve">                                                                                            № ____</w:t>
      </w:r>
    </w:p>
    <w:p w:rsidR="002D00A0" w:rsidRPr="00FF62D3" w:rsidRDefault="002D00A0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2D00A0" w:rsidRPr="00FF62D3" w:rsidRDefault="002D00A0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Муниципальная программа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 xml:space="preserve">«Обеспечение населения Ракитянского района  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 xml:space="preserve"> информацией о приоритетных направлениях региональной политики» </w:t>
      </w:r>
    </w:p>
    <w:p w:rsidR="002D00A0" w:rsidRPr="00FF62D3" w:rsidRDefault="002D00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I. Стратегические приоритеты в сфере реализации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eastAsia="Arial" w:hAnsi="PT Astra Serif" w:cs="PT Astra Serif"/>
          <w:b/>
          <w:bCs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муниципальной программы Ракитянского района</w:t>
      </w:r>
    </w:p>
    <w:p w:rsidR="002D00A0" w:rsidRPr="00FF62D3" w:rsidRDefault="002D00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color w:val="FF0000"/>
          <w:sz w:val="28"/>
          <w:szCs w:val="28"/>
        </w:rPr>
      </w:pP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1.1. Оценка текущего состояния информационной политики,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муниципальной политики, сферы создания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условий для развития деятельности общественных организаций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 xml:space="preserve">и местного самоуправления в Ракитянском районе </w:t>
      </w:r>
    </w:p>
    <w:p w:rsidR="002D00A0" w:rsidRPr="00FF62D3" w:rsidRDefault="002D00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PT Astra Serif" w:hAnsi="PT Astra Serif" w:cs="PT Astra Serif"/>
          <w:color w:val="FF0000"/>
          <w:sz w:val="28"/>
          <w:szCs w:val="28"/>
        </w:rPr>
      </w:pP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1.1.1. Информирование населения Ракитянского района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о приоритетных направлениях муниципальной политики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в электронных и телерадиовещательных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средствах массовой информации</w:t>
      </w:r>
    </w:p>
    <w:p w:rsidR="0070129F" w:rsidRPr="00FF62D3" w:rsidRDefault="0070129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0" w:line="57" w:lineRule="atLeast"/>
        <w:ind w:firstLine="53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В современном мире оперативность электронных и сетевых СМИ играет важную роль в информационном пространстве. Благодаря сетевым изданиям, социальным сетям, новостным платформам и телеграм-каналам, люди имеют возможность быстро получать информацию о событиях, происходящих как в стране, так и за её пределами. Это позволяет не только оперативно реагировать на различные ситуации, но и активно участвовать в обсуждениях, делиться мнением и обмениваться новостями.</w:t>
      </w:r>
    </w:p>
    <w:p w:rsidR="00D84193" w:rsidRPr="00FF62D3" w:rsidRDefault="00D84193" w:rsidP="009E12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На данный момент в районе есть сетевое издание, учредител</w:t>
      </w:r>
      <w:r w:rsidR="006B6FC4" w:rsidRPr="00FF62D3">
        <w:rPr>
          <w:rFonts w:ascii="PT Astra Serif" w:eastAsia="Times New Roman" w:hAnsi="PT Astra Serif" w:cs="PT Astra Serif"/>
          <w:sz w:val="28"/>
          <w:szCs w:val="28"/>
        </w:rPr>
        <w:t>ями</w:t>
      </w:r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 которого выступа</w:t>
      </w:r>
      <w:r w:rsidR="009E129B" w:rsidRPr="00FF62D3">
        <w:rPr>
          <w:rFonts w:ascii="PT Astra Serif" w:eastAsia="Times New Roman" w:hAnsi="PT Astra Serif" w:cs="PT Astra Serif"/>
          <w:sz w:val="28"/>
          <w:szCs w:val="28"/>
        </w:rPr>
        <w:t>ю</w:t>
      </w:r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т </w:t>
      </w:r>
      <w:r w:rsidR="006B6FC4" w:rsidRPr="00FF62D3">
        <w:rPr>
          <w:rFonts w:ascii="PT Astra Serif" w:eastAsia="Times New Roman" w:hAnsi="PT Astra Serif" w:cs="PT Astra Serif"/>
          <w:sz w:val="28"/>
          <w:szCs w:val="28"/>
        </w:rPr>
        <w:t>министерство общественных коммуникаций Белгородской области и</w:t>
      </w:r>
      <w:r w:rsidR="009E129B" w:rsidRPr="00FF62D3">
        <w:rPr>
          <w:rFonts w:ascii="PT Astra Serif" w:eastAsia="Times New Roman" w:hAnsi="PT Astra Serif" w:cs="PT Astra Serif"/>
          <w:sz w:val="28"/>
          <w:szCs w:val="28"/>
        </w:rPr>
        <w:t xml:space="preserve"> АНО «Редакция газеты «Наша жизнь». </w:t>
      </w:r>
      <w:r w:rsidRPr="00FF62D3">
        <w:rPr>
          <w:rFonts w:ascii="PT Astra Serif" w:eastAsia="Times New Roman" w:hAnsi="PT Astra Serif" w:cs="PT Astra Serif"/>
          <w:sz w:val="28"/>
          <w:szCs w:val="28"/>
        </w:rPr>
        <w:t>Основным районным сетевым СМИ является сетевое издание «Наша жизнь». Активно развивается продвижение информации в социальных сетях и мессенджерах. Развитие в районе сетевых СМИ позволяет обеспечить высокую оперативность доведения информации от органов власти населению, её достоверность и качество информационного контента. Дополнительным плюсом развития сетевых СМИ является возможность построения диалога и «обратной связи» с потребителем информации, что позволяет более плотно погружать население в информационную повестку и приоритетные направления деятельности.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Современные тенденции и развитие различных направлений в сетевых СМИ, а также распространение информации в социальных сетях требуют от </w:t>
      </w:r>
      <w:r w:rsidRPr="00FF62D3">
        <w:rPr>
          <w:rFonts w:ascii="PT Astra Serif" w:eastAsia="Times New Roman" w:hAnsi="PT Astra Serif" w:cs="PT Astra Serif"/>
          <w:sz w:val="28"/>
          <w:szCs w:val="28"/>
        </w:rPr>
        <w:lastRenderedPageBreak/>
        <w:t>журналистского сообщества введения новых специальностей и подготовки квалифицированных кадров в области современной интернет-журналистики, расширения профессиональных навыков, повышения универсальности самих журналистов. На данный момент работа корреспондента должна включать не только написание, редактирование и подготовку текстов, но и подготовку видеоконтента, качественного иллюстративного материала, повышения скорости подготовки контента и умения адаптировать контент под разные информационные ресурсы, разные целевые аудитории и возрастные группы.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Развитие технологий привело к появлению и распространению новых каналов коммуникаций. Кроме радиовещания и телевидения расширяется сфера массовых коммуникаций по передаче звуковой и аудиовизуальной информации в интернет-ресурсах (сайты), сетевых изданиях, социальных сетях и телеграм-каналах. Происходят значительные изменения в формах получения, передачи и потребления информации, обмена информацией.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Телевидение и радиовещание сохраняют доверие аудитории как главные источники традиционного получения информации.</w:t>
      </w:r>
    </w:p>
    <w:p w:rsidR="0029273C" w:rsidRPr="00FF62D3" w:rsidRDefault="002927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На территории Ракитянского района отсутствуют коммерческие и муниципальные компании по телерадиовещанию. В связи с этим администрация Ракитянского района в целях удовлетворения потребностей жителей в информации муниципального значения заключает муниципальный контракт по оказанию услуг по изготовлению и размещению информационных материалов в радиоэфире с областным автономным учреждением «Телерадиовещательная компания «Мир Белогорья».</w:t>
      </w:r>
    </w:p>
    <w:p w:rsidR="00FF3DE8" w:rsidRPr="00FF62D3" w:rsidRDefault="00FF3D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Доля радиовещательного времени, отводимого для освещения приоритетных новостей района, в общем объеме времени вещания новостных и тематических программ собственного производства, составляет 36 %.</w:t>
      </w:r>
      <w:r w:rsidRPr="00FF62D3">
        <w:t xml:space="preserve"> </w:t>
      </w:r>
      <w:r w:rsidRPr="00FF62D3">
        <w:rPr>
          <w:rFonts w:ascii="PT Astra Serif" w:eastAsia="Times New Roman" w:hAnsi="PT Astra Serif" w:cs="PT Astra Serif"/>
          <w:sz w:val="28"/>
          <w:szCs w:val="28"/>
        </w:rPr>
        <w:t>В данном формате предоставляется социально-значимая информация, в том числе о деятельности органов муниципальной власти.</w:t>
      </w:r>
    </w:p>
    <w:p w:rsidR="002D00A0" w:rsidRPr="00FF62D3" w:rsidRDefault="009E12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Поддержка и развитие </w:t>
      </w:r>
      <w:r w:rsidR="005B5E1E" w:rsidRPr="00FF62D3">
        <w:rPr>
          <w:rFonts w:ascii="PT Astra Serif" w:eastAsia="Times New Roman" w:hAnsi="PT Astra Serif" w:cs="PT Astra Serif"/>
          <w:sz w:val="28"/>
          <w:szCs w:val="28"/>
        </w:rPr>
        <w:t>регионального телерадиовещания является значимым элементом массовых коммуникаций при реализации общегосударственных целей формирования информационного пространства, основанного на знаниях, обеспечения прав граждан на объективную, достоверную, безопасную информацию и создания условий для удовлетворения потребностей населения в постоянном развитии, получении качественных и достоверных сведений, новых компетенций, расширении кругозора.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Повышение качества информации, ее оперативное доведение до населения, увеличение количества материалов в сетевых СМИ</w:t>
      </w:r>
      <w:r w:rsidR="009E129B" w:rsidRPr="00FF62D3">
        <w:rPr>
          <w:rFonts w:ascii="PT Astra Serif" w:eastAsia="Times New Roman" w:hAnsi="PT Astra Serif" w:cs="PT Astra Serif"/>
          <w:sz w:val="28"/>
          <w:szCs w:val="28"/>
        </w:rPr>
        <w:t xml:space="preserve">, а также в радиовещании </w:t>
      </w:r>
      <w:r w:rsidRPr="00FF62D3">
        <w:rPr>
          <w:rFonts w:ascii="PT Astra Serif" w:eastAsia="Times New Roman" w:hAnsi="PT Astra Serif" w:cs="PT Astra Serif"/>
          <w:sz w:val="28"/>
          <w:szCs w:val="28"/>
        </w:rPr>
        <w:t>приводят к расширению информационных возможностей и к увеличению аудитории имеющихся средств массовой информации.</w:t>
      </w:r>
    </w:p>
    <w:p w:rsidR="002D00A0" w:rsidRPr="00FF62D3" w:rsidRDefault="002D00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color w:val="FF0000"/>
          <w:sz w:val="28"/>
          <w:szCs w:val="28"/>
        </w:rPr>
      </w:pP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lastRenderedPageBreak/>
        <w:t>1.1.2. Поддержка некоммерческих организаций и инициатив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гражданского общества на территории Ракитянского района</w:t>
      </w:r>
    </w:p>
    <w:p w:rsidR="002D00A0" w:rsidRPr="00FF62D3" w:rsidRDefault="002D00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jc w:val="both"/>
        <w:rPr>
          <w:rFonts w:ascii="PT Astra Serif" w:hAnsi="PT Astra Serif" w:cs="PT Astra Serif"/>
          <w:color w:val="FF0000"/>
          <w:sz w:val="28"/>
          <w:szCs w:val="28"/>
        </w:rPr>
      </w:pPr>
    </w:p>
    <w:p w:rsidR="002D00A0" w:rsidRPr="00FF62D3" w:rsidRDefault="005B5E1E" w:rsidP="00B7758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53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На территории Ракитянского района по состоянию на 1 октября 2024 года осуществляют деятельность: </w:t>
      </w:r>
      <w:r w:rsidR="009E129B" w:rsidRPr="00FF62D3">
        <w:rPr>
          <w:rFonts w:ascii="PT Astra Serif" w:eastAsia="Times New Roman" w:hAnsi="PT Astra Serif" w:cs="PT Astra Serif"/>
          <w:sz w:val="28"/>
          <w:szCs w:val="28"/>
        </w:rPr>
        <w:t xml:space="preserve">62 </w:t>
      </w:r>
      <w:r w:rsidR="00DD3D02" w:rsidRPr="00FF62D3">
        <w:rPr>
          <w:rFonts w:ascii="PT Astra Serif" w:eastAsia="Times New Roman" w:hAnsi="PT Astra Serif" w:cs="PT Astra Serif"/>
          <w:sz w:val="28"/>
          <w:szCs w:val="28"/>
        </w:rPr>
        <w:t xml:space="preserve">некоммерческие </w:t>
      </w:r>
      <w:r w:rsidR="009E129B" w:rsidRPr="00FF62D3">
        <w:rPr>
          <w:rFonts w:ascii="PT Astra Serif" w:eastAsia="Times New Roman" w:hAnsi="PT Astra Serif" w:cs="PT Astra Serif"/>
          <w:sz w:val="28"/>
          <w:szCs w:val="28"/>
        </w:rPr>
        <w:t>общественные организации</w:t>
      </w:r>
      <w:r w:rsidR="00DD3D02" w:rsidRPr="00FF62D3">
        <w:rPr>
          <w:rFonts w:ascii="PT Astra Serif" w:eastAsia="Times New Roman" w:hAnsi="PT Astra Serif" w:cs="PT Astra Serif"/>
          <w:sz w:val="28"/>
          <w:szCs w:val="28"/>
        </w:rPr>
        <w:t xml:space="preserve"> (далее - НКО)</w:t>
      </w:r>
      <w:r w:rsidR="009E129B" w:rsidRPr="00FF62D3">
        <w:rPr>
          <w:rFonts w:ascii="PT Astra Serif" w:eastAsia="Times New Roman" w:hAnsi="PT Astra Serif" w:cs="PT Astra Serif"/>
          <w:sz w:val="28"/>
          <w:szCs w:val="28"/>
        </w:rPr>
        <w:t>, из которых: АНО – 5, общественны</w:t>
      </w:r>
      <w:r w:rsidR="00B77588" w:rsidRPr="00FF62D3">
        <w:rPr>
          <w:rFonts w:ascii="PT Astra Serif" w:eastAsia="Times New Roman" w:hAnsi="PT Astra Serif" w:cs="PT Astra Serif"/>
          <w:sz w:val="28"/>
          <w:szCs w:val="28"/>
        </w:rPr>
        <w:t>х</w:t>
      </w:r>
      <w:r w:rsidR="009E129B" w:rsidRPr="00FF62D3">
        <w:rPr>
          <w:rFonts w:ascii="PT Astra Serif" w:eastAsia="Times New Roman" w:hAnsi="PT Astra Serif" w:cs="PT Astra Serif"/>
          <w:sz w:val="28"/>
          <w:szCs w:val="28"/>
        </w:rPr>
        <w:t xml:space="preserve"> организаци</w:t>
      </w:r>
      <w:r w:rsidR="00B77588" w:rsidRPr="00FF62D3">
        <w:rPr>
          <w:rFonts w:ascii="PT Astra Serif" w:eastAsia="Times New Roman" w:hAnsi="PT Astra Serif" w:cs="PT Astra Serif"/>
          <w:sz w:val="28"/>
          <w:szCs w:val="28"/>
        </w:rPr>
        <w:t>й</w:t>
      </w:r>
      <w:r w:rsidR="009E129B" w:rsidRPr="00FF62D3">
        <w:rPr>
          <w:rFonts w:ascii="PT Astra Serif" w:eastAsia="Times New Roman" w:hAnsi="PT Astra Serif" w:cs="PT Astra Serif"/>
          <w:sz w:val="28"/>
          <w:szCs w:val="28"/>
        </w:rPr>
        <w:t>, имеющие статус юридического лица – 10, местны</w:t>
      </w:r>
      <w:r w:rsidR="00B77588" w:rsidRPr="00FF62D3">
        <w:rPr>
          <w:rFonts w:ascii="PT Astra Serif" w:eastAsia="Times New Roman" w:hAnsi="PT Astra Serif" w:cs="PT Astra Serif"/>
          <w:sz w:val="28"/>
          <w:szCs w:val="28"/>
        </w:rPr>
        <w:t>х</w:t>
      </w:r>
      <w:r w:rsidR="009E129B" w:rsidRPr="00FF62D3">
        <w:rPr>
          <w:rFonts w:ascii="PT Astra Serif" w:eastAsia="Times New Roman" w:hAnsi="PT Astra Serif" w:cs="PT Astra Serif"/>
          <w:sz w:val="28"/>
          <w:szCs w:val="28"/>
        </w:rPr>
        <w:t xml:space="preserve"> отделени</w:t>
      </w:r>
      <w:r w:rsidR="00B77588" w:rsidRPr="00FF62D3">
        <w:rPr>
          <w:rFonts w:ascii="PT Astra Serif" w:eastAsia="Times New Roman" w:hAnsi="PT Astra Serif" w:cs="PT Astra Serif"/>
          <w:sz w:val="28"/>
          <w:szCs w:val="28"/>
        </w:rPr>
        <w:t xml:space="preserve">й региональных организаций, не </w:t>
      </w:r>
      <w:r w:rsidR="009E129B" w:rsidRPr="00FF62D3">
        <w:rPr>
          <w:rFonts w:ascii="PT Astra Serif" w:eastAsia="Times New Roman" w:hAnsi="PT Astra Serif" w:cs="PT Astra Serif"/>
          <w:sz w:val="28"/>
          <w:szCs w:val="28"/>
        </w:rPr>
        <w:t>и</w:t>
      </w:r>
      <w:r w:rsidR="00B77588" w:rsidRPr="00FF62D3">
        <w:rPr>
          <w:rFonts w:ascii="PT Astra Serif" w:eastAsia="Times New Roman" w:hAnsi="PT Astra Serif" w:cs="PT Astra Serif"/>
          <w:sz w:val="28"/>
          <w:szCs w:val="28"/>
        </w:rPr>
        <w:t xml:space="preserve">меющие статус юридического лица – 13, религиозных организаций - 13, профсоюзных – 5, </w:t>
      </w:r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территориальных общественных самоуправлений - 68, 14 из которых зарегистрированы в качестве юридических лиц, иных </w:t>
      </w:r>
      <w:r w:rsidR="00B77588" w:rsidRPr="00FF62D3">
        <w:rPr>
          <w:rFonts w:ascii="PT Astra Serif" w:eastAsia="Times New Roman" w:hAnsi="PT Astra Serif" w:cs="PT Astra Serif"/>
          <w:sz w:val="28"/>
          <w:szCs w:val="28"/>
        </w:rPr>
        <w:t>некоммерческих организаций – 2.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Наиболее востребованными направлениями работы НКО на территории области являются вопросы защиты прав и интересов инвалидов, ветеранов, детей, граждан, находящихся в трудной жизненной ситуации, патриотизма, духовно-нравственного воспитания, формирования и пропаганды здорового образа жизни, организации досуга и прочее.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НКО Ракитянского района являются реально действующим самостоятельным сектором общественных отношений, характерной чертой которого является их заметно возросшая роль в решении социально значимых задач на территории района. Поэтому особую актуальность приобретает необходимость выстраивания системы взаимоотношений органов власти и НКО, развития системы их поддержки.</w:t>
      </w:r>
    </w:p>
    <w:p w:rsidR="002D00A0" w:rsidRPr="00FF62D3" w:rsidRDefault="00DD3D02" w:rsidP="00DD3D0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eastAsia="Times New Roman" w:hAnsi="PT Astra Serif" w:cs="PT Astra Serif"/>
          <w:color w:val="FF0000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Некоммерческие организации являются основными институтами гражданского общества и значимыми партнерами органов местного самоуправления в решении стоящих перед обществом задач. </w:t>
      </w:r>
      <w:r w:rsidR="005B5E1E" w:rsidRPr="00FF62D3">
        <w:rPr>
          <w:rFonts w:ascii="PT Astra Serif" w:eastAsia="Times New Roman" w:hAnsi="PT Astra Serif" w:cs="PT Astra Serif"/>
          <w:sz w:val="28"/>
          <w:szCs w:val="28"/>
        </w:rPr>
        <w:t>Благодаря системной поддержке деятельности НКО, продолжена работа по вовлечению НКО в конкурсы Фонда президентских грантов, Президентского фонда культурных инициатив и других организаторов аналогичных конкурсов по повышению уровня взаимодействия государственной власти с институтами гражданского общества.</w:t>
      </w:r>
    </w:p>
    <w:p w:rsidR="002D00A0" w:rsidRPr="00FF62D3" w:rsidRDefault="00196FA1" w:rsidP="00196F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hAnsi="PT Astra Serif" w:cs="PT Astra Serif"/>
          <w:sz w:val="28"/>
          <w:szCs w:val="28"/>
        </w:rPr>
        <w:t xml:space="preserve">В целях предоставления услуг в области реализации социально - значимых проектов и программ, в том числе в области социальной защищенности, экологии, здравоохранения, образования, телекоммуникаций. культуры, молодежной политики, территориального общественного самоуправления, развития институтов гражданского общества, развития демократии, малого и среднего предпринимательства и других областях защиты прав и свобод человека, формирования действенных механизмов реализации приоритетных проектов и программ, направленных на привлечение  средств российских и зарубежных инвесторов, </w:t>
      </w:r>
      <w:r w:rsidR="00DD3D02" w:rsidRPr="00FF62D3">
        <w:rPr>
          <w:rFonts w:ascii="PT Astra Serif" w:hAnsi="PT Astra Serif" w:cs="PT Astra Serif"/>
          <w:sz w:val="28"/>
          <w:szCs w:val="28"/>
        </w:rPr>
        <w:t>на территории Ракитянского района создано АНО «Центр социальных инициатив «Ракита»</w:t>
      </w:r>
      <w:r w:rsidRPr="00FF62D3">
        <w:rPr>
          <w:rFonts w:ascii="PT Astra Serif" w:hAnsi="PT Astra Serif" w:cs="PT Astra Serif"/>
          <w:sz w:val="28"/>
          <w:szCs w:val="28"/>
        </w:rPr>
        <w:t>.</w:t>
      </w:r>
    </w:p>
    <w:p w:rsidR="00196FA1" w:rsidRPr="00FF62D3" w:rsidRDefault="00196FA1" w:rsidP="00196F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hAnsi="PT Astra Serif" w:cs="PT Astra Serif"/>
          <w:sz w:val="28"/>
          <w:szCs w:val="28"/>
        </w:rPr>
        <w:t>Предметом деятельности АНО «Центр социальных инициатив «Ракита» является:</w:t>
      </w:r>
    </w:p>
    <w:p w:rsidR="00196FA1" w:rsidRPr="00FF62D3" w:rsidRDefault="00196FA1" w:rsidP="00196F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hAnsi="PT Astra Serif" w:cs="PT Astra Serif"/>
          <w:sz w:val="28"/>
          <w:szCs w:val="28"/>
        </w:rPr>
        <w:lastRenderedPageBreak/>
        <w:t>- оказание услуг, направленных на решение социальных вопросов, достижение общественных благ граждан, образовательных, научных, управленческих, культурных, благотворительных целей;</w:t>
      </w:r>
    </w:p>
    <w:p w:rsidR="00196FA1" w:rsidRPr="00FF62D3" w:rsidRDefault="00196FA1" w:rsidP="00196F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hAnsi="PT Astra Serif" w:cs="PT Astra Serif"/>
          <w:sz w:val="28"/>
          <w:szCs w:val="28"/>
        </w:rPr>
        <w:t>- содействие развитию институтов гражданского общества, некоммерческого сектора экономики, включая условия для создания и развития социально ориентированных некоммерческих организаций, распространение новых технологий и лучших практик работы в социальной сфере.</w:t>
      </w:r>
    </w:p>
    <w:p w:rsidR="00196FA1" w:rsidRPr="00FF62D3" w:rsidRDefault="00196FA1" w:rsidP="00196F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hAnsi="PT Astra Serif" w:cs="PT Astra Serif"/>
          <w:sz w:val="28"/>
          <w:szCs w:val="28"/>
        </w:rPr>
        <w:t>Реализация данной программы позволит создать систему многоуровневого партнерства широких слоев населения с органами местного самоуправления и между собой, объединить ресурсы муниципалитета и общества в решении социально значимых проблем, повысить качественный уровень местного самоуправления, развить некоммерческий сектор, обеспечить эффективное решение вопросов развития системы органов общественного самоуправления.</w:t>
      </w:r>
    </w:p>
    <w:p w:rsidR="002D00A0" w:rsidRPr="00FF62D3" w:rsidRDefault="002D00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jc w:val="both"/>
        <w:rPr>
          <w:rFonts w:ascii="PT Astra Serif" w:hAnsi="PT Astra Serif" w:cs="PT Astra Serif"/>
          <w:color w:val="FF0000"/>
          <w:sz w:val="28"/>
          <w:szCs w:val="28"/>
        </w:rPr>
      </w:pP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2. Описание приоритетов и целей муниципальной политики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в сфере реализации муниципальной программы Ракитянского района</w:t>
      </w:r>
    </w:p>
    <w:p w:rsidR="002D00A0" w:rsidRPr="00FF62D3" w:rsidRDefault="002D00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jc w:val="both"/>
        <w:rPr>
          <w:rFonts w:ascii="PT Astra Serif" w:hAnsi="PT Astra Serif" w:cs="PT Astra Serif"/>
          <w:color w:val="FF0000"/>
          <w:sz w:val="28"/>
          <w:szCs w:val="28"/>
        </w:rPr>
      </w:pP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539"/>
        <w:jc w:val="both"/>
        <w:rPr>
          <w:rFonts w:ascii="PT Astra Serif" w:hAnsi="PT Astra Serif" w:cs="PT Astra Serif"/>
          <w:color w:val="FF0000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Приоритеты и цели информационной политики, муниципальной политики, деятельности в сфере создания условий для развития общественных организаций и местного самоуправления в Ракитянском районе определены в соответствии с положениями таких стратегических документов, как</w:t>
      </w:r>
      <w:r w:rsidRPr="00FF62D3">
        <w:rPr>
          <w:rFonts w:ascii="PT Astra Serif" w:eastAsia="Times New Roman" w:hAnsi="PT Astra Serif" w:cs="PT Astra Serif"/>
          <w:color w:val="FF0000"/>
          <w:sz w:val="28"/>
          <w:szCs w:val="28"/>
        </w:rPr>
        <w:t xml:space="preserve"> </w:t>
      </w:r>
      <w:hyperlink r:id="rId9" w:tooltip="https://login.consultant.ru/link/?req=doc&amp;base=LAW&amp;n=216363&amp;date=07.08.2024&amp;dst=100018&amp;field=134" w:history="1">
        <w:r w:rsidRPr="00FF62D3">
          <w:rPr>
            <w:rStyle w:val="a9"/>
            <w:rFonts w:ascii="PT Astra Serif" w:eastAsia="Times New Roman" w:hAnsi="PT Astra Serif" w:cs="PT Astra Serif"/>
            <w:color w:val="auto"/>
            <w:sz w:val="28"/>
            <w:szCs w:val="28"/>
            <w:u w:val="none"/>
          </w:rPr>
          <w:t>Стратегия</w:t>
        </w:r>
      </w:hyperlink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 развития информационного общества в Российской Федерации на 2017 - 2030 годы, утвержденная Указом Президента Российской Федерации от 9 мая 2017 года N 203, национальные цели развития Российской Федерации на период до 2030 года, определенные </w:t>
      </w:r>
      <w:hyperlink r:id="rId10" w:tooltip="https://login.consultant.ru/link/?req=doc&amp;base=LAW&amp;n=357927&amp;date=07.08.2024" w:history="1">
        <w:r w:rsidRPr="00FF62D3">
          <w:rPr>
            <w:rStyle w:val="a9"/>
            <w:rFonts w:ascii="PT Astra Serif" w:eastAsia="Times New Roman" w:hAnsi="PT Astra Serif" w:cs="PT Astra Serif"/>
            <w:color w:val="auto"/>
            <w:sz w:val="28"/>
            <w:szCs w:val="28"/>
            <w:u w:val="none"/>
          </w:rPr>
          <w:t>Указом</w:t>
        </w:r>
      </w:hyperlink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 Президента Российской Федерации от 21 июля 2020 года N 474 "О национальных целях развития Российской Федерации на период до 2030 года", </w:t>
      </w:r>
      <w:hyperlink r:id="rId11" w:tooltip="https://login.consultant.ru/link/?req=doc&amp;base=RLAW404&amp;n=93557&amp;date=07.08.2024&amp;dst=100017&amp;field=134" w:history="1">
        <w:r w:rsidRPr="00FF62D3">
          <w:rPr>
            <w:rStyle w:val="a9"/>
            <w:rFonts w:ascii="PT Astra Serif" w:eastAsia="Times New Roman" w:hAnsi="PT Astra Serif" w:cs="PT Astra Serif"/>
            <w:color w:val="auto"/>
            <w:sz w:val="28"/>
            <w:szCs w:val="28"/>
            <w:u w:val="none"/>
          </w:rPr>
          <w:t>Стратегия</w:t>
        </w:r>
      </w:hyperlink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 социально-экономического развития Белгородской области до 2030 года, утвержденная постановлением Правительства Белгородской области от 11 июля 2023 года N 371-пп, региональная Стратегия "Формирование регионального солидарного общества" на 2011 - 2025 годы.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Приоритетами муниципальной политики в сфере реализации муниципальной программы Ракитянского района являются: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- повышение качества предоставления информационных услуг сетевыми изданиями и телерадиокомпаниями;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- обеспечение прозрачной и конкурентной системы муниципальной поддержки НКО;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- активизация деятельности НКО по совместному решению социально значимых вопросов на территории района;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lastRenderedPageBreak/>
        <w:t>- становление благоприятной социальной среды и улучшение качества человеческих отношений путем формирования и развития институтов гражданского общества, повышение уровня самоорганизации общества, гражданской активности населения;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- обеспечение эффективного взаимодействия и организационной поддержки общественных самоуправлений для выработки совместных решений, предложений и обращений рекомендательного характера к органам местного самоуправления, обеспечения действенности предлагаемых инструментов социальных изменений и социального развития и усиления влияния гражданского общества в целом на принимаемые властью решения, предупреждения конфликтных ситуаций и сохранения социально-политической стабильности в области.</w:t>
      </w:r>
    </w:p>
    <w:p w:rsidR="002D00A0" w:rsidRPr="00FF62D3" w:rsidRDefault="002D00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53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Целями муниципальной программы Ракитянского района являются:</w:t>
      </w:r>
    </w:p>
    <w:p w:rsidR="002D00A0" w:rsidRPr="00FF62D3" w:rsidRDefault="002D00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53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2D00A0" w:rsidRPr="00FF62D3" w:rsidRDefault="005B5E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- </w:t>
      </w:r>
      <w:r w:rsidRPr="00FF62D3">
        <w:rPr>
          <w:rFonts w:ascii="Times New Roman" w:hAnsi="Times New Roman"/>
          <w:sz w:val="28"/>
          <w:szCs w:val="28"/>
        </w:rPr>
        <w:t>повышение уровня информированности населения о приоритетных направлениях муниципальной политики и реализации ключевых направлений социально-экономического развития Ракитянского района посредством формирования единого информационного пространства</w:t>
      </w:r>
      <w:r w:rsidRPr="00FF62D3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- повышение активности участия гражданских активистов в конкурсах социально значимых проектов на 50 процентов к 2030 году.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Достижение целей муниципальной программы Ракитянского района будет осуществляться посредством реализации следующих структурных элементов муниципальной программы Ракитянского района: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- комплекс процессных мероприятий 1 "Информирование населения Ракитянского района о приоритетных направлениях муниципальной политики в электронных и телерадиовещательных средствах массовой информации";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- комплекс процессных мероприятий 2 "Поддержка некоммерческих организаций и инициатив гражданского общества на </w:t>
      </w:r>
      <w:r w:rsidR="00FA2D9C" w:rsidRPr="00FF62D3">
        <w:rPr>
          <w:rFonts w:ascii="PT Astra Serif" w:eastAsia="Times New Roman" w:hAnsi="PT Astra Serif" w:cs="PT Astra Serif"/>
          <w:sz w:val="28"/>
          <w:szCs w:val="28"/>
        </w:rPr>
        <w:t>территории Ракитянского района".</w:t>
      </w:r>
    </w:p>
    <w:p w:rsidR="002D00A0" w:rsidRPr="00FF62D3" w:rsidRDefault="001E76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hyperlink r:id="rId12" w:anchor="Par9367" w:tooltip="file:///opt/r7-office/desktopeditors/editors/web-apps/apps/documenteditor/main/index.html?_dc=0&amp;lang=ru-RU&amp;frameEditorId=placeholder&amp;parentOrigin=file://#Par9367" w:history="1">
        <w:r w:rsidR="005B5E1E" w:rsidRPr="00FF62D3">
          <w:rPr>
            <w:rStyle w:val="a9"/>
            <w:rFonts w:ascii="PT Astra Serif" w:eastAsia="Times New Roman" w:hAnsi="PT Astra Serif" w:cs="PT Astra Serif"/>
            <w:color w:val="auto"/>
            <w:sz w:val="28"/>
            <w:szCs w:val="28"/>
            <w:u w:val="none"/>
          </w:rPr>
          <w:t>Сведения</w:t>
        </w:r>
      </w:hyperlink>
      <w:r w:rsidR="005B5E1E" w:rsidRPr="00FF62D3">
        <w:rPr>
          <w:rFonts w:ascii="PT Astra Serif" w:eastAsia="Times New Roman" w:hAnsi="PT Astra Serif" w:cs="PT Astra Serif"/>
          <w:sz w:val="28"/>
          <w:szCs w:val="28"/>
        </w:rPr>
        <w:t xml:space="preserve"> о порядке сбора информации и методике расчета значений показателей муниципальной программы Ракитянского района представлены в приложении к муниципальной программе.</w:t>
      </w:r>
    </w:p>
    <w:p w:rsidR="002D00A0" w:rsidRPr="00FF62D3" w:rsidRDefault="002D00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PT Astra Serif" w:hAnsi="PT Astra Serif" w:cs="PT Astra Serif"/>
          <w:color w:val="FF0000"/>
          <w:sz w:val="28"/>
          <w:szCs w:val="28"/>
        </w:rPr>
      </w:pP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3. Сведения о взаимосвязи со стратегическими приоритетами,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целями и показателями государственных программ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Российской Федерации</w:t>
      </w:r>
    </w:p>
    <w:p w:rsidR="002D00A0" w:rsidRPr="00FF62D3" w:rsidRDefault="002D00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53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Муниципальная программа Ракитянского района влияет на достижение целей Указа Президента РФ от 07 мая 2024 года №309 «О национальных целях </w:t>
      </w:r>
      <w:r w:rsidRPr="00FF62D3">
        <w:rPr>
          <w:rFonts w:ascii="PT Astra Serif" w:eastAsia="Times New Roman" w:hAnsi="PT Astra Serif" w:cs="PT Astra Serif"/>
          <w:sz w:val="28"/>
          <w:szCs w:val="28"/>
        </w:rPr>
        <w:lastRenderedPageBreak/>
        <w:t xml:space="preserve">развития Российской Федерации на период до 2030 года и на перспективу до 2036 года»: 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53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- реализация потенциала каждого человека, развитие его талантов, воспитание патриотичности и социально ответственной личности;</w:t>
      </w:r>
    </w:p>
    <w:p w:rsidR="00F74F72" w:rsidRPr="00FF62D3" w:rsidRDefault="00F74F72" w:rsidP="00F74F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53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а)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</w:r>
    </w:p>
    <w:p w:rsidR="002D00A0" w:rsidRPr="00FF62D3" w:rsidRDefault="005B5E1E" w:rsidP="00F74F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Муниципальной программой Ракитянского района реализуется ряд мероприятий, направленных на достижение стратегической цели "Обеспечить справедливые возможности и достойную жизнь в лучшем регионе России" и стратегического приоритета "Развитие человеческого капитала, качества среды" </w:t>
      </w:r>
      <w:hyperlink r:id="rId13" w:tooltip="https://login.consultant.ru/link/?req=doc&amp;base=RLAW404&amp;n=93557&amp;date=07.08.2024&amp;dst=100017&amp;field=134" w:history="1">
        <w:r w:rsidRPr="00FF62D3">
          <w:rPr>
            <w:rStyle w:val="a9"/>
            <w:rFonts w:ascii="PT Astra Serif" w:eastAsia="Times New Roman" w:hAnsi="PT Astra Serif" w:cs="PT Astra Serif"/>
            <w:color w:val="auto"/>
            <w:sz w:val="28"/>
            <w:szCs w:val="28"/>
            <w:u w:val="none"/>
          </w:rPr>
          <w:t>Стратегии</w:t>
        </w:r>
      </w:hyperlink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 социально-экономического развития Белгородской области на период до 2030 года, утвержденной постановлением Правительства Белгородской области от 11 июля 2023 года N 371-пп "Об утверждении Стратегии социально-экономического развития Белгородской области на период до 2030 года".</w:t>
      </w:r>
    </w:p>
    <w:p w:rsidR="002D00A0" w:rsidRPr="00FF62D3" w:rsidRDefault="002D00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both"/>
        <w:rPr>
          <w:rFonts w:ascii="PT Astra Serif" w:hAnsi="PT Astra Serif" w:cs="PT Astra Serif"/>
          <w:color w:val="FF0000"/>
          <w:sz w:val="28"/>
          <w:szCs w:val="28"/>
        </w:rPr>
      </w:pP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4. Задачи муниципального управления, способы их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эффективного решения в сфере информационной политики,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муниципальной политики, сфере создания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условий для развития деятельности общественных организаций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Arial" w:hAnsi="PT Astra Serif" w:cs="PT Astra Serif"/>
          <w:b/>
          <w:sz w:val="28"/>
          <w:szCs w:val="28"/>
        </w:rPr>
        <w:t>и местного самоуправления в Ракитянском районе</w:t>
      </w:r>
    </w:p>
    <w:p w:rsidR="002D00A0" w:rsidRPr="00FF62D3" w:rsidRDefault="002D00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0" w:line="57" w:lineRule="atLeast"/>
        <w:jc w:val="both"/>
        <w:rPr>
          <w:rFonts w:ascii="PT Astra Serif" w:hAnsi="PT Astra Serif" w:cs="PT Astra Serif"/>
          <w:color w:val="FF0000"/>
          <w:sz w:val="28"/>
          <w:szCs w:val="28"/>
        </w:rPr>
      </w:pP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Основными задачами муниципального управления в сфере информационной политики, муниципальной политики, сфере создания условий для развития деятельности общественных организаций и местного самоуправления в Ракитянском районе являются: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- повышение качества предоставления информационных услуг сетевыми изданиями и телерадиокомпаниями;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- повышение активности населения и НКО и других общественных самоуправлений в решении вопросов муниципального значения;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color w:val="FF0000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- </w:t>
      </w:r>
      <w:r w:rsidRPr="00FF62D3">
        <w:rPr>
          <w:rFonts w:ascii="Times New Roman" w:hAnsi="Times New Roman"/>
          <w:sz w:val="28"/>
          <w:szCs w:val="28"/>
        </w:rPr>
        <w:t>оказание некоммерческим общественным организациям района информационных, консультационных, технических, методических и просветительских услуг, направленных на их развитие и повышение эффективности их деятельности, обобщение и распространение положительного опыта НКО.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Способами эффективного решения указанных задач в рамках реализации информационной политики, муниципальной политики, в сфере создания условий для развития деятельности общественных организаций Ракитянского района являются:</w:t>
      </w:r>
    </w:p>
    <w:p w:rsidR="00F74F72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lastRenderedPageBreak/>
        <w:t xml:space="preserve">- предоставление </w:t>
      </w:r>
      <w:r w:rsidR="00F74F72" w:rsidRPr="00FF62D3">
        <w:rPr>
          <w:rFonts w:ascii="PT Astra Serif" w:eastAsia="Times New Roman" w:hAnsi="PT Astra Serif" w:cs="PT Astra Serif"/>
          <w:sz w:val="28"/>
          <w:szCs w:val="28"/>
        </w:rPr>
        <w:t>денежных средств из бюджета Ракитянского района областному автономному учреждению "Телерадиовещательная компания "Мир Белогорья" на изготовление и размещение информационных материалов в радиоэфире»;</w:t>
      </w:r>
    </w:p>
    <w:p w:rsidR="00F74F72" w:rsidRPr="00FF62D3" w:rsidRDefault="00F74F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- предоставление субсидии из бюджета Ракитянского района областному автономному учреждению «Межрайонная газета «Наша жизнь» на финансовое обеспечение выполнения муниципального задания;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- предоставление субсидий из бюджета Белгородской области НКО на информирование населения о приоритетных направлениях региональной политики в печатных и электронных средствах массовой информации (</w:t>
      </w:r>
      <w:hyperlink r:id="rId14" w:tooltip="https://login.consultant.ru/link/?req=doc&amp;base=RLAW404&amp;n=94260&amp;date=07.08.2024" w:history="1">
        <w:r w:rsidRPr="00FF62D3">
          <w:rPr>
            <w:rStyle w:val="a9"/>
            <w:rFonts w:ascii="PT Astra Serif" w:eastAsia="Times New Roman" w:hAnsi="PT Astra Serif" w:cs="PT Astra Serif"/>
            <w:color w:val="auto"/>
            <w:sz w:val="28"/>
            <w:szCs w:val="28"/>
            <w:u w:val="none"/>
          </w:rPr>
          <w:t>постановление</w:t>
        </w:r>
      </w:hyperlink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 Правительства Белгородской области от 26 июля 2021 года N 291-пп "Об утверждении Правил предоставления субсидий из бюджета Белгородской области некоммерческим организациям на информирование населения о приоритетных направлениях региональной политики в печатных и электронных средствах массовой информации");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- предоставление субсидий из бюджета Белгородской области НКО на развитие информационного пространства и электронных средств массовой информации региона (</w:t>
      </w:r>
      <w:hyperlink r:id="rId15" w:tooltip="https://login.consultant.ru/link/?req=doc&amp;base=RLAW404&amp;n=94259&amp;date=07.08.2024" w:history="1">
        <w:r w:rsidRPr="00FF62D3">
          <w:rPr>
            <w:rStyle w:val="a9"/>
            <w:rFonts w:ascii="PT Astra Serif" w:eastAsia="Times New Roman" w:hAnsi="PT Astra Serif" w:cs="PT Astra Serif"/>
            <w:color w:val="auto"/>
            <w:sz w:val="28"/>
            <w:szCs w:val="28"/>
            <w:u w:val="none"/>
          </w:rPr>
          <w:t>постановление</w:t>
        </w:r>
      </w:hyperlink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 Правительства Белгородской области от 13 декабря 2021 года N 606-пп "Об утверждении Порядка предоставления субсидий из бюджета Белгородской области некоммерческим организациям на развитие информационного пространства и электронных средств массовой информации региона");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- предоставление субсидий из бюджета Белгородской области НКО на реализацию социально значимых проектов (</w:t>
      </w:r>
      <w:hyperlink r:id="rId16" w:tooltip="https://login.consultant.ru/link/?req=doc&amp;base=RLAW404&amp;n=94297&amp;date=07.08.2024" w:history="1">
        <w:r w:rsidRPr="00FF62D3">
          <w:rPr>
            <w:rStyle w:val="a9"/>
            <w:rFonts w:ascii="PT Astra Serif" w:eastAsia="Times New Roman" w:hAnsi="PT Astra Serif" w:cs="PT Astra Serif"/>
            <w:color w:val="auto"/>
            <w:sz w:val="28"/>
            <w:szCs w:val="28"/>
            <w:u w:val="none"/>
          </w:rPr>
          <w:t>постановление</w:t>
        </w:r>
      </w:hyperlink>
      <w:r w:rsidRPr="00FF62D3">
        <w:rPr>
          <w:rFonts w:ascii="PT Astra Serif" w:eastAsia="Times New Roman" w:hAnsi="PT Astra Serif" w:cs="PT Astra Serif"/>
          <w:sz w:val="28"/>
          <w:szCs w:val="28"/>
        </w:rPr>
        <w:t xml:space="preserve"> Правительства Белгородской области от 28 мая 2018 года N 193-пп "Об утверждении Порядка предоставления субсидий из бюджета Белгородской области некоммерческим организациям на реализацию социально значимых проектов");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- реализация мероприятий, предусмотренных комплексами процессных мероприятий муниципальной программы Ракитянского района.</w:t>
      </w:r>
    </w:p>
    <w:p w:rsidR="002D00A0" w:rsidRPr="00FF62D3" w:rsidRDefault="005B5E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0" w:line="57" w:lineRule="atLeast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 w:rsidRPr="00FF62D3">
        <w:rPr>
          <w:rFonts w:ascii="PT Astra Serif" w:eastAsia="Times New Roman" w:hAnsi="PT Astra Serif" w:cs="PT Astra Serif"/>
          <w:sz w:val="28"/>
          <w:szCs w:val="28"/>
        </w:rPr>
        <w:t>Финансирование мероприятий, реализуемых в рамках муниципальной программы Ракитянского района, осуществляется за счет средств бюджета Белгородской области, бюджета Ракитянского района, бюджетов муниципальных образований Ракитянского района, а также за счет внебюджетных источников. Размеры средств указанных бюджетов и внебюджетных источников подлежат ежегодному уточнению исходя из необходимости достижения целей муниципальной программы Ракитянского района.</w:t>
      </w:r>
    </w:p>
    <w:p w:rsidR="002D00A0" w:rsidRPr="00FF62D3" w:rsidRDefault="002D00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0" w:line="57" w:lineRule="atLeast"/>
        <w:jc w:val="center"/>
        <w:rPr>
          <w:sz w:val="24"/>
          <w:szCs w:val="24"/>
        </w:rPr>
      </w:pPr>
    </w:p>
    <w:p w:rsidR="002D00A0" w:rsidRPr="00FF62D3" w:rsidRDefault="002D00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F72" w:rsidRPr="00FF62D3" w:rsidRDefault="00F74F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D00A0" w:rsidRPr="00FF62D3" w:rsidRDefault="002D00A0" w:rsidP="00F74F72">
      <w:pPr>
        <w:rPr>
          <w:lang w:eastAsia="ru-RU"/>
        </w:rPr>
        <w:sectPr w:rsidR="002D00A0" w:rsidRPr="00FF62D3">
          <w:headerReference w:type="default" r:id="rId17"/>
          <w:headerReference w:type="first" r:id="rId1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E0387" w:rsidRPr="00FF62D3" w:rsidRDefault="007E0387" w:rsidP="007E038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F62D3">
        <w:rPr>
          <w:rFonts w:ascii="Times New Roman" w:hAnsi="Times New Roman"/>
          <w:sz w:val="20"/>
          <w:szCs w:val="20"/>
        </w:rPr>
        <w:lastRenderedPageBreak/>
        <w:t>Приложение № 1</w:t>
      </w:r>
    </w:p>
    <w:p w:rsidR="007E0387" w:rsidRPr="00FF62D3" w:rsidRDefault="007E0387" w:rsidP="007E0387">
      <w:pPr>
        <w:spacing w:after="0" w:line="240" w:lineRule="auto"/>
        <w:jc w:val="right"/>
      </w:pPr>
      <w:r w:rsidRPr="00FF62D3">
        <w:rPr>
          <w:rFonts w:ascii="Times New Roman" w:hAnsi="Times New Roman"/>
          <w:sz w:val="20"/>
          <w:szCs w:val="20"/>
        </w:rPr>
        <w:t xml:space="preserve">к Муниципальной программе </w:t>
      </w:r>
    </w:p>
    <w:p w:rsidR="007E0387" w:rsidRPr="00FF62D3" w:rsidRDefault="007E0387" w:rsidP="007E0387">
      <w:pPr>
        <w:spacing w:after="0" w:line="240" w:lineRule="auto"/>
        <w:jc w:val="right"/>
      </w:pPr>
      <w:r w:rsidRPr="00FF62D3">
        <w:rPr>
          <w:rFonts w:ascii="Times New Roman" w:hAnsi="Times New Roman"/>
          <w:sz w:val="20"/>
          <w:szCs w:val="20"/>
        </w:rPr>
        <w:t xml:space="preserve">«Обеспечение населения Ракитянского района информацией </w:t>
      </w:r>
    </w:p>
    <w:p w:rsidR="007E0387" w:rsidRPr="00FF62D3" w:rsidRDefault="007E0387" w:rsidP="007E038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F62D3">
        <w:rPr>
          <w:rFonts w:ascii="Times New Roman" w:hAnsi="Times New Roman"/>
          <w:sz w:val="20"/>
          <w:szCs w:val="20"/>
        </w:rPr>
        <w:t>о приоритетных направлениях муниципальной политики</w:t>
      </w:r>
    </w:p>
    <w:p w:rsidR="007E0387" w:rsidRPr="00FF62D3" w:rsidRDefault="007E0387" w:rsidP="007E038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F62D3">
        <w:rPr>
          <w:rFonts w:ascii="Times New Roman" w:hAnsi="Times New Roman"/>
          <w:sz w:val="20"/>
          <w:szCs w:val="20"/>
        </w:rPr>
        <w:t>УТВЕРЖДЕН</w:t>
      </w:r>
    </w:p>
    <w:p w:rsidR="007E0387" w:rsidRPr="00FF62D3" w:rsidRDefault="007E0387" w:rsidP="007E038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F62D3">
        <w:rPr>
          <w:rFonts w:ascii="Times New Roman" w:hAnsi="Times New Roman"/>
          <w:sz w:val="20"/>
          <w:szCs w:val="20"/>
        </w:rPr>
        <w:t>Постановлением администрации Ракитянского района</w:t>
      </w:r>
    </w:p>
    <w:p w:rsidR="007E0387" w:rsidRPr="00FF62D3" w:rsidRDefault="007E0387" w:rsidP="007E038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F62D3">
        <w:rPr>
          <w:rFonts w:ascii="Times New Roman" w:hAnsi="Times New Roman"/>
          <w:sz w:val="20"/>
          <w:szCs w:val="20"/>
        </w:rPr>
        <w:t>от ________________20___</w:t>
      </w:r>
    </w:p>
    <w:p w:rsidR="007E0387" w:rsidRPr="00FF62D3" w:rsidRDefault="007E0387" w:rsidP="007E038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F62D3">
        <w:rPr>
          <w:rFonts w:ascii="Times New Roman" w:hAnsi="Times New Roman"/>
          <w:sz w:val="20"/>
          <w:szCs w:val="20"/>
        </w:rPr>
        <w:t>№_________</w:t>
      </w: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>П А С П О Р Т</w:t>
      </w: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 xml:space="preserve">Муниципальной программы </w:t>
      </w: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>«</w:t>
      </w:r>
      <w:r w:rsidRPr="00FF62D3">
        <w:rPr>
          <w:rFonts w:ascii="Times New Roman" w:hAnsi="Times New Roman"/>
          <w:b/>
          <w:i/>
          <w:sz w:val="20"/>
          <w:szCs w:val="20"/>
        </w:rPr>
        <w:t>Обеспечение населения Ракитянского района информацией о приоритетных направлениях муниципальной политики</w:t>
      </w:r>
      <w:r w:rsidRPr="00FF62D3">
        <w:rPr>
          <w:rFonts w:ascii="Times New Roman" w:hAnsi="Times New Roman"/>
          <w:b/>
          <w:sz w:val="20"/>
          <w:szCs w:val="20"/>
        </w:rPr>
        <w:t>»</w:t>
      </w: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>1. Основные положения</w:t>
      </w:r>
    </w:p>
    <w:p w:rsidR="007E0387" w:rsidRPr="00FF62D3" w:rsidRDefault="007E0387" w:rsidP="007E03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Look w:val="01E0"/>
      </w:tblPr>
      <w:tblGrid>
        <w:gridCol w:w="6624"/>
        <w:gridCol w:w="8162"/>
      </w:tblGrid>
      <w:tr w:rsidR="007E0387" w:rsidRPr="00FF62D3" w:rsidTr="00934241">
        <w:trPr>
          <w:trHeight w:val="473"/>
        </w:trPr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Куратор муниципальной программы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Шашаев Сергей Владимирович – заместитель главы администрации Ракитянского района – руководитель аппарата главы администрации района</w:t>
            </w:r>
          </w:p>
        </w:tc>
      </w:tr>
      <w:tr w:rsidR="007E0387" w:rsidRPr="00FF62D3" w:rsidTr="00934241">
        <w:trPr>
          <w:trHeight w:val="935"/>
        </w:trPr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Жариков Евгений Александрович – начальник управления организационно-контрольной и информационно-аналитической работы администрации Ракитянского района </w:t>
            </w:r>
          </w:p>
        </w:tc>
      </w:tr>
    </w:tbl>
    <w:p w:rsidR="007E0387" w:rsidRPr="00FF62D3" w:rsidRDefault="007E0387" w:rsidP="007E03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Look w:val="01E0"/>
      </w:tblPr>
      <w:tblGrid>
        <w:gridCol w:w="6624"/>
        <w:gridCol w:w="8162"/>
      </w:tblGrid>
      <w:tr w:rsidR="007E0387" w:rsidRPr="00FF62D3" w:rsidTr="00934241">
        <w:trPr>
          <w:trHeight w:val="525"/>
        </w:trPr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Период реализации муниципальной программы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202</w:t>
            </w:r>
            <w:r w:rsidR="008B0ECF" w:rsidRPr="00FF62D3">
              <w:rPr>
                <w:rFonts w:ascii="Times New Roman" w:hAnsi="Times New Roman"/>
                <w:sz w:val="20"/>
                <w:szCs w:val="20"/>
              </w:rPr>
              <w:t>5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>- 2030 годы</w:t>
            </w:r>
          </w:p>
          <w:p w:rsidR="007E0387" w:rsidRPr="00FF62D3" w:rsidRDefault="007E0387" w:rsidP="0093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0387" w:rsidRPr="00FF62D3" w:rsidTr="00934241">
        <w:trPr>
          <w:trHeight w:val="278"/>
        </w:trPr>
        <w:tc>
          <w:tcPr>
            <w:tcW w:w="22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Цели муниципальной программы 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Повышение уровня информированности населения о приоритетных направлениях муниципальной политики и реализации ключевых направлений социально-экономического развития Ракитянского района посредством формирования единого информационного пространства</w:t>
            </w:r>
          </w:p>
        </w:tc>
      </w:tr>
      <w:tr w:rsidR="007E0387" w:rsidRPr="00FF62D3" w:rsidTr="00934241">
        <w:trPr>
          <w:trHeight w:val="305"/>
        </w:trPr>
        <w:tc>
          <w:tcPr>
            <w:tcW w:w="22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Повышение активности участия гражданских активистов в конкурсах социально значимых проектов на 50% к 2030 году.</w:t>
            </w:r>
          </w:p>
        </w:tc>
      </w:tr>
      <w:tr w:rsidR="007E0387" w:rsidRPr="00FF62D3" w:rsidTr="00934241">
        <w:trPr>
          <w:trHeight w:val="509"/>
        </w:trPr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Направления (подпрограммы) муниципальной программы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Направление (подпрограмма) 1:</w:t>
            </w:r>
          </w:p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«Создание благоприятных условий для информирования населения о деятельности органов местного самоуправления Ракитянского района»</w:t>
            </w:r>
          </w:p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Направление (подпрограмма) 2:</w:t>
            </w:r>
          </w:p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«Развитие партнерства государства и гражданского общества, укрепление взаимного доверия между властью и населением»</w:t>
            </w:r>
          </w:p>
        </w:tc>
      </w:tr>
      <w:tr w:rsidR="007E0387" w:rsidRPr="00FF62D3" w:rsidTr="00934241">
        <w:trPr>
          <w:trHeight w:val="359"/>
        </w:trPr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Объемы финансового обеспечения за весь период реализации</w:t>
            </w:r>
            <w:r w:rsidRPr="00FF62D3">
              <w:rPr>
                <w:rStyle w:val="afb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0387" w:rsidRPr="00FF62D3" w:rsidTr="00934241">
        <w:trPr>
          <w:trHeight w:val="77"/>
        </w:trPr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Связь с национальными целями развития Российской Федерации/ государственной программой Российской Федерации / государственной программой</w:t>
            </w:r>
            <w:r w:rsidRPr="00FF62D3">
              <w:rPr>
                <w:rStyle w:val="afb"/>
                <w:rFonts w:ascii="Times New Roman" w:hAnsi="Times New Roman"/>
                <w:sz w:val="20"/>
                <w:szCs w:val="20"/>
              </w:rPr>
              <w:footnoteReference w:id="2"/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Style w:val="aff4"/>
                <w:rFonts w:ascii="Times New Roman" w:hAnsi="Times New Roman"/>
                <w:i w:val="0"/>
                <w:sz w:val="20"/>
                <w:szCs w:val="20"/>
              </w:rPr>
              <w:t>Указ Президента</w:t>
            </w:r>
            <w:r w:rsidRPr="00FF62D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>РФ</w:t>
            </w:r>
            <w:r w:rsidRPr="00FF62D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Pr="00FF62D3">
              <w:rPr>
                <w:rStyle w:val="aff4"/>
                <w:rFonts w:ascii="Times New Roman" w:hAnsi="Times New Roman"/>
                <w:i w:val="0"/>
                <w:sz w:val="20"/>
                <w:szCs w:val="20"/>
              </w:rPr>
              <w:t>07.05.2024</w:t>
            </w:r>
            <w:r w:rsidRPr="00FF62D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 xml:space="preserve">N 309 «О </w:t>
            </w:r>
            <w:r w:rsidRPr="00FF62D3">
              <w:rPr>
                <w:rStyle w:val="aff4"/>
                <w:rFonts w:ascii="Times New Roman" w:hAnsi="Times New Roman"/>
                <w:i w:val="0"/>
                <w:sz w:val="20"/>
                <w:szCs w:val="20"/>
              </w:rPr>
              <w:t>национальных целях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 xml:space="preserve"> развития Российской Федерации на период </w:t>
            </w:r>
            <w:r w:rsidRPr="00FF62D3">
              <w:rPr>
                <w:rStyle w:val="aff4"/>
                <w:rFonts w:ascii="Times New Roman" w:hAnsi="Times New Roman"/>
                <w:i w:val="0"/>
                <w:sz w:val="20"/>
                <w:szCs w:val="20"/>
              </w:rPr>
              <w:t>до 2030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 xml:space="preserve"> года и на перспективу </w:t>
            </w:r>
            <w:r w:rsidRPr="00FF62D3">
              <w:rPr>
                <w:rStyle w:val="aff4"/>
                <w:rFonts w:ascii="Times New Roman" w:hAnsi="Times New Roman"/>
                <w:i w:val="0"/>
                <w:sz w:val="20"/>
                <w:szCs w:val="20"/>
              </w:rPr>
              <w:t>до</w:t>
            </w:r>
            <w:r w:rsidRPr="00FF62D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 xml:space="preserve">2036 года». Показатель: </w:t>
            </w:r>
          </w:p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 реализация потенциала каждого человека, развитие его талантов, воспитание патриотичной и социально ответственной личности.</w:t>
            </w:r>
          </w:p>
        </w:tc>
      </w:tr>
      <w:tr w:rsidR="007E0387" w:rsidRPr="00FF62D3" w:rsidTr="00934241">
        <w:trPr>
          <w:trHeight w:val="77"/>
        </w:trPr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Связь с целями развития Белгородской области/стратегическими приоритетами Белгородской области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Цель 1. Создание прозрачной и конкурентной системы государственной поддержки некоммерческим организациям, оказывающих социальные услуги населению.</w:t>
            </w:r>
          </w:p>
          <w:p w:rsidR="007E0387" w:rsidRPr="00FF62D3" w:rsidRDefault="007E0387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Цель 2. Создание условий для сохранения межнационального и межрелигиозного согласия, профилактика экстремизма на национальной и религиозной почве.</w:t>
            </w:r>
          </w:p>
          <w:p w:rsidR="007E0387" w:rsidRPr="00FF62D3" w:rsidRDefault="007E0387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Приоритет. Развитие человеческого капитала, качества среды (Формирование безопасной и привлекательной среды для жителей, сбалансированного рынка труда, развитие сектора некоммерческих организаций).</w:t>
            </w:r>
          </w:p>
          <w:p w:rsidR="007E0387" w:rsidRPr="00FF62D3" w:rsidRDefault="007E0387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Показатель 1. Уровень общероссийской гражданской идентичности на территории Белгородской области: 84 процента.</w:t>
            </w:r>
          </w:p>
          <w:p w:rsidR="007E0387" w:rsidRPr="00FF62D3" w:rsidRDefault="007E0387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Показатель 2. Доля граждан, отмечающих отсутствие в отношении себя дискриминации: 90 процентов.</w:t>
            </w:r>
          </w:p>
          <w:p w:rsidR="007E0387" w:rsidRPr="00FF62D3" w:rsidRDefault="007E0387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Показатель 3. Доля граждан, положительно оценивающих состояние межнациональных отношений: 88 процентов (75 процентов в 2020 году).</w:t>
            </w:r>
          </w:p>
          <w:p w:rsidR="007E0387" w:rsidRPr="00FF62D3" w:rsidRDefault="007E0387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Показатель 4. Доля граждан, не испытывающих негативного отношения к иностранным гражданам: 78 процентов (59 процентов в 2020 году).</w:t>
            </w:r>
          </w:p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Показатель 5. Количество социально ориентированных некоммерческих организаций, зарегистрированных на территории Белгородской области, на 10 тыс. населения: 10 (8 в 2020 году)</w:t>
            </w:r>
          </w:p>
        </w:tc>
      </w:tr>
    </w:tbl>
    <w:p w:rsidR="007E0387" w:rsidRPr="00FF62D3" w:rsidRDefault="007E0387" w:rsidP="007E038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>2. Показатели муниципальной программы Ракитянского района</w:t>
      </w: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5"/>
        <w:gridCol w:w="989"/>
        <w:gridCol w:w="850"/>
        <w:gridCol w:w="1276"/>
        <w:gridCol w:w="1204"/>
        <w:gridCol w:w="921"/>
        <w:gridCol w:w="567"/>
        <w:gridCol w:w="569"/>
        <w:gridCol w:w="569"/>
        <w:gridCol w:w="569"/>
        <w:gridCol w:w="711"/>
        <w:gridCol w:w="711"/>
        <w:gridCol w:w="569"/>
        <w:gridCol w:w="1136"/>
        <w:gridCol w:w="1278"/>
        <w:gridCol w:w="940"/>
        <w:gridCol w:w="53"/>
        <w:gridCol w:w="1134"/>
      </w:tblGrid>
      <w:tr w:rsidR="007E0387" w:rsidRPr="00FF62D3" w:rsidTr="00E6728D"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19" w:tooltip="https://login.consultant.ru/link/?req=doc&amp;base=LAW&amp;n=482062&amp;date=07.08.2024" w:history="1">
              <w:r w:rsidRPr="00FF62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6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1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государственных программ Российской Федерации</w:t>
            </w:r>
          </w:p>
        </w:tc>
      </w:tr>
      <w:tr w:rsidR="00E6728D" w:rsidRPr="00FF62D3" w:rsidTr="00E6728D"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728D" w:rsidRPr="00FF62D3" w:rsidTr="00E6728D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CE0F22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CE0F22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CE0F22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CE0F22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CE0F22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CE0F22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CE0F22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CE0F22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CE0F22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E0387" w:rsidRPr="00FF62D3" w:rsidTr="00E6728D">
        <w:tc>
          <w:tcPr>
            <w:tcW w:w="1452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Цель муниципальной программы Ракитянского района 1 "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Повышение уровня информированности населения о приоритетных направлениях муниципальной политики и реализации ключевых направлений социально-экономического развития Ракитянского района посредством формирования единого информационного пространства </w:t>
            </w: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в 2030 году»</w:t>
            </w:r>
          </w:p>
        </w:tc>
      </w:tr>
      <w:tr w:rsidR="00E6728D" w:rsidRPr="00FF62D3" w:rsidTr="00E6728D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Количество заключенных соглашений и контрактов между органами местного самоуправления и средствами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8B0ECF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Соглашение/контракт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Управление организационно-контрольной и информационно-аналитической работы администрации Ракитянского района, </w:t>
            </w:r>
          </w:p>
          <w:p w:rsidR="00E6728D" w:rsidRPr="00FF62D3" w:rsidRDefault="00E6728D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ОАУ "ТРК "Мир Белогорья",</w:t>
            </w:r>
          </w:p>
          <w:p w:rsidR="00E6728D" w:rsidRPr="00FF62D3" w:rsidRDefault="00E6728D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межрайонная газета «Наша жизнь»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>еализация потенциала каждого человека, развитие его талантов, воспитание патриотичной и социально ответственной личности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Уровень удовлетворенности населения информационной открытостью органов государственной власти и органов местного самоуправления</w:t>
            </w:r>
          </w:p>
        </w:tc>
      </w:tr>
      <w:tr w:rsidR="007E0387" w:rsidRPr="00FF62D3" w:rsidTr="00E6728D">
        <w:tc>
          <w:tcPr>
            <w:tcW w:w="1452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Цель муниципальной программы Ракитянского района 2 «</w:t>
            </w:r>
            <w:r w:rsidR="00B6031E" w:rsidRPr="00FF62D3">
              <w:rPr>
                <w:rFonts w:ascii="Times New Roman" w:hAnsi="Times New Roman"/>
                <w:sz w:val="20"/>
                <w:szCs w:val="20"/>
              </w:rPr>
              <w:t>Повышение активности участия гражданских активистов в конкурсах социально значимых проектов на 50% к 2030 году»</w:t>
            </w:r>
          </w:p>
        </w:tc>
      </w:tr>
      <w:tr w:rsidR="00E6728D" w:rsidRPr="00FF62D3" w:rsidTr="00E6728D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проектов некоммерческих организаций района и других общественных </w:t>
            </w:r>
            <w:r w:rsidRPr="00FF62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самоуправлений, поданных для участия в конкурсах различного уровня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Постановление/распоряжение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 Управление организационно-контрольной и информационно-аналитической работы администрац</w:t>
            </w: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ии Ракитянского района, </w:t>
            </w:r>
          </w:p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</w:rPr>
              <w:t>АНО «Центр социальных инициатив «Ракита»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Количество социально ориентированных некоммерческих организаций,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зарегистрированных на территории Белгородской области, на 10 тыс. населения: 10 (8 в 2020 году)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D" w:rsidRPr="00FF62D3" w:rsidRDefault="00E6728D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проектов некоммерческих организаций области, получивших финансовую </w:t>
            </w:r>
            <w:r w:rsidRPr="00FF62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поддержку</w:t>
            </w:r>
          </w:p>
        </w:tc>
      </w:tr>
    </w:tbl>
    <w:p w:rsidR="007E0387" w:rsidRPr="00FF62D3" w:rsidRDefault="007E0387" w:rsidP="007E0387">
      <w:pPr>
        <w:spacing w:before="600" w:after="120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lastRenderedPageBreak/>
        <w:t>3. План достижения показателей муниципальной программы в 2025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63"/>
        <w:gridCol w:w="3956"/>
        <w:gridCol w:w="1095"/>
        <w:gridCol w:w="136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1506"/>
      </w:tblGrid>
      <w:tr w:rsidR="007E0387" w:rsidRPr="00FF62D3" w:rsidTr="00934241">
        <w:trPr>
          <w:trHeight w:val="514"/>
          <w:tblHeader/>
        </w:trPr>
        <w:tc>
          <w:tcPr>
            <w:tcW w:w="194" w:type="pct"/>
            <w:vMerge w:val="restar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361" w:type="pct"/>
            <w:vMerge w:val="restar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Цели/показатели муниципальной программы </w:t>
            </w:r>
          </w:p>
        </w:tc>
        <w:tc>
          <w:tcPr>
            <w:tcW w:w="377" w:type="pct"/>
            <w:vMerge w:val="restar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  <w:r w:rsidRPr="00FF62D3">
              <w:rPr>
                <w:rStyle w:val="afb"/>
                <w:rFonts w:ascii="Times New Roman" w:hAnsi="Times New Roman"/>
                <w:sz w:val="20"/>
                <w:szCs w:val="20"/>
              </w:rPr>
              <w:footnoteReference w:id="3"/>
            </w:r>
          </w:p>
        </w:tc>
        <w:tc>
          <w:tcPr>
            <w:tcW w:w="471" w:type="pct"/>
            <w:vMerge w:val="restar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518" w:type="pct"/>
            <w:vMerge w:val="restar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2D3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Pr="00FF62D3">
              <w:rPr>
                <w:rFonts w:ascii="Times New Roman" w:hAnsi="Times New Roman"/>
                <w:b/>
                <w:i/>
                <w:sz w:val="20"/>
                <w:szCs w:val="20"/>
              </w:rPr>
              <w:t>2025</w:t>
            </w:r>
            <w:r w:rsidRPr="00FF62D3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7E0387" w:rsidRPr="00FF62D3" w:rsidTr="00934241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pct"/>
            <w:vMerge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pct"/>
            <w:vMerge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июнь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сен.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0387" w:rsidRPr="00FF62D3" w:rsidTr="00934241">
        <w:trPr>
          <w:trHeight w:val="386"/>
        </w:trPr>
        <w:tc>
          <w:tcPr>
            <w:tcW w:w="194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7E0387" w:rsidRPr="00FF62D3" w:rsidRDefault="007E0387" w:rsidP="00934241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Цель муниципальной программы Ракитянского района 1 «Повышение уровня информированности населения о приоритетных направлениях муниципальной политики и реализации ключевых направлений социально-экономического развития Ракитянского района посредством формирования единого информационного пространства в 2030 году»</w:t>
            </w:r>
          </w:p>
        </w:tc>
      </w:tr>
      <w:tr w:rsidR="007E0387" w:rsidRPr="00FF62D3" w:rsidTr="00934241">
        <w:trPr>
          <w:trHeight w:val="386"/>
        </w:trPr>
        <w:tc>
          <w:tcPr>
            <w:tcW w:w="194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361" w:type="pct"/>
            <w:vAlign w:val="center"/>
          </w:tcPr>
          <w:p w:rsidR="007E0387" w:rsidRPr="00FF62D3" w:rsidRDefault="007E0387" w:rsidP="00934241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Количество заключенных соглашений и контрактов между органами местного самоуправления и средствами массовой информации</w:t>
            </w:r>
          </w:p>
        </w:tc>
        <w:tc>
          <w:tcPr>
            <w:tcW w:w="377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471" w:type="pct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E0387" w:rsidRPr="00FF62D3" w:rsidTr="00934241">
        <w:trPr>
          <w:trHeight w:val="386"/>
        </w:trPr>
        <w:tc>
          <w:tcPr>
            <w:tcW w:w="194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06" w:type="pct"/>
            <w:gridSpan w:val="15"/>
            <w:vAlign w:val="center"/>
          </w:tcPr>
          <w:p w:rsidR="007E0387" w:rsidRPr="00FF62D3" w:rsidRDefault="007E0387" w:rsidP="00934241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Цель муниципальной программы Ракитянского района 2 «</w:t>
            </w:r>
            <w:r w:rsidR="00B6031E" w:rsidRPr="00FF62D3">
              <w:rPr>
                <w:rFonts w:ascii="Times New Roman" w:hAnsi="Times New Roman"/>
                <w:sz w:val="20"/>
                <w:szCs w:val="20"/>
              </w:rPr>
              <w:t>Повышение активности участия гражданских активистов в конкурсах социально значимых проектов на 50% к 2030 году»</w:t>
            </w:r>
          </w:p>
        </w:tc>
      </w:tr>
      <w:tr w:rsidR="007E0387" w:rsidRPr="00FF62D3" w:rsidTr="00934241">
        <w:trPr>
          <w:trHeight w:val="386"/>
        </w:trPr>
        <w:tc>
          <w:tcPr>
            <w:tcW w:w="194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361" w:type="pct"/>
            <w:vAlign w:val="center"/>
          </w:tcPr>
          <w:p w:rsidR="007E0387" w:rsidRPr="00FF62D3" w:rsidRDefault="007E0387" w:rsidP="00934241">
            <w:pPr>
              <w:spacing w:line="240" w:lineRule="atLeast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Количество проектов некоммерческих организаций района и других общественных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самоуправлений, поданных для участия в конкурсах различного уровня</w:t>
            </w:r>
          </w:p>
        </w:tc>
        <w:tc>
          <w:tcPr>
            <w:tcW w:w="377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471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</w:tr>
    </w:tbl>
    <w:p w:rsidR="007E0387" w:rsidRPr="00FF62D3" w:rsidRDefault="007E0387" w:rsidP="007E03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 xml:space="preserve">4. Структура муниципальной программы </w:t>
      </w: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Look w:val="01E0"/>
      </w:tblPr>
      <w:tblGrid>
        <w:gridCol w:w="783"/>
        <w:gridCol w:w="6935"/>
        <w:gridCol w:w="3102"/>
        <w:gridCol w:w="3966"/>
      </w:tblGrid>
      <w:tr w:rsidR="007E0387" w:rsidRPr="00FF62D3" w:rsidTr="00934241">
        <w:trPr>
          <w:trHeight w:val="49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Задачи структурного элемента</w:t>
            </w:r>
            <w:r w:rsidRPr="00FF62D3">
              <w:rPr>
                <w:rStyle w:val="afb"/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  <w:r w:rsidRPr="00FF62D3">
              <w:rPr>
                <w:rStyle w:val="afb"/>
                <w:rFonts w:ascii="Times New Roman" w:hAnsi="Times New Roman"/>
                <w:sz w:val="20"/>
                <w:szCs w:val="20"/>
              </w:rPr>
              <w:footnoteReference w:id="5"/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с показателями</w:t>
            </w:r>
            <w:r w:rsidRPr="00FF62D3">
              <w:rPr>
                <w:rStyle w:val="afb"/>
                <w:rFonts w:ascii="Times New Roman" w:hAnsi="Times New Roman"/>
                <w:sz w:val="20"/>
                <w:szCs w:val="20"/>
              </w:rPr>
              <w:footnoteReference w:id="6"/>
            </w:r>
          </w:p>
        </w:tc>
      </w:tr>
      <w:tr w:rsidR="007E0387" w:rsidRPr="00FF62D3" w:rsidTr="00934241">
        <w:trPr>
          <w:trHeight w:val="2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E0387" w:rsidRPr="00FF62D3" w:rsidTr="00934241">
        <w:trPr>
          <w:trHeight w:val="2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b/>
                <w:sz w:val="20"/>
                <w:szCs w:val="20"/>
              </w:rPr>
              <w:t>Направление (подпрограмма) 1 «Создание благоприятных условий для информирования населения о деятельности органов местного самоуправления Ракитянского района»</w:t>
            </w:r>
          </w:p>
        </w:tc>
      </w:tr>
      <w:tr w:rsidR="007E0387" w:rsidRPr="00FF62D3" w:rsidTr="00934241">
        <w:trPr>
          <w:trHeight w:val="27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Комплекс процессных мероприятий 1 «Информирование населения Ракитянского района о приоритетных направлениях муниципальной политики в электронных и телерадиовещательных средствах массовой информации»</w:t>
            </w:r>
          </w:p>
        </w:tc>
      </w:tr>
      <w:tr w:rsidR="007E0387" w:rsidRPr="00FF62D3" w:rsidTr="00934241">
        <w:trPr>
          <w:trHeight w:val="343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7E0387" w:rsidRPr="00FF62D3" w:rsidRDefault="007E0387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</w:t>
            </w:r>
          </w:p>
          <w:p w:rsidR="007E0387" w:rsidRPr="00FF62D3" w:rsidRDefault="007E0387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Стрябкова Ю.И., генеральный директор ОАУ "ТРК "Мир Белогорья",</w:t>
            </w:r>
          </w:p>
          <w:p w:rsidR="007E0387" w:rsidRPr="00FF62D3" w:rsidRDefault="007E0387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Борисенко М.С., главный редактор межрайонной газеты «Наша жизнь»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20</w:t>
            </w:r>
            <w:r w:rsidR="00B6031E" w:rsidRPr="00FF62D3">
              <w:rPr>
                <w:rFonts w:ascii="Times New Roman" w:hAnsi="Times New Roman"/>
                <w:sz w:val="20"/>
                <w:szCs w:val="20"/>
              </w:rPr>
              <w:t>25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>-2030</w:t>
            </w:r>
          </w:p>
        </w:tc>
      </w:tr>
      <w:tr w:rsidR="007E0387" w:rsidRPr="00FF62D3" w:rsidTr="00934241">
        <w:trPr>
          <w:trHeight w:val="188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Повышение качества предоставления информационных услуг сетевыми изданиями и телерадиокомпаниями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максимальной вовлеченности жителей Ракитянского района в диалог с органами местного самоуправления посредством увеличения охвата населения и расширения целевой аудитории </w:t>
            </w:r>
            <w:r w:rsidRPr="00FF62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радиоинформационным обеспечением и распространением информации в сетевых средствах массовой информации района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Количество заключенных соглашений и контрактов между органами местного самоуправления и средствами массовой информации</w:t>
            </w:r>
          </w:p>
        </w:tc>
      </w:tr>
      <w:tr w:rsidR="007E0387" w:rsidRPr="00FF62D3" w:rsidTr="00934241">
        <w:trPr>
          <w:trHeight w:val="188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F62D3">
              <w:rPr>
                <w:rFonts w:ascii="Times New Roman" w:hAnsi="Times New Roman"/>
                <w:b/>
                <w:sz w:val="20"/>
                <w:szCs w:val="20"/>
              </w:rPr>
              <w:t>Направление (подпрограмма) 2 «Развитие партнерства государства и гражданского общества, укрепление взаимного доверия между властью и населением»</w:t>
            </w:r>
          </w:p>
        </w:tc>
      </w:tr>
      <w:tr w:rsidR="007E0387" w:rsidRPr="00FF62D3" w:rsidTr="00934241">
        <w:trPr>
          <w:trHeight w:val="443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Комплекс процессных мероприятий 2 «Поддержка некоммерческих организаций и инициатив гражданского общества на территории Ракитянского района»</w:t>
            </w:r>
          </w:p>
        </w:tc>
      </w:tr>
      <w:tr w:rsidR="007E0387" w:rsidRPr="00FF62D3" w:rsidTr="00934241">
        <w:trPr>
          <w:trHeight w:val="17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Жариков Евгений Александрович – начальник управления организационно-контрольной и информационно-аналитической работы администрации Ракитянского района, </w:t>
            </w:r>
          </w:p>
          <w:p w:rsidR="007E0387" w:rsidRPr="00FF62D3" w:rsidRDefault="007E0387" w:rsidP="00934241">
            <w:pPr>
              <w:pStyle w:val="ConsPlusNormal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</w:rPr>
              <w:t xml:space="preserve">Шаповалова А.Н., начальник отдела информационно-аналитической работы, по связям с общественностью и СМИ, </w:t>
            </w:r>
          </w:p>
          <w:p w:rsidR="007E0387" w:rsidRPr="00FF62D3" w:rsidRDefault="007E0387" w:rsidP="00934241">
            <w:pPr>
              <w:pStyle w:val="ConsPlusNormal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</w:rPr>
              <w:t>Заболотняя С.Е., начальник отдела общего контроля и взаимодействия с муниципальными образованиями,</w:t>
            </w:r>
          </w:p>
          <w:p w:rsidR="007E0387" w:rsidRPr="00FF62D3" w:rsidRDefault="007E0387" w:rsidP="00934241">
            <w:pPr>
              <w:pStyle w:val="ConsPlusNormal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</w:rPr>
              <w:t>Мотузщенко Е.В., директор АНО «Центр социальных инициатив «Ракита»</w:t>
            </w:r>
            <w:r w:rsidR="000F540B" w:rsidRPr="00FF62D3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:rsidR="007E0387" w:rsidRPr="00FF62D3" w:rsidRDefault="00B32516" w:rsidP="000F540B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</w:rPr>
              <w:t>Джквалякова Э.Н., старший специалист МКУ «Центр ресурсного обеспечения деятельности ОМС Ракитянского района»</w:t>
            </w:r>
          </w:p>
        </w:tc>
        <w:tc>
          <w:tcPr>
            <w:tcW w:w="2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B603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202</w:t>
            </w:r>
            <w:r w:rsidR="00B6031E" w:rsidRPr="00FF62D3">
              <w:rPr>
                <w:rFonts w:ascii="Times New Roman" w:hAnsi="Times New Roman"/>
                <w:sz w:val="20"/>
                <w:szCs w:val="20"/>
              </w:rPr>
              <w:t>5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>-2030</w:t>
            </w:r>
          </w:p>
        </w:tc>
      </w:tr>
      <w:tr w:rsidR="007E0387" w:rsidRPr="00FF62D3" w:rsidTr="00934241">
        <w:trPr>
          <w:trHeight w:val="2273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387" w:rsidRPr="00FF62D3" w:rsidRDefault="007E0387" w:rsidP="009342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B6031E" w:rsidP="00EB343C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Повышение</w:t>
            </w:r>
            <w:r w:rsidR="00EB343C" w:rsidRPr="00FF62D3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социально значимых проектов</w:t>
            </w: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343C" w:rsidRPr="00FF62D3">
              <w:rPr>
                <w:rFonts w:ascii="Times New Roman" w:hAnsi="Times New Roman"/>
                <w:sz w:val="20"/>
                <w:szCs w:val="20"/>
              </w:rPr>
              <w:t>некоммерческих организаций района и других общественных самоуправлений, поданных для участия в конкурсах различного уровня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Совершенствование механизма сотрудничества некоммерческого сектора с органами местного самоуправления района в решении вопросов местного значения повлияет на увеличение уровня удовлетворенности жителями района результатами принятых управленческих решений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Количество проектов некоммерческих организаций района и других общественных самоуправлений, поданных для участия в конкурсах различного уровня</w:t>
            </w:r>
          </w:p>
        </w:tc>
      </w:tr>
    </w:tbl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C462D" w:rsidRPr="00FF62D3" w:rsidRDefault="007C462D" w:rsidP="0076665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 xml:space="preserve">5. Финансовое обеспечение муниципальной программы </w:t>
      </w:r>
    </w:p>
    <w:p w:rsidR="007E0387" w:rsidRPr="00FF62D3" w:rsidRDefault="007E0387" w:rsidP="007E0387">
      <w:pPr>
        <w:spacing w:after="120" w:line="240" w:lineRule="auto"/>
        <w:jc w:val="right"/>
        <w:rPr>
          <w:rFonts w:ascii="Times New Roman" w:hAnsi="Times New Roman"/>
          <w:sz w:val="20"/>
          <w:szCs w:val="20"/>
        </w:rPr>
      </w:pPr>
      <w:r w:rsidRPr="00FF62D3">
        <w:rPr>
          <w:rFonts w:ascii="Times New Roman" w:hAnsi="Times New Roman"/>
          <w:sz w:val="20"/>
          <w:szCs w:val="20"/>
        </w:rPr>
        <w:t>Таблица 1</w:t>
      </w:r>
      <w:r w:rsidRPr="00FF62D3">
        <w:rPr>
          <w:rFonts w:ascii="Times New Roman" w:hAnsi="Times New Roman"/>
          <w:sz w:val="20"/>
          <w:szCs w:val="20"/>
        </w:rPr>
        <w:tab/>
      </w:r>
    </w:p>
    <w:tbl>
      <w:tblPr>
        <w:tblW w:w="13318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14"/>
        <w:gridCol w:w="2885"/>
        <w:gridCol w:w="1135"/>
        <w:gridCol w:w="1084"/>
        <w:gridCol w:w="1084"/>
        <w:gridCol w:w="1084"/>
        <w:gridCol w:w="1084"/>
        <w:gridCol w:w="1084"/>
        <w:gridCol w:w="1264"/>
      </w:tblGrid>
      <w:tr w:rsidR="007E0387" w:rsidRPr="00FF62D3" w:rsidTr="00766655">
        <w:trPr>
          <w:jc w:val="center"/>
        </w:trPr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766655" w:rsidRPr="00FF62D3" w:rsidTr="00766655">
        <w:trPr>
          <w:jc w:val="center"/>
        </w:trPr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766655" w:rsidRPr="00FF62D3" w:rsidTr="00766655">
        <w:trPr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655" w:rsidRPr="00FF62D3" w:rsidTr="00766655">
        <w:trPr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Ракитянского района «Обеспечение населения Ракитянского района информацией о приоритетных направлениях муниципальной политики» (всего), в том числе: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2C3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30 829</w:t>
            </w:r>
          </w:p>
        </w:tc>
      </w:tr>
      <w:tr w:rsidR="00766655" w:rsidRPr="00FF62D3" w:rsidTr="00766655">
        <w:trPr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2C33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66655" w:rsidRPr="00FF62D3" w:rsidTr="00766655">
        <w:trPr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2C33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66655" w:rsidRPr="00FF62D3" w:rsidTr="00766655">
        <w:trPr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2C33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66655" w:rsidRPr="00FF62D3" w:rsidTr="00766655">
        <w:trPr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2C33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30 829</w:t>
            </w:r>
          </w:p>
        </w:tc>
      </w:tr>
      <w:tr w:rsidR="00766655" w:rsidRPr="00FF62D3" w:rsidTr="00766655">
        <w:trPr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2C33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66655" w:rsidRPr="00FF62D3" w:rsidTr="00766655">
        <w:trPr>
          <w:jc w:val="center"/>
        </w:trPr>
        <w:tc>
          <w:tcPr>
            <w:tcW w:w="5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2C33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66655" w:rsidRPr="00FF62D3" w:rsidTr="00766655">
        <w:trPr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1 "Информирование населения Ракитянского района о приоритетных направлениях муниципальной политики в электронных и </w:t>
            </w:r>
            <w:r w:rsidRPr="00FF62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телерадиовещательных средствах массовой информации"</w:t>
            </w:r>
          </w:p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(всего), в том числе: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2C33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11 200</w:t>
            </w:r>
          </w:p>
        </w:tc>
      </w:tr>
      <w:tr w:rsidR="00766655" w:rsidRPr="00FF62D3" w:rsidTr="00766655">
        <w:trPr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Местный бюджет 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2C33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11 200</w:t>
            </w:r>
          </w:p>
        </w:tc>
      </w:tr>
      <w:tr w:rsidR="00766655" w:rsidRPr="00FF62D3" w:rsidTr="00766655">
        <w:trPr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2C3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66655" w:rsidRPr="00FF62D3" w:rsidTr="00766655">
        <w:trPr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2 «Поддержка некоммерческих организаций и инициатив гражданского общества на территории Ракитянского района» (всего), в том числе: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2C33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4 473</w:t>
            </w:r>
          </w:p>
        </w:tc>
      </w:tr>
      <w:tr w:rsidR="00766655" w:rsidRPr="00FF62D3" w:rsidTr="00766655">
        <w:trPr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2C33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4 473</w:t>
            </w:r>
          </w:p>
        </w:tc>
      </w:tr>
      <w:tr w:rsidR="00766655" w:rsidRPr="00FF62D3" w:rsidTr="00766655">
        <w:trPr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2C33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55" w:rsidRPr="00FF62D3" w:rsidRDefault="00766655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7E0387" w:rsidRPr="00FF62D3" w:rsidRDefault="007E0387" w:rsidP="007E0387">
      <w:pPr>
        <w:spacing w:after="12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>5.1. Финансовое обеспечение муниципальной программы за счет бюджетных ассигнований по источникам финансирования дефицита местного бюджета</w:t>
      </w:r>
      <w:r w:rsidRPr="00FF62D3">
        <w:rPr>
          <w:rStyle w:val="afb"/>
          <w:rFonts w:ascii="Times New Roman" w:hAnsi="Times New Roman"/>
          <w:b/>
          <w:sz w:val="20"/>
          <w:szCs w:val="20"/>
        </w:rPr>
        <w:footnoteReference w:id="7"/>
      </w:r>
    </w:p>
    <w:p w:rsidR="007E0387" w:rsidRPr="00FF62D3" w:rsidRDefault="007E0387" w:rsidP="007E0387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F62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F62D3">
        <w:rPr>
          <w:rFonts w:ascii="Times New Roman" w:hAnsi="Times New Roman"/>
          <w:sz w:val="20"/>
          <w:szCs w:val="20"/>
        </w:rPr>
        <w:t>Таблица 2</w:t>
      </w: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1346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4"/>
        <w:gridCol w:w="2835"/>
        <w:gridCol w:w="1277"/>
        <w:gridCol w:w="1084"/>
        <w:gridCol w:w="1084"/>
        <w:gridCol w:w="1084"/>
        <w:gridCol w:w="1084"/>
        <w:gridCol w:w="1084"/>
        <w:gridCol w:w="1264"/>
      </w:tblGrid>
      <w:tr w:rsidR="007E0387" w:rsidRPr="00FF62D3" w:rsidTr="002C332C">
        <w:trPr>
          <w:jc w:val="center"/>
        </w:trPr>
        <w:tc>
          <w:tcPr>
            <w:tcW w:w="2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Наименование структурного элемента/ источник финансового обеспечения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2C332C" w:rsidRPr="00FF62D3" w:rsidTr="002C332C">
        <w:trPr>
          <w:jc w:val="center"/>
        </w:trPr>
        <w:tc>
          <w:tcPr>
            <w:tcW w:w="2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2C332C" w:rsidRPr="00FF62D3" w:rsidTr="002C332C">
        <w:trPr>
          <w:jc w:val="center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32C" w:rsidRPr="00FF62D3" w:rsidTr="002C332C">
        <w:trPr>
          <w:jc w:val="center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Ракитянского района «Обеспечение населения Ракитянского района </w:t>
            </w:r>
            <w:r w:rsidRPr="00FF62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информацией о приоритетных направлениях муниципальной политики» (всего), в том числе: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4 465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30 829</w:t>
            </w:r>
          </w:p>
        </w:tc>
      </w:tr>
      <w:tr w:rsidR="002C332C" w:rsidRPr="00FF62D3" w:rsidTr="002C332C">
        <w:trPr>
          <w:jc w:val="center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процессных мероприятий 1 "Информирование населения Ракитянского района о приоритетных направлениях муниципальной политики в электронных и телерадиовещательных средствах массовой информации"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11 200</w:t>
            </w:r>
          </w:p>
        </w:tc>
      </w:tr>
      <w:tr w:rsidR="002C332C" w:rsidRPr="00FF62D3" w:rsidTr="002C332C">
        <w:trPr>
          <w:jc w:val="center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2 «Поддержка некоммерческих организаций и инициатив гражданского общества на территории Ракитянского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32C" w:rsidRPr="00FF62D3" w:rsidRDefault="002C332C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4 473</w:t>
            </w:r>
          </w:p>
        </w:tc>
      </w:tr>
    </w:tbl>
    <w:p w:rsidR="007E0387" w:rsidRPr="00FF62D3" w:rsidRDefault="007E0387" w:rsidP="002C332C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4304B2" w:rsidRPr="00FF62D3" w:rsidRDefault="004304B2" w:rsidP="002C332C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4304B2" w:rsidRPr="00FF62D3" w:rsidRDefault="004304B2" w:rsidP="002C332C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4304B2" w:rsidRPr="00FF62D3" w:rsidRDefault="004304B2" w:rsidP="002C332C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4304B2" w:rsidRPr="00FF62D3" w:rsidRDefault="004304B2" w:rsidP="002C332C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4304B2" w:rsidRPr="00FF62D3" w:rsidRDefault="004304B2" w:rsidP="002C332C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4304B2" w:rsidRPr="00FF62D3" w:rsidRDefault="004304B2" w:rsidP="002C332C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4304B2" w:rsidRPr="00FF62D3" w:rsidRDefault="004304B2" w:rsidP="002C332C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4304B2" w:rsidRPr="00FF62D3" w:rsidRDefault="004304B2" w:rsidP="002C332C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4304B2" w:rsidRPr="00FF62D3" w:rsidRDefault="004304B2" w:rsidP="002C332C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4304B2" w:rsidRPr="00FF62D3" w:rsidRDefault="004304B2" w:rsidP="002C332C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4304B2" w:rsidRPr="00FF62D3" w:rsidRDefault="004304B2" w:rsidP="002C332C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4304B2" w:rsidRPr="00FF62D3" w:rsidRDefault="004304B2" w:rsidP="002C332C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4304B2" w:rsidRPr="00FF62D3" w:rsidRDefault="004304B2" w:rsidP="002C332C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4304B2" w:rsidRPr="00FF62D3" w:rsidRDefault="004304B2" w:rsidP="002C332C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tbl>
      <w:tblPr>
        <w:tblW w:w="14797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872"/>
        <w:gridCol w:w="6925"/>
      </w:tblGrid>
      <w:tr w:rsidR="007E0387" w:rsidRPr="00FF62D3" w:rsidTr="00934241">
        <w:trPr>
          <w:trHeight w:val="874"/>
        </w:trPr>
        <w:tc>
          <w:tcPr>
            <w:tcW w:w="7872" w:type="dxa"/>
            <w:shd w:val="clear" w:color="auto" w:fill="FFFFFF"/>
          </w:tcPr>
          <w:p w:rsidR="007E0387" w:rsidRPr="00FF62D3" w:rsidRDefault="007E0387" w:rsidP="0093424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0" w:name="Par193"/>
            <w:bookmarkStart w:id="1" w:name="Par194"/>
            <w:bookmarkStart w:id="2" w:name="Par195"/>
            <w:bookmarkEnd w:id="0"/>
            <w:bookmarkEnd w:id="1"/>
            <w:bookmarkEnd w:id="2"/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br w:type="page" w:clear="all"/>
            </w:r>
          </w:p>
        </w:tc>
        <w:tc>
          <w:tcPr>
            <w:tcW w:w="6925" w:type="dxa"/>
            <w:shd w:val="clear" w:color="auto" w:fill="FFFFFF"/>
          </w:tcPr>
          <w:p w:rsidR="007E0387" w:rsidRPr="00FF62D3" w:rsidRDefault="007E0387" w:rsidP="00934241">
            <w:pPr>
              <w:spacing w:after="0" w:line="240" w:lineRule="auto"/>
              <w:jc w:val="right"/>
            </w:pPr>
            <w:r w:rsidRPr="00FF62D3">
              <w:rPr>
                <w:rFonts w:ascii="Times New Roman" w:hAnsi="Times New Roman"/>
                <w:sz w:val="20"/>
                <w:szCs w:val="20"/>
              </w:rPr>
              <w:t>Приложение № 2</w:t>
            </w:r>
          </w:p>
          <w:p w:rsidR="007E0387" w:rsidRPr="00FF62D3" w:rsidRDefault="007E0387" w:rsidP="00934241">
            <w:pPr>
              <w:spacing w:after="0" w:line="240" w:lineRule="auto"/>
              <w:jc w:val="right"/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к Муниципальной программе </w:t>
            </w:r>
          </w:p>
          <w:p w:rsidR="007E0387" w:rsidRPr="00FF62D3" w:rsidRDefault="007E0387" w:rsidP="00934241">
            <w:pPr>
              <w:spacing w:after="0" w:line="240" w:lineRule="auto"/>
              <w:jc w:val="right"/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«Обеспечение населения Ракитянского района информацией </w:t>
            </w:r>
          </w:p>
          <w:p w:rsidR="007E0387" w:rsidRPr="00FF62D3" w:rsidRDefault="007E0387" w:rsidP="00934241">
            <w:pPr>
              <w:spacing w:after="0" w:line="240" w:lineRule="auto"/>
              <w:jc w:val="right"/>
            </w:pPr>
            <w:r w:rsidRPr="00FF62D3">
              <w:rPr>
                <w:rFonts w:ascii="Times New Roman" w:hAnsi="Times New Roman"/>
                <w:sz w:val="20"/>
                <w:szCs w:val="20"/>
              </w:rPr>
              <w:t>о приоритетных направлениях муниципальной политики</w:t>
            </w:r>
          </w:p>
          <w:p w:rsidR="007E0387" w:rsidRPr="00FF62D3" w:rsidRDefault="007E0387" w:rsidP="00934241">
            <w:pPr>
              <w:spacing w:after="0" w:line="240" w:lineRule="auto"/>
              <w:jc w:val="right"/>
            </w:pPr>
          </w:p>
          <w:p w:rsidR="007E0387" w:rsidRPr="00FF62D3" w:rsidRDefault="007E0387" w:rsidP="00934241">
            <w:pPr>
              <w:spacing w:after="0" w:line="240" w:lineRule="auto"/>
              <w:jc w:val="right"/>
            </w:pPr>
            <w:r w:rsidRPr="00FF62D3">
              <w:rPr>
                <w:rFonts w:ascii="Times New Roman" w:hAnsi="Times New Roman"/>
                <w:sz w:val="20"/>
                <w:szCs w:val="20"/>
              </w:rPr>
              <w:t>УТВЕРЖДЕН</w:t>
            </w:r>
          </w:p>
          <w:p w:rsidR="007E0387" w:rsidRPr="00FF62D3" w:rsidRDefault="007E0387" w:rsidP="00934241">
            <w:pPr>
              <w:spacing w:after="0" w:line="240" w:lineRule="auto"/>
              <w:jc w:val="right"/>
            </w:pPr>
            <w:r w:rsidRPr="00FF62D3">
              <w:rPr>
                <w:rFonts w:ascii="Times New Roman" w:hAnsi="Times New Roman"/>
                <w:sz w:val="20"/>
                <w:szCs w:val="20"/>
              </w:rPr>
              <w:t>Постановлением администрации Ракитянского района</w:t>
            </w:r>
          </w:p>
          <w:p w:rsidR="007E0387" w:rsidRPr="00FF62D3" w:rsidRDefault="007E0387" w:rsidP="00934241">
            <w:pPr>
              <w:spacing w:after="0" w:line="240" w:lineRule="auto"/>
              <w:jc w:val="right"/>
            </w:pPr>
            <w:r w:rsidRPr="00FF62D3">
              <w:rPr>
                <w:rFonts w:ascii="Times New Roman" w:hAnsi="Times New Roman"/>
                <w:sz w:val="20"/>
                <w:szCs w:val="20"/>
              </w:rPr>
              <w:t>от ________________20___</w:t>
            </w:r>
          </w:p>
          <w:p w:rsidR="007E0387" w:rsidRPr="00FF62D3" w:rsidRDefault="007E0387" w:rsidP="00934241">
            <w:pPr>
              <w:spacing w:after="0" w:line="240" w:lineRule="auto"/>
              <w:jc w:val="right"/>
            </w:pPr>
            <w:r w:rsidRPr="00FF62D3">
              <w:rPr>
                <w:rFonts w:ascii="Times New Roman" w:hAnsi="Times New Roman"/>
                <w:sz w:val="20"/>
                <w:szCs w:val="20"/>
              </w:rPr>
              <w:t>№_________</w:t>
            </w:r>
          </w:p>
          <w:p w:rsidR="007E0387" w:rsidRPr="00FF62D3" w:rsidRDefault="007E0387" w:rsidP="009342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0387" w:rsidRPr="00FF62D3" w:rsidRDefault="007E0387" w:rsidP="007E03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C332C" w:rsidRPr="00FF62D3" w:rsidRDefault="002C332C" w:rsidP="007E03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 xml:space="preserve">Паспорт комплекса процессных мероприятий 1 </w:t>
      </w: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>«Информирование населения Ракитянского района о приоритетных направлениях муниципальной политики в электронных и телерадиовещательных средствах массовой информации»</w:t>
      </w: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E0387" w:rsidRPr="00FF62D3" w:rsidRDefault="007E0387" w:rsidP="007E0387">
      <w:pPr>
        <w:pStyle w:val="ad"/>
        <w:numPr>
          <w:ilvl w:val="0"/>
          <w:numId w:val="36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>Общие положения</w:t>
      </w:r>
    </w:p>
    <w:p w:rsidR="007E0387" w:rsidRPr="00FF62D3" w:rsidRDefault="007E0387" w:rsidP="007E03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548" w:type="dxa"/>
        <w:tblInd w:w="302" w:type="dxa"/>
        <w:tblLook w:val="01E0"/>
      </w:tblPr>
      <w:tblGrid>
        <w:gridCol w:w="7795"/>
        <w:gridCol w:w="6753"/>
      </w:tblGrid>
      <w:tr w:rsidR="007E0387" w:rsidRPr="00FF62D3" w:rsidTr="00934241">
        <w:trPr>
          <w:trHeight w:val="668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Ответственный орган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Управление организационно-контрольной и информационно-аналитической работы администрации Ракитянского района</w:t>
            </w:r>
          </w:p>
        </w:tc>
      </w:tr>
      <w:tr w:rsidR="007E0387" w:rsidRPr="00FF62D3" w:rsidTr="00934241">
        <w:trPr>
          <w:trHeight w:val="379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Связь с муниципальной программой 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Муниципальная программа «Обеспечение населения Ракитянского района информацией о приоритетных направлениях муниципальной политики»</w:t>
            </w:r>
          </w:p>
        </w:tc>
      </w:tr>
    </w:tbl>
    <w:p w:rsidR="007E0387" w:rsidRPr="00FF62D3" w:rsidRDefault="007E0387" w:rsidP="007E03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E0387" w:rsidRPr="00FF62D3" w:rsidRDefault="007E0387" w:rsidP="007E0387">
      <w:pPr>
        <w:pStyle w:val="ad"/>
        <w:numPr>
          <w:ilvl w:val="0"/>
          <w:numId w:val="36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>Показатели комплекса процессных мероприятий</w:t>
      </w: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2119"/>
        <w:gridCol w:w="1134"/>
        <w:gridCol w:w="1219"/>
        <w:gridCol w:w="1204"/>
        <w:gridCol w:w="624"/>
        <w:gridCol w:w="604"/>
        <w:gridCol w:w="610"/>
        <w:gridCol w:w="604"/>
        <w:gridCol w:w="604"/>
        <w:gridCol w:w="604"/>
        <w:gridCol w:w="604"/>
        <w:gridCol w:w="604"/>
        <w:gridCol w:w="1939"/>
      </w:tblGrid>
      <w:tr w:rsidR="007E0387" w:rsidRPr="00FF62D3" w:rsidTr="004D0A4C">
        <w:trPr>
          <w:jc w:val="center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20" w:tooltip="https://login.consultant.ru/link/?req=doc&amp;base=LAW&amp;n=482062&amp;date=07.08.2024" w:history="1">
              <w:r w:rsidRPr="00FF62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4D0A4C" w:rsidRPr="00FF62D3" w:rsidTr="004D0A4C">
        <w:trPr>
          <w:jc w:val="center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A4C" w:rsidRPr="00FF62D3" w:rsidTr="004D0A4C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4C" w:rsidRPr="00FF62D3" w:rsidRDefault="004D0A4C" w:rsidP="004D0A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4C" w:rsidRPr="00FF62D3" w:rsidRDefault="00CE0F22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4C" w:rsidRPr="00FF62D3" w:rsidRDefault="00CE0F22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4C" w:rsidRPr="00FF62D3" w:rsidRDefault="00CE0F22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4C" w:rsidRPr="00FF62D3" w:rsidRDefault="00CE0F22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4C" w:rsidRPr="00FF62D3" w:rsidRDefault="00CE0F22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4C" w:rsidRPr="00FF62D3" w:rsidRDefault="00CE0F22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E0387" w:rsidRPr="00FF62D3" w:rsidTr="004D0A4C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Задача «Повышение качества предоставления информационных услуг сетевыми изданиями и телерадиокомпаниями»</w:t>
            </w:r>
          </w:p>
        </w:tc>
      </w:tr>
      <w:tr w:rsidR="004D0A4C" w:rsidRPr="00FF62D3" w:rsidTr="004D0A4C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 xml:space="preserve">Доля радиовещательного времени, отводимого </w:t>
            </w:r>
            <w:r w:rsidRPr="00FF62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освещения приоритетных направлений внутренней политики района, в общем объеме времени вещания новостных и тематических программ собственного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Прогрессирующий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jc w:val="center"/>
            </w:pPr>
            <w:r w:rsidRPr="00FF62D3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jc w:val="center"/>
            </w:pPr>
            <w:r w:rsidRPr="00FF62D3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jc w:val="center"/>
            </w:pPr>
            <w:r w:rsidRPr="00FF62D3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jc w:val="center"/>
            </w:pPr>
            <w:r w:rsidRPr="00FF62D3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jc w:val="center"/>
            </w:pPr>
            <w:r w:rsidRPr="00FF62D3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jc w:val="center"/>
            </w:pPr>
            <w:r w:rsidRPr="00FF62D3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ОАУ "ТРК "Мир Белогорья"</w:t>
            </w:r>
          </w:p>
        </w:tc>
      </w:tr>
      <w:tr w:rsidR="004D0A4C" w:rsidRPr="00FF62D3" w:rsidTr="004D0A4C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Количество материалов в сетевых СМИ, посвященных приоритетным направлениям муниципальной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4C" w:rsidRPr="00FF62D3" w:rsidRDefault="004D0A4C" w:rsidP="009342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Редакция межрайонной газеты «Наша жизнь»</w:t>
            </w:r>
          </w:p>
        </w:tc>
      </w:tr>
    </w:tbl>
    <w:p w:rsidR="007E0387" w:rsidRPr="00FF62D3" w:rsidRDefault="007E0387" w:rsidP="007E038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F62D3">
        <w:rPr>
          <w:rFonts w:ascii="Times New Roman" w:hAnsi="Times New Roman"/>
          <w:sz w:val="20"/>
          <w:szCs w:val="20"/>
        </w:rPr>
        <w:tab/>
      </w:r>
    </w:p>
    <w:p w:rsidR="007E0387" w:rsidRPr="00FF62D3" w:rsidRDefault="007E0387" w:rsidP="007E0387">
      <w:pPr>
        <w:spacing w:before="600" w:after="120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>3. План достижения показателей комплекса процессных мероприятий в 2025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63"/>
        <w:gridCol w:w="3956"/>
        <w:gridCol w:w="1095"/>
        <w:gridCol w:w="136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1506"/>
      </w:tblGrid>
      <w:tr w:rsidR="007E0387" w:rsidRPr="00FF62D3" w:rsidTr="00934241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361" w:type="pct"/>
            <w:vMerge w:val="restar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7E0387" w:rsidRPr="00FF62D3" w:rsidRDefault="007E0387" w:rsidP="00637E2F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518" w:type="pct"/>
            <w:vMerge w:val="restart"/>
            <w:vAlign w:val="center"/>
          </w:tcPr>
          <w:p w:rsidR="007E0387" w:rsidRPr="00FF62D3" w:rsidRDefault="007E0387" w:rsidP="00934241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На конец </w:t>
            </w:r>
          </w:p>
          <w:p w:rsidR="007E0387" w:rsidRPr="00FF62D3" w:rsidRDefault="007E0387" w:rsidP="0093424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2025 года</w:t>
            </w:r>
          </w:p>
        </w:tc>
      </w:tr>
      <w:tr w:rsidR="007E0387" w:rsidRPr="00FF62D3" w:rsidTr="00934241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pct"/>
            <w:vMerge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pct"/>
            <w:vMerge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июнь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сен.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0387" w:rsidRPr="00FF62D3" w:rsidTr="00934241">
        <w:trPr>
          <w:trHeight w:val="386"/>
        </w:trPr>
        <w:tc>
          <w:tcPr>
            <w:tcW w:w="194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7E0387" w:rsidRPr="00FF62D3" w:rsidRDefault="007E0387" w:rsidP="00934241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Задача «Повышение качества предоставления информационных услуг сетевыми изданиями и телерадиокомпаниями»</w:t>
            </w:r>
          </w:p>
        </w:tc>
      </w:tr>
      <w:tr w:rsidR="007E0387" w:rsidRPr="00FF62D3" w:rsidTr="00934241">
        <w:trPr>
          <w:trHeight w:val="386"/>
        </w:trPr>
        <w:tc>
          <w:tcPr>
            <w:tcW w:w="194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361" w:type="pct"/>
            <w:vAlign w:val="center"/>
          </w:tcPr>
          <w:p w:rsidR="007E0387" w:rsidRPr="00FF62D3" w:rsidRDefault="007E0387" w:rsidP="00934241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Доля радиовещательного времени, отводимого для освещения приоритетных направлений внутренней политики района, в общем объеме времени вещания новостных и тематических программ собственного производства</w:t>
            </w:r>
          </w:p>
        </w:tc>
        <w:tc>
          <w:tcPr>
            <w:tcW w:w="377" w:type="pct"/>
            <w:vAlign w:val="center"/>
          </w:tcPr>
          <w:p w:rsidR="007E0387" w:rsidRPr="00FF62D3" w:rsidRDefault="007E0387" w:rsidP="00934241">
            <w:pPr>
              <w:jc w:val="center"/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471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 w:rsidR="007E0387" w:rsidRPr="00FF62D3" w:rsidTr="00934241">
        <w:trPr>
          <w:trHeight w:val="386"/>
        </w:trPr>
        <w:tc>
          <w:tcPr>
            <w:tcW w:w="194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361" w:type="pct"/>
            <w:vAlign w:val="center"/>
          </w:tcPr>
          <w:p w:rsidR="007E0387" w:rsidRPr="00FF62D3" w:rsidRDefault="007E0387" w:rsidP="00934241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Количество материалов в сетевых СМИ,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посвященных приоритетным направлениям муниципальной политики</w:t>
            </w:r>
          </w:p>
        </w:tc>
        <w:tc>
          <w:tcPr>
            <w:tcW w:w="377" w:type="pct"/>
            <w:vAlign w:val="center"/>
          </w:tcPr>
          <w:p w:rsidR="007E0387" w:rsidRPr="00FF62D3" w:rsidRDefault="007E0387" w:rsidP="00934241">
            <w:pPr>
              <w:jc w:val="center"/>
            </w:pP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КПМ</w:t>
            </w:r>
          </w:p>
        </w:tc>
        <w:tc>
          <w:tcPr>
            <w:tcW w:w="471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</w:tr>
    </w:tbl>
    <w:p w:rsidR="007E0387" w:rsidRPr="00FF62D3" w:rsidRDefault="007E0387" w:rsidP="007E038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E0387" w:rsidRPr="00FF62D3" w:rsidRDefault="007E0387" w:rsidP="007E0387">
      <w:pPr>
        <w:pStyle w:val="412"/>
        <w:spacing w:before="0" w:after="0"/>
        <w:rPr>
          <w:b/>
          <w:sz w:val="20"/>
          <w:szCs w:val="20"/>
        </w:rPr>
      </w:pPr>
      <w:r w:rsidRPr="00FF62D3">
        <w:rPr>
          <w:b/>
          <w:sz w:val="20"/>
          <w:szCs w:val="20"/>
        </w:rPr>
        <w:t>4. Перечень мероприятий (результатов) комплекса процессных мероприятий 1</w:t>
      </w:r>
    </w:p>
    <w:p w:rsidR="007E0387" w:rsidRPr="00FF62D3" w:rsidRDefault="007E0387" w:rsidP="007E0387"/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2584"/>
        <w:gridCol w:w="1474"/>
        <w:gridCol w:w="1204"/>
        <w:gridCol w:w="907"/>
        <w:gridCol w:w="604"/>
        <w:gridCol w:w="624"/>
        <w:gridCol w:w="604"/>
        <w:gridCol w:w="604"/>
        <w:gridCol w:w="604"/>
        <w:gridCol w:w="604"/>
        <w:gridCol w:w="604"/>
        <w:gridCol w:w="2119"/>
      </w:tblGrid>
      <w:tr w:rsidR="007E0387" w:rsidRPr="00FF62D3" w:rsidTr="00CE0F22">
        <w:trPr>
          <w:jc w:val="center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21" w:tooltip="https://login.consultant.ru/link/?req=doc&amp;base=LAW&amp;n=482062&amp;date=07.08.2024" w:history="1">
              <w:r w:rsidRPr="00FF62D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CE0F22" w:rsidRPr="00FF62D3" w:rsidTr="00CE0F22">
        <w:trPr>
          <w:jc w:val="center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0F22" w:rsidRPr="00FF62D3" w:rsidTr="00CE0F2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0387" w:rsidRPr="00FF62D3" w:rsidTr="00CE0F22">
        <w:trPr>
          <w:jc w:val="center"/>
        </w:trPr>
        <w:tc>
          <w:tcPr>
            <w:tcW w:w="130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Задача «Повышение качества предоставления информационных услуг сетевыми изданиями и телерадиокомпаниями»</w:t>
            </w:r>
          </w:p>
        </w:tc>
      </w:tr>
      <w:tr w:rsidR="00CE0F22" w:rsidRPr="00FF62D3" w:rsidTr="00CE0F2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Обеспечено освещение приоритетных направлений муниципальной политики и органов местного самоуправления в телерадиовещательных средствах массовой информации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Доля радиовещательного времени, отводимого для освещения приоритетных направлений внутренней политики региона, в общем объеме времени вещания новостных и тематических программ собственного производства</w:t>
            </w:r>
          </w:p>
        </w:tc>
      </w:tr>
      <w:tr w:rsidR="00CE0F22" w:rsidRPr="00FF62D3" w:rsidTr="00CE0F2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Обеспечена публикация материалов о приоритетных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направлениях муниципальной политики и органов местного самоуправления в сетевых изданиях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Оказание услуг (выполнение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работ)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Количество материалов в сетевых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СМИ, посвященных приоритетным направлениям муниципальной политики</w:t>
            </w:r>
          </w:p>
        </w:tc>
      </w:tr>
    </w:tbl>
    <w:p w:rsidR="007E0387" w:rsidRPr="00FF62D3" w:rsidRDefault="007E0387" w:rsidP="007E038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>5. Финансовое обеспечение комплекса процессных мероприятий 1</w:t>
      </w:r>
    </w:p>
    <w:p w:rsidR="007E0387" w:rsidRPr="00FF62D3" w:rsidRDefault="007E0387" w:rsidP="007E038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764"/>
        <w:gridCol w:w="863"/>
        <w:gridCol w:w="1084"/>
        <w:gridCol w:w="1084"/>
        <w:gridCol w:w="1084"/>
        <w:gridCol w:w="1084"/>
        <w:gridCol w:w="1084"/>
        <w:gridCol w:w="1264"/>
      </w:tblGrid>
      <w:tr w:rsidR="007E0387" w:rsidRPr="00FF62D3" w:rsidTr="00CE0F22">
        <w:trPr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 процессных мероприятий 1 "Информирование населения Ракитянского района о приоритетных направлениях муниципальной политики в электронных и телерадиовещательных средствах массовой информации" (всего), в том числе: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11 200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22" w:rsidRPr="00FF62D3" w:rsidRDefault="00CE0F22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22" w:rsidRPr="00FF62D3" w:rsidRDefault="00CE0F22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11 200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1 «Обеспечено освещение приоритетных направлений муниципальной политики и органов местного самоуправления в телерадиовещательных средствах массовой информации» (всего), в том числе: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4 200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22" w:rsidRPr="00FF62D3" w:rsidRDefault="00CE0F22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22" w:rsidRPr="00FF62D3" w:rsidRDefault="00CE0F22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- межбюджетные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трансферты из иных бюджетов бюджетной системы Российской Федерации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- межбюджетные трансферты из областного бюджета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4 200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2 «Обеспечена публикация материалов о приоритетных направлениях муниципальной политики и органов местного самоуправления в сетевых изданиях» (всего), в том числе: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7 000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22" w:rsidRPr="00FF62D3" w:rsidRDefault="00CE0F22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F22" w:rsidRPr="00FF62D3" w:rsidRDefault="00CE0F22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- межбюджетные трансферты из иных бюджетов бюджетной системы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Российской Федерации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- межбюджетные трансферты из областного бюджета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7 000</w:t>
            </w:r>
          </w:p>
        </w:tc>
      </w:tr>
      <w:tr w:rsidR="00CE0F22" w:rsidRPr="00FF62D3" w:rsidTr="00CE0F22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7E0387" w:rsidRPr="00FF62D3" w:rsidRDefault="007E0387" w:rsidP="007E038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7E0387" w:rsidRPr="00FF62D3" w:rsidRDefault="007E0387" w:rsidP="007E038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FF62D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6. План реализации комплекса процессных мероприятий 1</w:t>
      </w:r>
    </w:p>
    <w:p w:rsidR="007E0387" w:rsidRPr="00FF62D3" w:rsidRDefault="007E0387" w:rsidP="007E038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9"/>
        <w:gridCol w:w="2569"/>
        <w:gridCol w:w="1444"/>
        <w:gridCol w:w="2929"/>
        <w:gridCol w:w="2074"/>
        <w:gridCol w:w="1924"/>
      </w:tblGrid>
      <w:tr w:rsidR="007E038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система (при наличии)</w:t>
            </w:r>
          </w:p>
        </w:tc>
      </w:tr>
      <w:tr w:rsidR="007E038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E038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Задача «Повышение качества предоставления информационных услуг сетевыми изданиями и телерадиокомпаниями»</w:t>
            </w:r>
          </w:p>
        </w:tc>
      </w:tr>
      <w:tr w:rsidR="007E0387" w:rsidRPr="00FF62D3" w:rsidTr="00934241">
        <w:trPr>
          <w:jc w:val="center"/>
        </w:trPr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CE0F22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Период реализации - 2025</w:t>
            </w:r>
            <w:r w:rsidR="007E0387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E038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«Обеспечено освещение приоритетных направлений муниципальной политики и органов местного самоуправления в телерадиовещательных средствах массовой информации»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Шаповалова А.Н., начальник отдела информационно-аналитической работы, по связям с общественностью и СМИ, 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7E0387" w:rsidRPr="00FF62D3" w:rsidRDefault="007E0387" w:rsidP="0093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«Обеспечено освещение приоритетных направлений муниципальной политики и органов местного самоуправления в телерадиовещательных средствах массовой информации» в 2025 году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Шаповалова А.Н., начальник отдела информационно-аналитической работы, по связям с общественностью и СМИ, 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1.1.1.К.1.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"Представлены отчеты о выполнении работ по изготовлению и размещению информационных материалов в радиоэфире</w:t>
            </w:r>
          </w:p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1-ом квартале отчетного года»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31.03.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Акты о выполненных работах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1.1.1.К.2.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"Перечислены платежи ОАУ "ТРК "Мир Белогорья" за 1-ый квартал отчетного года»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15.04.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1.1.1.К.3.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"Представлены отчеты о выполнении работ по изготовлению и размещению информационных материалов в радиоэфире за 2-й квартал отчетного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30.06.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Акты о выполненных работах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1.1.1.К.4.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</w:t>
            </w:r>
            <w:r w:rsidRPr="00FF62D3">
              <w:t xml:space="preserve">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Перечислены платежи ОАУ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"ТРК "Мир Белогорья" за 2 квартал отчетного года»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18.07.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1.1.1.К.5.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"Представлены отчеты о выполнении работ по изготовлению и размещению информационных материалов в радиоэфире за 3-й квартал отчетного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30.09.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Акты о выполненных работах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1.1.1.К.6.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"Перечислены платежи ОАУ "ТРК "Мир Белогорья"</w:t>
            </w:r>
            <w:r w:rsidRPr="00FF62D3">
              <w:t xml:space="preserve">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3-й квартал отчетного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17.10.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1.1.1.К.7.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"Заключен муниципальный контракт «Оказание услуг по изготовлению и размещению информационных материалов в радиоэфире» (выполнение работ) с </w:t>
            </w:r>
            <w:r w:rsidR="00C31908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ОАУ "ТРК "Мир Белогорья" на 2026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20.12.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района, 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 муниципальный контракт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1.1.1.К.8.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"Представлены отчеты о выполнении работ по изготовлению и размещению информационных материалов в радиоэфире за 4-й квартал отчетного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30.12.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Акты о выполненных работах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1.1.1.К.9.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«Перечислены платежи ОАУ «ТРК «Мир Белогорья»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25.12.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31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«Обеспечена публикация материалов о приоритетных направлениях муниципальной политики и органов местного самоуправления в сетевых изданиях» в 202</w:t>
            </w:r>
            <w:r w:rsidR="00C31908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 в реализации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Борисенко М.С., главный редактор межрайонной газеты «Наша жизнь»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31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 отчет о расходах, источником финансового обеспечения которых является субсидия, и отчет о ходе и результатах реализации концепции развития некоммерческих организаций за 202</w:t>
            </w:r>
            <w:r w:rsidR="00C31908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10.01.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Борисенко М.С., главный редактор межрайонной газеты «Наша жизнь»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1.2.1.К.1.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"Перечислена субсидия АНО «Межрайонная газета «Наша жизнь»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27.01.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1.2.1.К.2.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31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"Представлен отчет о расходах, источником финансового обеспечения которых является субсидия,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отчет о ходе и результатах реализации концепции развития некоммерческих организаций за 1-й квартал 202</w:t>
            </w:r>
            <w:r w:rsidR="00C31908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10.04.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Борисенко М.С., главный редактор межрайонной газеты «Наша жизнь»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1.2.1.К.3.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"Перечислена субсидия АНО «Межрайонная газета «Наша жизнь»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25.04.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1.2.1.К.4.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31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 отчет о расходах, источником финансового обеспечения которых является субсидия, и отчет о ходе и результатах реализации концепции развития некоммерческих организаций за 2-й квартал 202</w:t>
            </w:r>
            <w:r w:rsidR="00C31908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10.07.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Борисенко М.С., главный редактор межрайонной газеты «Наша жизнь»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1.2.1.К.5.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"Перечислена субсидия АНО «Межрайонная газета «Наша жизнь»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25.07.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1.2.1.К.6.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 отчет о расходах, источником финансового обеспечения которых является субсидия, и отчет о ходе и результатах реализации концепции развития некоммерческих организаций за 2-й квартал 2025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10.10.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Борисенко М.С., главный редактор межрайонной газеты «Наша жизнь»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1.2.1.К.7.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"Перечислена субсидия АНО «Межрайонная газета «Наша жизнь»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24.10.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1.2.1.К.8.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"Заключено Соглашение о предоставлении из бюджета муниципального района "Ракитянский район" субсидии АНО "Редакция газеты "Наша жизнь" в 2026 году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30.12.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Шаповалова А.Н., начальник отдела информационно-аналитической работы, по связям с общественностью и СМИ, Борисенко М.С., главный редактор межрайонной газеты «Наша жизнь»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Заключенное Соглашение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CE0F22" w:rsidP="00CE0F22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E0F22" w:rsidRPr="00FF62D3" w:rsidTr="00934241">
        <w:trPr>
          <w:jc w:val="center"/>
        </w:trPr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F22" w:rsidRPr="00FF62D3" w:rsidRDefault="00FA397E" w:rsidP="00CE0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Период реализации - 2026</w:t>
            </w:r>
            <w:r w:rsidR="00CE0F22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«Обеспечено освещение приоритетных направлений муниципальной политики и органов местного самоуправления в телерадиовещательных средствах массовой информации» в 2026 году в реализации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Шаповалова А.Н., начальник отдела информационно-аналитической работы, по связям с общественностью и СМИ, 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 К 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"Представлены отчеты о выполнении работ по изготовлению и размещению информационных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материалов в радиоэфире</w:t>
            </w:r>
          </w:p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1-ом квартале отчетного года»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29.03.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Акты о выполненных работах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 К 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"Перечислены платежи ОАУ "ТРК "Мир Белогорья" за 1-ый квартал отчетного года»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17.04.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 К 3.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"Представлены отчеты о выполнении работ по изготовлению и размещению информационных материалов в радиоэфире за 2-й квартал отчетного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01.07.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Акты о выполненных работах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 К 4.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</w:t>
            </w:r>
            <w:r w:rsidRPr="00FF62D3">
              <w:t xml:space="preserve">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Перечислены платежи ОАУ "ТРК "Мир Белогорья" за 2 квартал отчетного года»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25.07.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 К 5.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"Представлены отчеты о выполнении работ по изготовлению и размещению информационных материалов в радиоэфире за 3-й квартал отчетного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30.09.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Акты о выполненных работах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 К 6.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"Перечислены платежи ОАУ "ТРК "Мир Белогорья"</w:t>
            </w:r>
            <w:r w:rsidRPr="00FF62D3">
              <w:t xml:space="preserve">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3-й квартал отчетного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18.10.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 К 7.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C31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"Заключен муниципальный контракт «Оказание услуг по изготовлению и размещению информационных материалов в радиоэфире» (выполнение работ) с ОАУ "ТРК "Мир Белогорья" на 202</w:t>
            </w:r>
            <w:r w:rsidR="00C31908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20.12.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района, 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 муниципальный контракт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 К 8.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"Представлены отчеты о выполнении работ по изготовлению и размещению информационных материалов в радиоэфире за 4-й квартал отчетного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30.12.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Акты о выполненных работах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 К 9.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«Перечислены платежи ОАУ «ТРК «Мир Белогорья»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25.12.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1.2.2.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«Обеспечена публикация материалов о приоритетных направлениях муниципальной политики и органов местного самоуправления в сетевых изданиях» в 2026 году реализации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Борисенко М.С., главный редактор межрайонной газеты «Наша жизнь»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1.2.2 К.1.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 отчет о расходах, источником финансового обеспечения которых является субсидия, и отчет о ходе и результатах реализации концепции развития некоммерческих организаций за 2025 год"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10.01.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Борисенко М.С., главный редактор межрайонной газеты «Наша жизнь»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1.2.2 К.2.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"Перечислена субсидия АНО «Межрайонная газета «Наша жизнь»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25.01.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trHeight w:val="373"/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1.2.2 К.3.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 отчет о расходах, источником финансового обеспечения которых является субсидия, и отчет о ходе и результатах реализации концепции развития некоммерческих организаций за 1-й квартал 2026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10.04.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Борисенко М.С., главный редактор межрайонной газеты «Наша жизнь»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1.2.2 К.4.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"Перечислена субсидия АНО «Межрайонная газета «Наша жизнь»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25.04.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1.2.2 К.5.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"Представлен отчет о расходах, источником финансового обеспечения которых является субсидия, и отчет о ходе и результатах реализации концепции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развития некоммерческих организаций за 2-й квартал 2026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10.07.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Борисенко М.С., главный редактор межрайонной газеты «Наша жизнь»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1.2.2 К.6.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"Перечислена субсидия АНО «Межрайонная газета «Наша жизнь»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25.07.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1.2.2 К.7.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 отчет о расходах, источником финансового обеспечения которых является субсидия, и отчет о ходе и результатах реализации концепции развития некоммерческих организаций за 3-й квартал 2026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10.10.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Борисенко М.С., главный редактор межрайонной газеты «Наша жизнь»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1.2.2 К.8.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"Перечислена субсидия АНО «Межрайонная газета «Наша жизнь»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25.10.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A397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1.2.2 К.9.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C31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"Заключено Соглашение о предоставлении из бюджета муниципального района "Ракитянский район" субсидии АНО "Редакция газеты "Наша жизнь" в 202</w:t>
            </w:r>
            <w:r w:rsidR="00C31908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30.12.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Шаповалова А.Н., начальник отдела информационно-аналитической работы, по связям с общественностью и СМИ, Борисенко М.С., главный редактор межрайонной газеты «Наша жизнь»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Заключенное Соглашение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FA397E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637E2F">
        <w:trPr>
          <w:jc w:val="center"/>
        </w:trPr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7971E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Период реализации - 2027 год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5A5054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79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«Обеспечено освещение приоритетных направлений муниципальной политики и органов местного самоуправления в телерадиовещательных средствах массовой информации» в 2027 году в реализации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Шаповалова А.Н., начальник отдела информационно-аналитической работы, по связям с общественностью и СМИ, 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5A5054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 К.1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"Представлены отчеты о выполнении работ по изготовлению и размещению информационных материалов в радиоэфире</w:t>
            </w:r>
          </w:p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1-ом квартале отчетного года»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29.03.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Акты о выполненных работах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5A5054" w:rsidP="005A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 К.2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"Перечислены платежи ОАУ "ТРК "Мир Белогорья" за 1-ый квартал отчетного года»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79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19.04.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5A5054" w:rsidP="005A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 К.3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"Представлены отчеты о выполнении работ по изготовлению и размещению информационных материалов в радиоэфире за 2-й квартал отчетного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01.07.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Акты о выполненных работах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5A5054" w:rsidP="005A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1.1.3 К.4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</w:t>
            </w:r>
            <w:r w:rsidRPr="00FF62D3">
              <w:t xml:space="preserve">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Перечислены платежи ОАУ "ТРК "Мир Белогорья" за 2 квартал отчетного года»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79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27.07.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5A5054" w:rsidP="005A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 К.5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"Представлены отчеты о выполнении работ по изготовлению и размещению информационных материалов в радиоэфире за 3-й квартал отчетного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30.09.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Акты о выполненных работах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5A5054" w:rsidP="005A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 К.6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"Перечислены платежи ОАУ "ТРК "Мир Белогорья"</w:t>
            </w:r>
            <w:r w:rsidRPr="00FF62D3">
              <w:t xml:space="preserve">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3-й квартал отчетного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18.10.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5A5054" w:rsidP="005A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 К.7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79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"Заключен муниципальный контракт «Оказание услуг по изготовлению и размещению информационных материалов в радиоэфире» (выполнение работ) с ОАУ "ТРК "Мир Белогорья" на 2028 год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20.12.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района, 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 муниципальный контракт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5A5054" w:rsidP="005A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 К.8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"Представлены отчеты о выполнении работ по изготовлению и размещению информационных материалов в радиоэфире за 4-й квартал отчетного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30.12.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Стрябкова Ю.И., генеральный директор ОАУ "ТРК "Мир Белогорья"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Акты о выполненных работах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5A5054" w:rsidP="005A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1.1.3 К.9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«Перечислены платежи ОАУ «ТРК «Мир Белогорья»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25.12.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5A5054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1.2.3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«Обеспечена публикация материалов о приоритетных направлениях муниципальной политики и органов местного самоуправления в сетевых изданиях» в 2026 году реализации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Борисенко М.С., главный редактор межрайонной газеты «Наша жизнь»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6D2A6C" w:rsidP="00FA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1.2.3 К.1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79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 отчет о расходах, источником финансового обеспечения которых является субсидия, и отчет о ходе и результатах реализации концепции развития некоммерческих организаций за 2026 год"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11.01.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Борисенко М.С., главный редактор межрайонной газеты «Наша жизнь»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6D2A6C" w:rsidP="006D2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1.2.3 К.2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"Перечислена субсидия АНО «Межрайонная газета «Наша жизнь»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25.01.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6D2A6C" w:rsidP="006D2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1.2.3 К.3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"Представлен отчет о расходах, источником финансового обеспечения которых является субсидия,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 отчет о ходе и результатах реализации концепции развития некоммерческих организаций за 1-й квартал 2026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09.04.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Борисенко М.С., главный редактор межрайонной газеты «Наша жизнь»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6D2A6C" w:rsidP="006D2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1.2.3 К.4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"Перечислена субсидия АНО «Межрайонная газета «Наша жизнь»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23.04.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6D2A6C" w:rsidP="006D2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1.2.3 К.5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79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 отчет о расходах, источником финансового обеспечения которых является субсидия, и отчет о ходе и результатах реализации концепции развития некоммерческих организаций за 2-й квартал 2027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09.07.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Борисенко М.С., главный редактор межрайонной газеты «Наша жизнь»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6D2A6C" w:rsidP="006D2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1.2.3 К.6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"Перечислена субсидия АНО «Межрайонная газета «Наша жизнь»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79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23.07.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6D2A6C" w:rsidP="006D2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1.2.3 К.7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79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"Представлен отчет о расходах, источником финансового обеспечения которых является субсидия, и отчет о ходе и результатах реализации концепции развития некоммерческих организаций за 3-й квартал 2027 года"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08.10.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Борисенко М.С., главный редактор межрайонной газеты «Наша жизнь»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6D2A6C" w:rsidP="006D2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1.2.3 К.8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"Перечислена субсидия АНО «Межрайонная газета «Наша жизнь»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25.10.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Платежные поручения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7971EE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6D2A6C" w:rsidP="006D2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1.2.3 К.9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79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"Заключено Соглашение о предоставлении из бюджета муниципального района "Ракитянский район" субсидии АНО "Редакция газеты "Наша жизнь" в 2028 году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30.12.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Шаповалова А.Н., начальник отдела информационно-аналитической работы, по связям с общественностью и СМИ, Борисенко М.С., главный редактор межрайонной газеты «Наша жизнь»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Заключенное Соглашение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EE" w:rsidRPr="00FF62D3" w:rsidRDefault="007971EE" w:rsidP="00637E2F">
            <w:pPr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A5054" w:rsidRPr="00FF62D3" w:rsidRDefault="005A5054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37E2F" w:rsidRPr="00FF62D3" w:rsidRDefault="00637E2F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37E2F" w:rsidRPr="00FF62D3" w:rsidRDefault="00637E2F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 xml:space="preserve">Паспорт комплекса процессных мероприятий 2 </w:t>
      </w: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>«Поддержка некоммерческих организаций и инициатив гражданского общества на территории Ракитянского района»</w:t>
      </w:r>
    </w:p>
    <w:p w:rsidR="007E0387" w:rsidRPr="00FF62D3" w:rsidRDefault="007E0387" w:rsidP="007E0387">
      <w:pPr>
        <w:spacing w:before="240" w:after="120" w:line="240" w:lineRule="auto"/>
        <w:ind w:firstLine="720"/>
        <w:jc w:val="center"/>
        <w:rPr>
          <w:rFonts w:ascii="Times New Roman" w:hAnsi="Times New Roman"/>
          <w:sz w:val="20"/>
          <w:szCs w:val="20"/>
        </w:rPr>
      </w:pPr>
    </w:p>
    <w:tbl>
      <w:tblPr>
        <w:tblW w:w="14407" w:type="dxa"/>
        <w:tblInd w:w="302" w:type="dxa"/>
        <w:tblLook w:val="01E0"/>
      </w:tblPr>
      <w:tblGrid>
        <w:gridCol w:w="7795"/>
        <w:gridCol w:w="6612"/>
      </w:tblGrid>
      <w:tr w:rsidR="007E0387" w:rsidRPr="00FF62D3" w:rsidTr="00934241">
        <w:trPr>
          <w:trHeight w:val="668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Ответственный орган 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FB0908" w:rsidP="00FB09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А</w:t>
            </w:r>
            <w:r w:rsidR="007E0387" w:rsidRPr="00FF62D3">
              <w:rPr>
                <w:rFonts w:ascii="Times New Roman" w:hAnsi="Times New Roman"/>
                <w:sz w:val="20"/>
                <w:szCs w:val="20"/>
              </w:rPr>
              <w:t>дминистраци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>я</w:t>
            </w:r>
            <w:r w:rsidR="007E0387" w:rsidRPr="00FF62D3">
              <w:rPr>
                <w:rFonts w:ascii="Times New Roman" w:hAnsi="Times New Roman"/>
                <w:sz w:val="20"/>
                <w:szCs w:val="20"/>
              </w:rPr>
              <w:t xml:space="preserve"> Ракитянского района</w:t>
            </w:r>
          </w:p>
        </w:tc>
      </w:tr>
      <w:tr w:rsidR="007E0387" w:rsidRPr="00FF62D3" w:rsidTr="00934241">
        <w:trPr>
          <w:trHeight w:val="379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Связь с муниципальной программой 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387" w:rsidRPr="00FF62D3" w:rsidRDefault="007E0387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Муниципальная программа «Обеспечение населения Ракитянского района информацией о приоритетных направлениях муниципальной политики»</w:t>
            </w:r>
          </w:p>
        </w:tc>
      </w:tr>
    </w:tbl>
    <w:p w:rsidR="007E0387" w:rsidRPr="00FF62D3" w:rsidRDefault="007E0387" w:rsidP="007E0387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2D3">
        <w:rPr>
          <w:rFonts w:ascii="Times New Roman" w:hAnsi="Times New Roman"/>
          <w:sz w:val="20"/>
          <w:szCs w:val="20"/>
        </w:rPr>
        <w:tab/>
      </w:r>
    </w:p>
    <w:p w:rsidR="00F33F07" w:rsidRPr="00FF62D3" w:rsidRDefault="00F33F07" w:rsidP="007E0387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637E2F" w:rsidRPr="00FF62D3" w:rsidRDefault="00637E2F" w:rsidP="007E0387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7E0387" w:rsidRPr="00FF62D3" w:rsidRDefault="007E0387" w:rsidP="007E0387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FF62D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2. Показатели комплекса процессных мероприятий 2</w:t>
      </w:r>
    </w:p>
    <w:p w:rsidR="007E0387" w:rsidRPr="00FF62D3" w:rsidRDefault="007E0387" w:rsidP="007E0387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1954"/>
        <w:gridCol w:w="1474"/>
        <w:gridCol w:w="1020"/>
        <w:gridCol w:w="1204"/>
        <w:gridCol w:w="850"/>
        <w:gridCol w:w="604"/>
        <w:gridCol w:w="695"/>
        <w:gridCol w:w="604"/>
        <w:gridCol w:w="604"/>
        <w:gridCol w:w="604"/>
        <w:gridCol w:w="604"/>
        <w:gridCol w:w="604"/>
        <w:gridCol w:w="1744"/>
      </w:tblGrid>
      <w:tr w:rsidR="007E0387" w:rsidRPr="00FF62D3" w:rsidTr="00FA397E">
        <w:trPr>
          <w:jc w:val="center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Признак возрастания/уб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ывания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Уровень показател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я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Единица измерения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(по </w:t>
            </w:r>
            <w:hyperlink r:id="rId22" w:tooltip="https://login.consultant.ru/link/?req=doc&amp;base=LAW&amp;n=482062&amp;date=07.08.2024" w:history="1">
              <w:r w:rsidRPr="00FF62D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Базовое значение</w:t>
            </w:r>
          </w:p>
        </w:tc>
        <w:tc>
          <w:tcPr>
            <w:tcW w:w="3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за достижение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показателя</w:t>
            </w:r>
          </w:p>
        </w:tc>
      </w:tr>
      <w:tr w:rsidR="00FA397E" w:rsidRPr="00FF62D3" w:rsidTr="00FA397E">
        <w:trPr>
          <w:jc w:val="center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397E" w:rsidRPr="00FF62D3" w:rsidTr="00FA397E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7E0387" w:rsidRPr="00FF62D3" w:rsidTr="00FA397E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5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Задача: Повышение активности населения и некоммерческих организаций в решении вопросов муниципального значения</w:t>
            </w:r>
          </w:p>
        </w:tc>
      </w:tr>
      <w:tr w:rsidR="00FA397E" w:rsidRPr="00FF62D3" w:rsidTr="00FA397E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проведенных форумов и других мероприятий с участием представителей некоммерческих организаций и других общественных самоуправлений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КПМ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spacing w:after="0" w:line="240" w:lineRule="auto"/>
              <w:jc w:val="center"/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Управление организационно-контрольной и информационно-аналитической работы администрации Ракитянского района, </w:t>
            </w:r>
          </w:p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АНО «Центр социальных инициатив «Ракита»</w:t>
            </w:r>
          </w:p>
        </w:tc>
      </w:tr>
      <w:tr w:rsidR="00FA397E" w:rsidRPr="00FF62D3" w:rsidTr="00FA397E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6D2A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 w:rsidR="006D2A6C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участников конкурсов различного уровня из числа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некоммерческих организаций района и других общественных самоуправлений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КПМ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6D2A6C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6D2A6C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6D2A6C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6D2A6C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6D2A6C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6D2A6C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6D2A6C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7E" w:rsidRPr="00FF62D3" w:rsidRDefault="00FA397E" w:rsidP="00934241">
            <w:pPr>
              <w:spacing w:after="0" w:line="240" w:lineRule="auto"/>
              <w:jc w:val="center"/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Управление организационно-контрольной и информационно-аналитической работы администрации Ракитянского района, </w:t>
            </w:r>
          </w:p>
          <w:p w:rsidR="00FA397E" w:rsidRPr="00FF62D3" w:rsidRDefault="00FA397E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АНО «Центр социальных инициатив «Ракита»</w:t>
            </w:r>
          </w:p>
        </w:tc>
      </w:tr>
    </w:tbl>
    <w:p w:rsidR="00637E2F" w:rsidRPr="00FF62D3" w:rsidRDefault="00637E2F" w:rsidP="007E0387">
      <w:pPr>
        <w:spacing w:before="600" w:after="120"/>
        <w:jc w:val="center"/>
        <w:rPr>
          <w:rFonts w:ascii="Times New Roman" w:hAnsi="Times New Roman"/>
          <w:b/>
          <w:sz w:val="20"/>
          <w:szCs w:val="20"/>
        </w:rPr>
      </w:pPr>
    </w:p>
    <w:p w:rsidR="007E0387" w:rsidRPr="00FF62D3" w:rsidRDefault="007E0387" w:rsidP="007E0387">
      <w:pPr>
        <w:spacing w:before="600" w:after="120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lastRenderedPageBreak/>
        <w:t>3. План достижения показателей комплекса процессных мероприятий в 2025 году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63"/>
        <w:gridCol w:w="3956"/>
        <w:gridCol w:w="1095"/>
        <w:gridCol w:w="136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1506"/>
      </w:tblGrid>
      <w:tr w:rsidR="007E0387" w:rsidRPr="00FF62D3" w:rsidTr="00934241">
        <w:trPr>
          <w:trHeight w:val="349"/>
          <w:tblHeader/>
        </w:trPr>
        <w:tc>
          <w:tcPr>
            <w:tcW w:w="194" w:type="pct"/>
            <w:vMerge w:val="restar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361" w:type="pct"/>
            <w:vMerge w:val="restar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7E0387" w:rsidRPr="00FF62D3" w:rsidRDefault="007E0387" w:rsidP="00637E2F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Уровень показател</w:t>
            </w:r>
            <w:r w:rsidR="00637E2F" w:rsidRPr="00FF62D3">
              <w:rPr>
                <w:rFonts w:ascii="Times New Roman" w:hAnsi="Times New Roman"/>
                <w:sz w:val="20"/>
                <w:szCs w:val="20"/>
              </w:rPr>
              <w:t>я</w:t>
            </w:r>
          </w:p>
        </w:tc>
        <w:tc>
          <w:tcPr>
            <w:tcW w:w="471" w:type="pct"/>
            <w:vMerge w:val="restar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518" w:type="pct"/>
            <w:vMerge w:val="restart"/>
            <w:vAlign w:val="center"/>
          </w:tcPr>
          <w:p w:rsidR="007E0387" w:rsidRPr="00FF62D3" w:rsidRDefault="007E0387" w:rsidP="00934241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На конец </w:t>
            </w:r>
          </w:p>
          <w:p w:rsidR="007E0387" w:rsidRPr="00FF62D3" w:rsidRDefault="007E0387" w:rsidP="0093424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2025 года</w:t>
            </w:r>
          </w:p>
        </w:tc>
      </w:tr>
      <w:tr w:rsidR="007E0387" w:rsidRPr="00FF62D3" w:rsidTr="00934241">
        <w:trPr>
          <w:trHeight w:val="661"/>
          <w:tblHeader/>
        </w:trPr>
        <w:tc>
          <w:tcPr>
            <w:tcW w:w="194" w:type="pct"/>
            <w:vMerge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1" w:type="pct"/>
            <w:vMerge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pct"/>
            <w:vMerge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июнь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сен.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0387" w:rsidRPr="00FF62D3" w:rsidTr="00934241">
        <w:trPr>
          <w:trHeight w:val="386"/>
        </w:trPr>
        <w:tc>
          <w:tcPr>
            <w:tcW w:w="194" w:type="pct"/>
            <w:vAlign w:val="center"/>
          </w:tcPr>
          <w:p w:rsidR="007E0387" w:rsidRPr="00FF62D3" w:rsidRDefault="007E0387" w:rsidP="00934241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7E0387" w:rsidRPr="00FF62D3" w:rsidRDefault="007E0387" w:rsidP="00934241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Задача: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активности населения и некоммерческих организаций в решении вопросов муниципального значения</w:t>
            </w:r>
          </w:p>
        </w:tc>
      </w:tr>
      <w:tr w:rsidR="007E0387" w:rsidRPr="00FF62D3" w:rsidTr="00934241">
        <w:trPr>
          <w:trHeight w:val="386"/>
        </w:trPr>
        <w:tc>
          <w:tcPr>
            <w:tcW w:w="194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361" w:type="pct"/>
            <w:vAlign w:val="center"/>
          </w:tcPr>
          <w:p w:rsidR="007E0387" w:rsidRPr="00FF62D3" w:rsidRDefault="007E0387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проведенных форумов и других мероприятий с участием представителей некоммерческих организаций и других общественных самоуправлений</w:t>
            </w:r>
          </w:p>
        </w:tc>
        <w:tc>
          <w:tcPr>
            <w:tcW w:w="377" w:type="pct"/>
            <w:vAlign w:val="center"/>
          </w:tcPr>
          <w:p w:rsidR="007E0387" w:rsidRPr="00FF62D3" w:rsidRDefault="007E0387" w:rsidP="00934241">
            <w:pPr>
              <w:jc w:val="center"/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471" w:type="pct"/>
            <w:vAlign w:val="center"/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E0387" w:rsidRPr="00FF62D3" w:rsidTr="00934241">
        <w:trPr>
          <w:trHeight w:val="386"/>
        </w:trPr>
        <w:tc>
          <w:tcPr>
            <w:tcW w:w="194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361" w:type="pct"/>
            <w:vAlign w:val="center"/>
          </w:tcPr>
          <w:p w:rsidR="007E0387" w:rsidRPr="00FF62D3" w:rsidRDefault="006D2A6C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участников конкурсов различного уровня из числа некоммерческих организаций района и других общественных самоуправлений</w:t>
            </w:r>
          </w:p>
        </w:tc>
        <w:tc>
          <w:tcPr>
            <w:tcW w:w="377" w:type="pct"/>
            <w:vAlign w:val="center"/>
          </w:tcPr>
          <w:p w:rsidR="007E0387" w:rsidRPr="00FF62D3" w:rsidRDefault="007E0387" w:rsidP="00934241">
            <w:pPr>
              <w:jc w:val="center"/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471" w:type="pct"/>
            <w:vAlign w:val="center"/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7E0387" w:rsidRPr="00FF62D3" w:rsidRDefault="007E0387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  <w:vAlign w:val="center"/>
          </w:tcPr>
          <w:p w:rsidR="007E0387" w:rsidRPr="00FF62D3" w:rsidRDefault="006D2A6C" w:rsidP="0093424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</w:tbl>
    <w:p w:rsidR="007E0387" w:rsidRPr="00FF62D3" w:rsidRDefault="007E0387" w:rsidP="007E0387">
      <w:pPr>
        <w:tabs>
          <w:tab w:val="left" w:pos="6435"/>
        </w:tabs>
        <w:spacing w:before="240" w:after="120" w:line="240" w:lineRule="auto"/>
        <w:ind w:firstLine="720"/>
        <w:rPr>
          <w:rFonts w:ascii="Times New Roman" w:hAnsi="Times New Roman"/>
          <w:sz w:val="20"/>
          <w:szCs w:val="20"/>
        </w:rPr>
      </w:pPr>
    </w:p>
    <w:p w:rsidR="007E0387" w:rsidRPr="00FF62D3" w:rsidRDefault="007E0387" w:rsidP="007E0387">
      <w:pPr>
        <w:pStyle w:val="412"/>
        <w:spacing w:before="0" w:after="0"/>
        <w:rPr>
          <w:b/>
          <w:sz w:val="20"/>
          <w:szCs w:val="20"/>
        </w:rPr>
      </w:pPr>
      <w:r w:rsidRPr="00FF62D3">
        <w:rPr>
          <w:b/>
          <w:sz w:val="20"/>
          <w:szCs w:val="20"/>
        </w:rPr>
        <w:t>4. Перечень мероприятий (результатов) комплекса процессных мероприятий 2</w:t>
      </w:r>
    </w:p>
    <w:p w:rsidR="007E0387" w:rsidRPr="00FF62D3" w:rsidRDefault="007E0387" w:rsidP="007E0387"/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2584"/>
        <w:gridCol w:w="1474"/>
        <w:gridCol w:w="1204"/>
        <w:gridCol w:w="907"/>
        <w:gridCol w:w="604"/>
        <w:gridCol w:w="765"/>
        <w:gridCol w:w="763"/>
        <w:gridCol w:w="604"/>
        <w:gridCol w:w="604"/>
        <w:gridCol w:w="604"/>
        <w:gridCol w:w="604"/>
        <w:gridCol w:w="2119"/>
      </w:tblGrid>
      <w:tr w:rsidR="007E0387" w:rsidRPr="00FF62D3" w:rsidTr="005B7F19">
        <w:trPr>
          <w:jc w:val="center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23" w:tooltip="https://login.consultant.ru/link/?req=doc&amp;base=LAW&amp;n=482062&amp;date=07.08.2024" w:history="1">
              <w:r w:rsidRPr="00FF62D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lang w:eastAsia="ru-RU"/>
                </w:rPr>
                <w:t>ОКЕИ</w:t>
              </w:r>
            </w:hyperlink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5B7F19" w:rsidRPr="00FF62D3" w:rsidTr="005B7F19">
        <w:trPr>
          <w:jc w:val="center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7F19" w:rsidRPr="00FF62D3" w:rsidTr="005B7F1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7E0387" w:rsidRPr="00FF62D3" w:rsidTr="005B7F19">
        <w:trPr>
          <w:jc w:val="center"/>
        </w:trPr>
        <w:tc>
          <w:tcPr>
            <w:tcW w:w="13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Задача: Повышение активности населения и некоммерческих организаций в решении вопросов муниципального значения</w:t>
            </w:r>
          </w:p>
        </w:tc>
      </w:tr>
      <w:tr w:rsidR="005B7F19" w:rsidRPr="00FF62D3" w:rsidTr="005B7F1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114298" w:rsidP="0011429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5B7F19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роведен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форум</w:t>
            </w:r>
            <w:r w:rsidR="005B7F19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други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5B7F19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="005B7F19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участием представителей некоммерческих организаций и других общественных самоуправлений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проведенных форумов и других мероприятий с участием представителей некоммерческих организаций и других общественных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самоуправлений</w:t>
            </w:r>
          </w:p>
        </w:tc>
      </w:tr>
      <w:tr w:rsidR="005B7F19" w:rsidRPr="00FF62D3" w:rsidTr="005B7F1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Обеспечена подача проектов некоммерческих организаций района и других общественных самоуправлений для участия в конкурсах различного уровня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</w:t>
            </w:r>
          </w:p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проектов некоммерческих организаций района и других общественных самоуправлений, поданных для участия в конкурсах различного уровня </w:t>
            </w:r>
          </w:p>
        </w:tc>
      </w:tr>
      <w:tr w:rsidR="00114298" w:rsidRPr="00FF62D3" w:rsidTr="005B7F19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114298" w:rsidP="001142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114298" w:rsidP="0011429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 </w:t>
            </w:r>
            <w:r w:rsidR="00CB3CA7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районный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конкурс </w:t>
            </w:r>
            <w:r w:rsidR="00CB3CA7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среди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НКО Ракитянского района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114298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114298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FB0908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114298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FB0908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FB0908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FB0908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FB0908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FB0908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FB0908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114298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проектов некоммерческих организаций района и других общественных самоуправлений, поданных для участия в конкурсах различного уровня</w:t>
            </w:r>
          </w:p>
        </w:tc>
      </w:tr>
    </w:tbl>
    <w:p w:rsidR="00DC3723" w:rsidRPr="00FF62D3" w:rsidRDefault="00DC3723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E0387" w:rsidRPr="00FF62D3" w:rsidRDefault="007E0387" w:rsidP="007E038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F62D3">
        <w:rPr>
          <w:rFonts w:ascii="Times New Roman" w:hAnsi="Times New Roman"/>
          <w:b/>
          <w:sz w:val="20"/>
          <w:szCs w:val="20"/>
        </w:rPr>
        <w:t>5. Финансовое обеспечение комплекса процессных мероприятий 2</w:t>
      </w:r>
    </w:p>
    <w:p w:rsidR="007E0387" w:rsidRPr="00FF62D3" w:rsidRDefault="007E0387" w:rsidP="007E038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2764"/>
        <w:gridCol w:w="1146"/>
        <w:gridCol w:w="1084"/>
        <w:gridCol w:w="1084"/>
        <w:gridCol w:w="1084"/>
        <w:gridCol w:w="1084"/>
        <w:gridCol w:w="1084"/>
        <w:gridCol w:w="1264"/>
      </w:tblGrid>
      <w:tr w:rsidR="007E0387" w:rsidRPr="00FF62D3" w:rsidTr="005B7F19">
        <w:trPr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Комплекс процессных мероприятий 2 «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Поддержка некоммерческих организаций и инициатив гражданского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общества на территории Ракитянского района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»(всего), в том числе: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4 473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19" w:rsidRPr="00FF62D3" w:rsidRDefault="005B7F19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- межбюджетные трансферты из федерального бюджета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19" w:rsidRPr="00FF62D3" w:rsidRDefault="005B7F19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4 473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1.«Обеспечено проведение форумов и других мероприятий с участием представителей некоммерческих организаций и других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общественных самоуправлений» (всего), в том числе: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973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19" w:rsidRPr="00FF62D3" w:rsidRDefault="005B7F19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- межбюджетные трансферты из федерального бюджета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19" w:rsidRPr="00FF62D3" w:rsidRDefault="005B7F19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973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2.«Обеспечена подача проектов некоммерческих организаций района и других общественных самоуправлений для участия в конкурсах различного уровня» (всего), в том числе: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3 500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19" w:rsidRPr="00FF62D3" w:rsidRDefault="005B7F19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- межбюджетные трансферты из федерального бюджета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19" w:rsidRPr="00FF62D3" w:rsidRDefault="005B7F19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3 500</w:t>
            </w:r>
          </w:p>
        </w:tc>
      </w:tr>
      <w:tr w:rsidR="005B7F19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114298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114298" w:rsidP="00CB3CA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 w:rsidR="00CB3CA7" w:rsidRPr="00FF62D3">
              <w:rPr>
                <w:rFonts w:ascii="Times New Roman" w:hAnsi="Times New Roman"/>
                <w:sz w:val="20"/>
                <w:szCs w:val="20"/>
              </w:rPr>
              <w:t>3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>. «</w:t>
            </w:r>
            <w:r w:rsidR="00CB3CA7" w:rsidRPr="00FF62D3">
              <w:rPr>
                <w:rFonts w:ascii="Times New Roman" w:hAnsi="Times New Roman"/>
                <w:sz w:val="20"/>
                <w:szCs w:val="20"/>
              </w:rPr>
              <w:t xml:space="preserve">Проведен районный конкурс среди НКО Ракитянского района»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>(всего), в том числе: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114298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114298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114298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114298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114298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114298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114298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114298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3CA7" w:rsidRPr="00FF62D3" w:rsidTr="00DD376F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A7" w:rsidRPr="00FF62D3" w:rsidRDefault="00CB3CA7" w:rsidP="00CB3C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B3CA7" w:rsidRPr="00FF62D3" w:rsidTr="00DD376F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CA7" w:rsidRPr="00FF62D3" w:rsidRDefault="00CB3CA7" w:rsidP="00CB3C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- межбюджетные трансферты из иных бюджетов бюджетной системы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Российской Федерации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B3CA7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- межбюджетные трансферты из областного бюджета (справочно)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CB3CA7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B3CA7" w:rsidRPr="00FF62D3" w:rsidTr="005B7F19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CB3CA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7E0387" w:rsidRPr="00FF62D3" w:rsidRDefault="007E0387" w:rsidP="007E038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7E0387" w:rsidRPr="00FF62D3" w:rsidRDefault="007E0387" w:rsidP="007E038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FF62D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6. План реализации комплекса процессных мероприятий 2</w:t>
      </w:r>
    </w:p>
    <w:p w:rsidR="007E0387" w:rsidRPr="00FF62D3" w:rsidRDefault="007E0387" w:rsidP="007E038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9"/>
        <w:gridCol w:w="2569"/>
        <w:gridCol w:w="1444"/>
        <w:gridCol w:w="2929"/>
        <w:gridCol w:w="2074"/>
        <w:gridCol w:w="1924"/>
      </w:tblGrid>
      <w:tr w:rsidR="007E038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система (при наличии)</w:t>
            </w:r>
          </w:p>
        </w:tc>
      </w:tr>
      <w:tr w:rsidR="007E038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E038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Задача: Повышение активности населения и некоммерческих организаций в решении вопросов муниципального значения</w:t>
            </w:r>
          </w:p>
        </w:tc>
      </w:tr>
      <w:tr w:rsidR="007E0387" w:rsidRPr="00FF62D3" w:rsidTr="00934241">
        <w:trPr>
          <w:jc w:val="center"/>
        </w:trPr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Период реализации - 202</w:t>
            </w:r>
            <w:r w:rsidR="005B7F19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E038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F62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F62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«Обеспечено проведение форумов и других мероприятий с участием представителей некоммерческих организаций и других общественных самоуправлений» 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7E0387" w:rsidRPr="00FF62D3" w:rsidRDefault="007E0387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</w:t>
            </w:r>
          </w:p>
          <w:p w:rsidR="007E0387" w:rsidRPr="00FF62D3" w:rsidRDefault="007E0387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Заболотняя С.Е., начальник отдела общего контроля и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взаимодействия с муниципальными образованиями, </w:t>
            </w:r>
          </w:p>
          <w:p w:rsidR="007E0387" w:rsidRPr="00FF62D3" w:rsidRDefault="007E0387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Мотузщенко Е.В., директор АНО «Центр социальных инициатив «Ракита»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7E0387" w:rsidRPr="00FF62D3" w:rsidRDefault="007E0387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038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F62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«Обеспечено проведение форумов и других мероприятий с участием представителей некоммерческих организаций и других общественных самоуправлений» в 202</w:t>
            </w:r>
            <w:r w:rsidR="005B7F19" w:rsidRPr="00FF62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7E0387" w:rsidRPr="00FF62D3" w:rsidRDefault="007E0387" w:rsidP="00934241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</w:t>
            </w:r>
          </w:p>
          <w:p w:rsidR="007E0387" w:rsidRPr="00FF62D3" w:rsidRDefault="007E0387" w:rsidP="00934241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Заболотняя С.Е., начальник отдела общего контроля и взаимодействия с муниципальными образованиями, </w:t>
            </w:r>
          </w:p>
          <w:p w:rsidR="007E0387" w:rsidRPr="00FF62D3" w:rsidRDefault="007E0387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Мотузщенко Е.В., директор АНО «Центр социальных инициатив «Ракита»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387" w:rsidRPr="00FF62D3" w:rsidRDefault="007E0387" w:rsidP="0093424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7E0387" w:rsidRPr="00FF62D3" w:rsidRDefault="007E0387" w:rsidP="0093424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7F19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1.1.1.К.1.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«Подготовлена «дорожной карты» по подготовке и проведению форума общественного самоуправления»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01.10 - 25.12 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район,</w:t>
            </w:r>
          </w:p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Заболотняя С.Е., начальник отдела общего контроля и взаимодействия с муниципальными образованиями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Распоряжение, «дорожная карта»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B7F19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1.1.1.К.2.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«Подготовлена смета расходования денежных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 на проведение форума общественного самоуправления»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01.10 - 25.12 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аналитической работы администрации район,</w:t>
            </w:r>
          </w:p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Заболотняя С.Е., начальник отдела общего контроля и взаимодействия с муниципальными образованиями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Распоряжение, смета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B7F19" w:rsidRPr="00FF62D3" w:rsidTr="00AD5829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1.1.1.К.3.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«Подготовлен сценарий проведение форума общественного самоуправления»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01.10 - 25.12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район,</w:t>
            </w:r>
          </w:p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Шаповалова А.Н., начальник отдела информационно-аналитической работы, по связям с общественностью и СМИ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Сценарий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C3723" w:rsidRPr="00FF62D3" w:rsidTr="00AD5829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23" w:rsidRPr="00FF62D3" w:rsidRDefault="00DC3723" w:rsidP="00F74A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1.1.1.К.</w:t>
            </w:r>
            <w:r w:rsidR="00F74A5F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723" w:rsidRPr="00FF62D3" w:rsidRDefault="00DC3723" w:rsidP="00DC37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«Проведен форум общественного самоуправления»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723" w:rsidRPr="00FF62D3" w:rsidRDefault="00DC3723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01.10 - 25.12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723" w:rsidRPr="00FF62D3" w:rsidRDefault="00DC3723" w:rsidP="00637E2F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район,</w:t>
            </w:r>
          </w:p>
          <w:p w:rsidR="00DC3723" w:rsidRPr="00FF62D3" w:rsidRDefault="00DC3723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Шаповалова А.Н., начальник отдела информационно-аналитической работы, по связям с общественностью и СМИ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723" w:rsidRPr="00FF62D3" w:rsidRDefault="00DC3723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Скриншоты статей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723" w:rsidRPr="00FF62D3" w:rsidRDefault="00DC3723" w:rsidP="00637E2F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DC3723" w:rsidRPr="00FF62D3" w:rsidRDefault="00DC3723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81AE7" w:rsidRPr="00FF62D3" w:rsidTr="00DD376F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E7" w:rsidRPr="00FF62D3" w:rsidRDefault="00081AE7" w:rsidP="0008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E7" w:rsidRPr="00FF62D3" w:rsidRDefault="00081AE7" w:rsidP="00081AE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«Обеспечена подача проектов некоммерческих организаций района и других общественных самоуправлений для участия в конкурсах различного уровня»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E7" w:rsidRPr="00FF62D3" w:rsidRDefault="00081AE7" w:rsidP="0008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E7" w:rsidRPr="00FF62D3" w:rsidRDefault="00081AE7" w:rsidP="00081AE7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081AE7" w:rsidRPr="00FF62D3" w:rsidRDefault="00081AE7" w:rsidP="00081AE7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</w:t>
            </w:r>
          </w:p>
          <w:p w:rsidR="00081AE7" w:rsidRPr="00FF62D3" w:rsidRDefault="00081AE7" w:rsidP="00081AE7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Заболотняя С.Е., начальник отдела общего контроля и взаимодействия с муниципальными образованиями, </w:t>
            </w:r>
          </w:p>
          <w:p w:rsidR="00081AE7" w:rsidRPr="00FF62D3" w:rsidRDefault="00081AE7" w:rsidP="00081AE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Мотузщенко Е.В., директор АНО «Центр социальных инициатив «Ракита»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E7" w:rsidRPr="00FF62D3" w:rsidRDefault="00081AE7" w:rsidP="0008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E7" w:rsidRPr="00FF62D3" w:rsidRDefault="00081AE7" w:rsidP="00081AE7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081AE7" w:rsidRPr="00FF62D3" w:rsidRDefault="00081AE7" w:rsidP="00081AE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B7F19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081AE7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«Обеспечена подача проектов некоммерческих организаций района и других общественных самоуправлений для участия в конкурсах различного уровня» 2 в 2025 году реализации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5B7F19" w:rsidRPr="00FF62D3" w:rsidRDefault="005B7F19" w:rsidP="005B7F19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</w:t>
            </w:r>
          </w:p>
          <w:p w:rsidR="005B7F19" w:rsidRPr="00FF62D3" w:rsidRDefault="005B7F19" w:rsidP="005B7F19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Заболотняя С.Е., начальник отдела общего контроля и взаимодействия с муниципальными образованиями, </w:t>
            </w:r>
          </w:p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Мотузщенко Е.В., директор АНО «Центр социальных инициатив «Ракита»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B7F19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1.2.1.</w:t>
            </w:r>
            <w:r w:rsidR="00081AE7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К.1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«Подготовлено положение о проведении районного конкурса среди общественных самоуправлений района»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30.04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5B7F19" w:rsidRPr="00FF62D3" w:rsidRDefault="005B7F19" w:rsidP="005B7F19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</w:t>
            </w:r>
          </w:p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Заболотняя С.Е., начальник отдела общего контроля и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взаимодействия с муниципальными образованиями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Распоряжение, Положение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B7F19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08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1.2.1.К.</w:t>
            </w:r>
            <w:r w:rsidR="00081AE7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F74A5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Контрольная точка «Подготовлено распоряжение об итогах </w:t>
            </w:r>
            <w:r w:rsidR="00F74A5F"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проведения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районного конкурса среди общественных самоуправлений района»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5B7F19" w:rsidRPr="00FF62D3" w:rsidRDefault="005B7F19" w:rsidP="005B7F19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</w:t>
            </w:r>
          </w:p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Заболотняя С.Е., начальник отдела общего контроля и взаимодействия с муниципальными образованиями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Распоряжение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19" w:rsidRPr="00FF62D3" w:rsidRDefault="005B7F19" w:rsidP="005B7F19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5B7F19" w:rsidRPr="00FF62D3" w:rsidRDefault="005B7F19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14298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CB3CA7" w:rsidP="0008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CB3CA7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Мероприятие (результат) 3. «Проведен районный конкурс среди НКО Ракитянского района»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E8473D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624E38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E8473D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98" w:rsidRPr="00FF62D3" w:rsidRDefault="00CB3CA7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CB3CA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08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5B7F1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Мероприятие (результат) 3. «Проведен районный конкурс среди НКО Ракитянского района» в 2025 году реализации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E8473D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624E38" w:rsidP="005B7F1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E8473D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A7" w:rsidRPr="00FF62D3" w:rsidRDefault="00CB3CA7" w:rsidP="005B7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8473D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3D" w:rsidRPr="00FF62D3" w:rsidRDefault="00F33F07" w:rsidP="00E847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1.3.1.К.1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3D" w:rsidRPr="00FF62D3" w:rsidRDefault="00E8473D" w:rsidP="00E8473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Контрольная точка «Представлены отчеты о расходах получателя, источником финансового обеспечения которых является субсидия, и отчет о достижениях значений показателей результативности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(результатов) использования субсидии за предыдущий отчетный год»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3D" w:rsidRPr="00FF62D3" w:rsidRDefault="00E8473D" w:rsidP="00E847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3D" w:rsidRPr="00FF62D3" w:rsidRDefault="00E8473D" w:rsidP="00E8473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3D" w:rsidRPr="00FF62D3" w:rsidRDefault="00E8473D" w:rsidP="00E847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3D" w:rsidRPr="00FF62D3" w:rsidRDefault="00681251" w:rsidP="00E847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24E38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F33F07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1.3.1.К.2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«Размещено информационное сообщение о проведении конкурса на предоставление субсидий из бюджета Ракитянского района НКО на реализацию социально значимых проектов»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E8473D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 сообщение, распоряжение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Официальный сайт органов местного самоуправления Ракитянского района</w:t>
            </w:r>
          </w:p>
        </w:tc>
      </w:tr>
      <w:tr w:rsidR="00624E38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1.3.1.К.3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«Проведен конкурсный отбор на предоставление субсидий из бюджета Ракитянского района НКО на реализацию социально-значимых проектов»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E8473D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E8473D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 сообщение, протокол, распоряжение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81251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24E38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1.3.1.К.4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«Заключены соглашения о предоставлении субсидий некоммерческим организациям на реализацию социально-значимых проектов»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E8473D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E8473D" w:rsidP="00E847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Реестр заключенных соглашений</w:t>
            </w:r>
            <w:r w:rsidRPr="00FF62D3">
              <w:rPr>
                <w:rFonts w:ascii="Times New Roman" w:hAnsi="Times New Roman"/>
              </w:rPr>
              <w:t xml:space="preserve">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2D3">
              <w:rPr>
                <w:rFonts w:ascii="Times New Roman" w:hAnsi="Times New Roman"/>
              </w:rPr>
              <w:t xml:space="preserve">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предоставлении субсидий некоммерческим организациям на реализацию социально-значимых проектов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81251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24E38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1.3.1.К.5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Контрольная точка «Представлены отчеты о расходах получателя, источником финансового обеспечения которых является субсидия, и отчет о достижениях значений показателей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результативности (результатов) использования субсидии за 1-ый квартал»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E8473D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15.04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E8473D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81251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24E38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1.3.1.К.6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«Представлены отчеты о расходах получателя, источником финансового обеспечения которых является субсидия, и отчет о достижениях значений показателей результативности (результатов) использования субсидии за 2-ый квартал»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E8473D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15.07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E8473D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81251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24E38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1.3.1.К.7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«Представлены отчеты о расходах получателя, источником финансового обеспечения которых является субсидия, и отчет о достижениях значений показателей результативности (результатов) использования субсидии за 3-ый квартал»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E8473D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15.10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E8473D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81251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24E38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1.3.1.К.8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«Размещено информационное сообщение о проведении конкурса на предоставление субсидий из бюджета Ракитянского района НКО на реализацию социально значимых проектов»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E8473D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01.11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 сообщение, распоряжение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Официальный сайт органов местного самоуправления Ракитянского района</w:t>
            </w:r>
          </w:p>
        </w:tc>
      </w:tr>
      <w:tr w:rsidR="00624E38" w:rsidRPr="00FF62D3" w:rsidTr="00934241">
        <w:trPr>
          <w:jc w:val="center"/>
        </w:trPr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Период реализации - 2026 год</w:t>
            </w:r>
          </w:p>
        </w:tc>
      </w:tr>
      <w:tr w:rsidR="00624E38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F62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«Обеспечено проведение форумов и других мероприятий с участием представителей некоммерческих организаций и других общественных самоуправлений» в 2026 году реализации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Заболотняя С.Е., начальник отдела общего контроля и взаимодействия с муниципальными образованиями, 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Мотузщенко Е.В., директор АНО «Центр социальных инициатив «Ракита»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4E38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 К 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«Подготовлена «дорожной карты» по подготовке и проведению форума общественного самоуправления»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01.10 - 25.12 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район,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Заболотняя С.Е., начальник отдела общего контроля и взаимодействия с муниципальными образованиями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Распоряжение, «дорожная карта»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4E38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 К 2.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«Подготовлена смета расходования денежных средств на проведение форума общественного самоуправления»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01.10 - 25.12 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район,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Заболотняя С.Е., начальник отдела общего контроля и взаимодействия с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муниципальными образованиями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Распоряжение, смета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4E38" w:rsidRPr="00FF62D3" w:rsidTr="00934241">
        <w:trPr>
          <w:trHeight w:val="253"/>
          <w:jc w:val="center"/>
        </w:trPr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 К 3.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«Подготовлен сценарий проведение форума общественного самоуправления»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01.10 - 25.12 </w:t>
            </w:r>
          </w:p>
        </w:tc>
        <w:tc>
          <w:tcPr>
            <w:tcW w:w="2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район,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Шаповалова А.Н., начальник отдела информационно-аналитической работы, по связям с общественностью и СМИ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Сценарий</w:t>
            </w:r>
          </w:p>
        </w:tc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74A5F" w:rsidRPr="00FF62D3" w:rsidTr="00934241">
        <w:trPr>
          <w:trHeight w:val="253"/>
          <w:jc w:val="center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5F" w:rsidRPr="00FF62D3" w:rsidRDefault="00F74A5F" w:rsidP="00F74A5F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 К.4.</w:t>
            </w:r>
          </w:p>
          <w:p w:rsidR="00F74A5F" w:rsidRPr="00FF62D3" w:rsidRDefault="00F74A5F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5F" w:rsidRPr="00FF62D3" w:rsidRDefault="00F74A5F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«Проведен форум общественного самоуправления»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5F" w:rsidRPr="00FF62D3" w:rsidRDefault="00F74A5F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01.10 - 25.12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5F" w:rsidRPr="00FF62D3" w:rsidRDefault="00F74A5F" w:rsidP="00637E2F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район,</w:t>
            </w:r>
          </w:p>
          <w:p w:rsidR="00F74A5F" w:rsidRPr="00FF62D3" w:rsidRDefault="00F74A5F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Шаповалова А.Н., начальник отдела информационно-аналитической работы, по связям с общественностью и СМИ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5F" w:rsidRPr="00FF62D3" w:rsidRDefault="00F74A5F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Скриншоты статей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5F" w:rsidRPr="00FF62D3" w:rsidRDefault="00F74A5F" w:rsidP="00637E2F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F74A5F" w:rsidRPr="00FF62D3" w:rsidRDefault="00F74A5F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4E38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1.2.2.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(результат) «Обеспечена подача проектов некоммерческих организаций района и других общественных самоуправлений для участия в конкурсах различного уровня» 2 в 2026 году реализации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Заболотняя С.Е., начальник отдела общего контроля и взаимодействия с муниципальными образованиями, 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Мотузщенко Е.В., директор АНО «Центр социальных инициатив «Ракита»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4E38" w:rsidRPr="00FF62D3" w:rsidTr="00AD5829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1.2.2 К.1.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«Подготовлено положение о проведении районного конкурса среди общественных самоуправлений района»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30.04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Заболотняя С.Е., начальник отдела общего контроля и взаимодействия с муниципальными образованиями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Распоряжение, Положение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24E38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1.2.2 К 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«Подготовлено распоряжение об итогах проведении районного конкурса среди общественных самоуправлений района»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Заболотняя С.Е., начальник отдела общего контроля и взаимодействия с муниципальными образованиями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Распоряжение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8" w:rsidRPr="00FF62D3" w:rsidRDefault="00624E38" w:rsidP="00624E38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624E38" w:rsidRPr="00FF62D3" w:rsidRDefault="00624E38" w:rsidP="00624E3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3. «Проведен районный конкурс среди НКО Ракитянского района» в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2026 году реализации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1.3.2.К.1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«Представлены отчеты о расходах получателя, источником финансового обеспечения которых является субсидия, и отчет о достижениях значений показателей результативности (результатов) использования субсидии за предыдущий отчетный год»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1.3.2.К.2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«Размещено информационное сообщение о проведении конкурса на предоставление субсидий из бюджета Ракитянского района НКО на реализацию социально значимых проектов»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 сообщение, распоряжение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Официальный сайт органов местного самоуправления Ракитянского района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1.3.2.К.3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«Проведен конкурсный отбор на предоставление субсидий из бюджета Ракитянского района НКО на реализацию социально-значимых проектов»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 сообщение, протокол, распоряжение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1.3.2.К.4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«Заключены соглашения о предоставлении субсидий некоммерческим организациям на реализацию социально-значимых проектов»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Реестр заключенных соглашений</w:t>
            </w:r>
            <w:r w:rsidRPr="00FF62D3">
              <w:rPr>
                <w:rFonts w:ascii="Times New Roman" w:hAnsi="Times New Roman"/>
              </w:rPr>
              <w:t xml:space="preserve">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2D3">
              <w:rPr>
                <w:rFonts w:ascii="Times New Roman" w:hAnsi="Times New Roman"/>
              </w:rPr>
              <w:t xml:space="preserve">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предоставлении субсидий некоммерческим организациям на реализацию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социально-значимых проектов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1.3.2.К.5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«Представлены отчеты о расходах получателя, источником финансового обеспечения которых является субсидия, и отчет о достижениях значений показателей результативности (результатов) использования субсидии за 1-ый квартал»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15.04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1.3.2.К.6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«Представлены отчеты о расходах получателя, источником финансового обеспечения которых является субсидия, и отчет о достижениях значений показателей результативности (результатов) использования субсидии за 2-ый квартал»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15.07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1.3.2.К.7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Контрольная точка «Представлены отчеты о расходах получателя, источником финансового обеспечения которых является субсидия, и отчет о достижениях значений показателей результативности (результатов) использования субсидии за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3-ый квартал»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15.10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1.3.2.К.8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«Размещено информационное сообщение о проведении конкурса на предоставление субсидий из бюджета Ракитянского района НКО на реализацию социально значимых проектов»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01.11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 сообщение, распоряжение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Официальный сайт органов местного самоуправления Ракитянского района</w:t>
            </w:r>
          </w:p>
        </w:tc>
      </w:tr>
      <w:tr w:rsidR="001705C4" w:rsidRPr="00FF62D3" w:rsidTr="00637E2F">
        <w:trPr>
          <w:jc w:val="center"/>
        </w:trPr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E847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Период реализации - 2027 год</w:t>
            </w:r>
          </w:p>
        </w:tc>
      </w:tr>
      <w:tr w:rsidR="001705C4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E847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1705C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F62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«Обеспечено проведение форумов и других мероприятий с участием представителей некоммерческих организаций и других общественных самоуправлений» в 2027 году реализации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Заболотняя С.Е., начальник отдела общего контроля и взаимодействия с муниципальными образованиями, 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Мотузщенко Е.В., директор АНО «Центр социальных инициатив «Ракита»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705C4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E847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1.1.3. К.1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«Подготовлена «дорожной карты» по подготовке и проведению форума общественного самоуправления»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01.10 - 25.12 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район,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Заболотняя С.Е., начальник отдела общего контроля и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взаимодействия с муниципальными образованиями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Распоряжение, «дорожная карта»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705C4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1705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1.1.3. К.2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«Подготовлена смета расходования денежных средств на проведение форума общественного самоуправления»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01.10 - 25.12 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район,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Заболотняя С.Е., начальник отдела общего контроля и взаимодействия с муниципальными образованиями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Распоряжение, смета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705C4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1705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1.1.3. К.3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«Подготовлен сценарий проведение форума общественного самоуправления»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01.10 - 25.12 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район,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Шаповалова А.Н., начальник отдела информационно-аналитической работы, по связям с общественностью и СМИ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Сценарий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705C4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1705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1.1.3. К.4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«Проведен форум общественного самоуправления»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01.10 - 25.12 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информационно-аналитической работы администрации район,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Шаповалова А.Н., начальник отдела информационно-аналитической работы, по связям с общественностью и СМИ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Скриншоты статей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705C4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1705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1705C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(результат) «Обеспечена подача проектов некоммерческих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организаций района и других общественных самоуправлений для участия в конкурсах различного уровня» 2 в 2027 году реализации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Жариков Е.А., начальник управления организационно-контрольной и информационно-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аналитической работы администрации района, 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Заболотняя С.Е., начальник отдела общего контроля и взаимодействия с муниципальными образованиями, 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Мотузщенко Е.В., директор АНО «Центр социальных инициатив «Ракита»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705C4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E847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1.2.3. К.1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«Подготовлено положение о проведении районного конкурса среди общественных самоуправлений района»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30.04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связям с общественностью и СМИ, 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Заболотняя С.Е., начальник отдела общего контроля и взаимодействия с муниципальными образованиями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Распоряжение, Положение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705C4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E847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1.2.3.К.2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1705C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точка «Подготовлено распоряжение об итогах проведения районного конкурса среди общественных самоуправлений района»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Жариков Е.А., начальник управления организационно-контрольной и информационно-аналитической работы администрации района, 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Шаповалова А.Н., начальник отдела информационно-аналитической работы, по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связям с общественностью и СМИ, 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Заболотняя С.Е., начальник отдела общего контроля и взаимодействия с муниципальными образованиями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Распоряжение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C4" w:rsidRPr="00FF62D3" w:rsidRDefault="001705C4" w:rsidP="00637E2F">
            <w:pPr>
              <w:widowControl w:val="0"/>
              <w:spacing w:after="0" w:line="240" w:lineRule="auto"/>
              <w:jc w:val="center"/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  <w:p w:rsidR="001705C4" w:rsidRPr="00FF62D3" w:rsidRDefault="001705C4" w:rsidP="00637E2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Мероприятие (результат) 3. «Проведен районный конкурс среди НКО Ракитянского района» в 2026 году реализации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1.3.3.К.1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«Представлены отчеты о расходах получателя, источником финансового обеспечения которых является субсидия, и отчет о достижениях значений показателей результативности (результатов) использования субсидии за предыдущий отчетный год»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1.3.3.К.2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«Размещено информационное сообщение о проведении конкурса на предоставление субсидий из бюджета Ракитянского района НКО на реализацию социально значимых проектов»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 сообщение, распоряжение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Официальный сайт органов местного самоуправления Ракитянского района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1.3.3.К.3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 xml:space="preserve">Контрольная точка «Проведен конкурсный отбор на предоставление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lastRenderedPageBreak/>
              <w:t>субсидий из бюджета Ракитянского района НКО на реализацию социально-значимых проектов»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Джувалякова Э.Н., старший специалист МКУ «Ресурсный центр обеспечения деятельности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Информационное сообщение, протокол, распоряжение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1.3.3.К.4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«Заключены соглашения о предоставлении субсидий некоммерческим организациям на реализацию социально-значимых проектов»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Реестр заключенных соглашений</w:t>
            </w:r>
            <w:r w:rsidRPr="00FF62D3">
              <w:rPr>
                <w:rFonts w:ascii="Times New Roman" w:hAnsi="Times New Roman"/>
              </w:rPr>
              <w:t xml:space="preserve"> </w:t>
            </w:r>
            <w:r w:rsidRPr="00FF62D3">
              <w:rPr>
                <w:rFonts w:ascii="Times New Roman" w:hAnsi="Times New Roman"/>
                <w:sz w:val="20"/>
                <w:szCs w:val="20"/>
              </w:rPr>
              <w:t>о</w:t>
            </w:r>
            <w:r w:rsidRPr="00FF62D3">
              <w:rPr>
                <w:rFonts w:ascii="Times New Roman" w:hAnsi="Times New Roman"/>
              </w:rPr>
              <w:t xml:space="preserve"> </w:t>
            </w: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предоставлении субсидий некоммерческим организациям на реализацию социально-значимых проектов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1.3.3.К.5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«Представлены отчеты о расходах получателя, источником финансового обеспечения которых является субсидия, и отчет о достижениях значений показателей результативности (результатов) использования субсидии за 1-ый квартал»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15.04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1.3.3.К.6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«Представлены отчеты о расходах получателя, источником финансового обеспечения которых является субсидия, и отчет о достижениях значений показателей результативности (результатов) использования субсидии за 2-ый квартал»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15.07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1.3.3.К.7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«Представлены отчеты о расходах получателя, источником финансового обеспечения которых является субсидия, и отчет о достижениях значений показателей результативности (результатов) использования субсидии за 3-ый квартал»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15.10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1.3.3.К.8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Контрольная точка «Размещено информационное сообщение о проведении конкурса на предоставление субсидий из бюджета Ракитянского района НКО на реализацию социально значимых проектов»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01.11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 сообщение, распоряжение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Официальный сайт органов местного самоуправления Ракитянского района</w:t>
            </w:r>
          </w:p>
        </w:tc>
      </w:tr>
      <w:tr w:rsidR="00F33F07" w:rsidRPr="00FF62D3" w:rsidTr="00934241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1.3.3.К.9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62D3">
              <w:rPr>
                <w:rFonts w:ascii="Times New Roman" w:hAnsi="Times New Roman"/>
                <w:sz w:val="20"/>
                <w:szCs w:val="20"/>
              </w:rPr>
              <w:t>Мероприятие (результат) 3. «Проведен районный конкурс среди НКО Ракитянского района» в 2026 году реализации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Джувалякова Э.Н., старший специалист МКУ «Ресурсный центр обеспечения деятельности ОМС Ракитянского района»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07" w:rsidRPr="00FF62D3" w:rsidRDefault="00F33F07" w:rsidP="00F33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6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1705C4" w:rsidRPr="00FF62D3" w:rsidRDefault="001705C4" w:rsidP="00E42D22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705C4" w:rsidRPr="00FF62D3" w:rsidRDefault="001705C4" w:rsidP="00E42D22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44BD2" w:rsidRPr="00FF62D3" w:rsidRDefault="00244BD2" w:rsidP="00244BD2"/>
    <w:p w:rsidR="00244BD2" w:rsidRPr="00FF62D3" w:rsidRDefault="00244BD2" w:rsidP="00244BD2"/>
    <w:p w:rsidR="001705C4" w:rsidRPr="00FF62D3" w:rsidRDefault="001705C4" w:rsidP="001705C4"/>
    <w:p w:rsidR="00E42D22" w:rsidRPr="00FF62D3" w:rsidRDefault="00E42D22" w:rsidP="00E42D22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F62D3">
        <w:rPr>
          <w:rFonts w:ascii="Times New Roman" w:hAnsi="Times New Roman" w:cs="Times New Roman"/>
          <w:b/>
          <w:sz w:val="20"/>
          <w:szCs w:val="20"/>
        </w:rPr>
        <w:lastRenderedPageBreak/>
        <w:t>Сведения о порядке сбора информации и методике расчета показателя муниципальной программы (комплексной программы) Ракитянского района</w:t>
      </w:r>
    </w:p>
    <w:p w:rsidR="00E42D22" w:rsidRPr="00FF62D3" w:rsidRDefault="00E42D22" w:rsidP="00E42D2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314"/>
        <w:gridCol w:w="1449"/>
        <w:gridCol w:w="915"/>
        <w:gridCol w:w="1605"/>
        <w:gridCol w:w="1344"/>
        <w:gridCol w:w="1554"/>
        <w:gridCol w:w="1279"/>
        <w:gridCol w:w="1139"/>
        <w:gridCol w:w="1324"/>
        <w:gridCol w:w="1525"/>
        <w:gridCol w:w="924"/>
        <w:gridCol w:w="1254"/>
      </w:tblGrid>
      <w:tr w:rsidR="00417FC7" w:rsidRPr="00FF62D3" w:rsidTr="00AD5829">
        <w:trPr>
          <w:trHeight w:val="139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F33F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Определение показателя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D22" w:rsidRPr="00FF62D3" w:rsidRDefault="00E42D22" w:rsidP="00F33F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Временные характеристики показателя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F33F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Базовые показатели (используемые в формуле)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F33F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Метод сбора информации, индекс</w:t>
            </w:r>
            <w:r w:rsidRPr="00FF62D3">
              <w:rPr>
                <w:rFonts w:ascii="Times New Roman" w:hAnsi="Times New Roman" w:cs="Times New Roman"/>
                <w:sz w:val="20"/>
                <w:szCs w:val="20"/>
              </w:rPr>
              <w:br/>
              <w:t>формы</w:t>
            </w:r>
            <w:r w:rsidRPr="00FF62D3">
              <w:rPr>
                <w:rFonts w:ascii="Times New Roman" w:hAnsi="Times New Roman" w:cs="Times New Roman"/>
                <w:sz w:val="20"/>
                <w:szCs w:val="20"/>
              </w:rPr>
              <w:br/>
              <w:t>отчетности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F33F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Ответственный за сбор данных по показателю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F33F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Реквизиты акта (при наличии)</w:t>
            </w:r>
            <w:r w:rsidRPr="00FF62D3">
              <w:rPr>
                <w:rStyle w:val="afb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F33F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Срок представления годовой отчетной информации</w:t>
            </w:r>
          </w:p>
        </w:tc>
      </w:tr>
      <w:tr w:rsidR="00417FC7" w:rsidRPr="00FF62D3" w:rsidTr="00AD5829">
        <w:trPr>
          <w:trHeight w:val="22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417FC7" w:rsidRPr="00FF62D3" w:rsidTr="00FB0908">
        <w:trPr>
          <w:trHeight w:val="454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E42D22" w:rsidP="00AD58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417FC7" w:rsidP="00AD5829">
            <w:pPr>
              <w:pStyle w:val="af9"/>
              <w:rPr>
                <w:rFonts w:ascii="Times New Roman" w:hAnsi="Times New Roman"/>
                <w:iCs/>
              </w:rPr>
            </w:pPr>
            <w:r w:rsidRPr="00FF62D3">
              <w:rPr>
                <w:rFonts w:ascii="Times New Roman" w:hAnsi="Times New Roman"/>
                <w:iCs/>
              </w:rPr>
              <w:t>Количество заключенных соглашений и контрактов между органами местного самоуправления и средствами массовой информации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417FC7" w:rsidP="00417FC7">
            <w:pPr>
              <w:pStyle w:val="af9"/>
              <w:jc w:val="center"/>
              <w:rPr>
                <w:rFonts w:ascii="Times New Roman" w:hAnsi="Times New Roman"/>
                <w:iCs/>
              </w:rPr>
            </w:pPr>
            <w:r w:rsidRPr="00FF62D3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D22" w:rsidRPr="00FF62D3" w:rsidRDefault="00417FC7" w:rsidP="00AD5829">
            <w:pPr>
              <w:pStyle w:val="af9"/>
              <w:rPr>
                <w:rFonts w:ascii="Times New Roman" w:hAnsi="Times New Roman"/>
                <w:iCs/>
              </w:rPr>
            </w:pPr>
            <w:r w:rsidRPr="00FF62D3">
              <w:rPr>
                <w:rFonts w:ascii="Times New Roman" w:hAnsi="Times New Roman"/>
                <w:iCs/>
              </w:rPr>
              <w:t>Прогрессирующий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417FC7" w:rsidP="00AD5829">
            <w:pPr>
              <w:pStyle w:val="af9"/>
              <w:rPr>
                <w:rFonts w:ascii="Times New Roman" w:hAnsi="Times New Roman"/>
                <w:iCs/>
              </w:rPr>
            </w:pPr>
            <w:r w:rsidRPr="00FF62D3">
              <w:rPr>
                <w:rFonts w:ascii="Times New Roman" w:hAnsi="Times New Roman"/>
                <w:iCs/>
              </w:rPr>
              <w:t>Декабрь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417FC7" w:rsidP="00417FC7">
            <w:pPr>
              <w:pStyle w:val="af9"/>
              <w:rPr>
                <w:rFonts w:ascii="Times New Roman" w:hAnsi="Times New Roman"/>
                <w:iCs/>
              </w:rPr>
            </w:pPr>
            <w:r w:rsidRPr="00FF62D3">
              <w:rPr>
                <w:rFonts w:ascii="Times New Roman" w:hAnsi="Times New Roman"/>
                <w:iCs/>
              </w:rPr>
              <w:t>Заключение соглашений и контрактов по фор</w:t>
            </w:r>
            <w:r w:rsidR="001705C4" w:rsidRPr="00FF62D3">
              <w:rPr>
                <w:rFonts w:ascii="Times New Roman" w:hAnsi="Times New Roman"/>
                <w:iCs/>
              </w:rPr>
              <w:t xml:space="preserve">ме, согласованной с управлением </w:t>
            </w:r>
            <w:r w:rsidRPr="00FF62D3">
              <w:rPr>
                <w:rFonts w:ascii="Times New Roman" w:hAnsi="Times New Roman"/>
                <w:iCs/>
              </w:rPr>
              <w:t>юридического обеспечения администрации района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af9"/>
              <w:rPr>
                <w:rFonts w:ascii="Times New Roman" w:hAnsi="Times New Roman"/>
                <w:iCs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af9"/>
              <w:rPr>
                <w:rFonts w:ascii="Times New Roman" w:hAnsi="Times New Roman"/>
                <w:iCs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af9"/>
              <w:rPr>
                <w:rFonts w:ascii="Times New Roman" w:hAnsi="Times New Roman"/>
                <w:iCs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af9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af9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af9"/>
              <w:rPr>
                <w:rFonts w:ascii="Times New Roman" w:hAnsi="Times New Roman"/>
                <w:i/>
                <w:iCs/>
              </w:rPr>
            </w:pPr>
          </w:p>
        </w:tc>
      </w:tr>
      <w:tr w:rsidR="00417FC7" w:rsidRPr="00FF62D3" w:rsidTr="00FB0908">
        <w:trPr>
          <w:trHeight w:val="145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D22" w:rsidRPr="00FF62D3" w:rsidRDefault="00E42D22" w:rsidP="00AD58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D22" w:rsidRPr="00FF62D3" w:rsidRDefault="00E42D22" w:rsidP="00AD58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D22" w:rsidRPr="00FF62D3" w:rsidRDefault="00E42D22" w:rsidP="00417F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D22" w:rsidRPr="00FF62D3" w:rsidRDefault="00E42D22" w:rsidP="00AD58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D22" w:rsidRPr="00FF62D3" w:rsidRDefault="00E42D22" w:rsidP="00AD58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417FC7" w:rsidP="00AD58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Шаповалова А.Н., начальник отдела информационно-аналитической работы, по связям с общественностью и СМИ,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417FC7" w:rsidP="00AD58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417FC7" w:rsidRPr="00FF62D3" w:rsidTr="00AD5829">
        <w:trPr>
          <w:trHeight w:val="22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2" w:rsidRPr="00FF62D3" w:rsidRDefault="00417FC7" w:rsidP="00AD58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Количество проектов некоммерческих организаций района и других общественных самоуправлений, поданных для участия в конкурсах различного уровня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417FC7" w:rsidP="00417F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417FC7" w:rsidP="00AD58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417FC7" w:rsidP="00AD58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1705C4" w:rsidP="001705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Ведётся реестр</w:t>
            </w:r>
            <w:r w:rsidR="00D9280D" w:rsidRPr="00FF62D3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проектов, поданных </w:t>
            </w:r>
            <w:r w:rsidR="00417FC7" w:rsidRPr="00FF62D3">
              <w:rPr>
                <w:rFonts w:ascii="Times New Roman" w:hAnsi="Times New Roman" w:cs="Times New Roman"/>
                <w:sz w:val="20"/>
                <w:szCs w:val="20"/>
              </w:rPr>
              <w:t xml:space="preserve">НКО и </w:t>
            </w:r>
            <w:r w:rsidR="00D9280D" w:rsidRPr="00FF62D3">
              <w:rPr>
                <w:rFonts w:ascii="Times New Roman" w:hAnsi="Times New Roman" w:cs="Times New Roman"/>
                <w:sz w:val="20"/>
                <w:szCs w:val="20"/>
              </w:rPr>
              <w:t>других общественных самоуправлений, для участия в конкурсах различного уровня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D9280D" w:rsidP="00AD58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Заболотняя С.Е., начальник отдела общего контроля и взаимодействия с муниципальными образованиями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E42D22" w:rsidP="00AD58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2" w:rsidRPr="00FF62D3" w:rsidRDefault="00417FC7" w:rsidP="00AD58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62D3">
              <w:rPr>
                <w:rFonts w:ascii="Times New Roman" w:hAnsi="Times New Roman" w:cs="Times New Roman"/>
                <w:sz w:val="20"/>
                <w:szCs w:val="20"/>
              </w:rPr>
              <w:t>1 раз в год</w:t>
            </w:r>
          </w:p>
        </w:tc>
      </w:tr>
    </w:tbl>
    <w:p w:rsidR="007E0387" w:rsidRPr="00FF62D3" w:rsidRDefault="007E0387" w:rsidP="007E0387">
      <w:pPr>
        <w:rPr>
          <w:rFonts w:ascii="Times New Roman" w:hAnsi="Times New Roman"/>
          <w:sz w:val="20"/>
          <w:szCs w:val="20"/>
        </w:rPr>
      </w:pPr>
      <w:bookmarkStart w:id="3" w:name="_Hlk109748406"/>
      <w:bookmarkEnd w:id="3"/>
    </w:p>
    <w:p w:rsidR="007E0387" w:rsidRDefault="007E0387" w:rsidP="007E038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2D3">
        <w:rPr>
          <w:rFonts w:ascii="Times New Roman" w:hAnsi="Times New Roman" w:cs="Times New Roman"/>
          <w:b/>
          <w:sz w:val="24"/>
          <w:szCs w:val="24"/>
        </w:rPr>
        <w:t>Начальник управления экономического развития                                                                                       Э.В. Макаренко</w:t>
      </w:r>
      <w:bookmarkStart w:id="4" w:name="_GoBack"/>
      <w:bookmarkEnd w:id="4"/>
    </w:p>
    <w:p w:rsidR="007E0387" w:rsidRDefault="007E0387" w:rsidP="007E038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E0387" w:rsidRDefault="007E0387" w:rsidP="007E038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E0387" w:rsidRDefault="007E0387" w:rsidP="007E038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7E0387" w:rsidSect="00CB692B">
      <w:headerReference w:type="default" r:id="rId24"/>
      <w:footerReference w:type="default" r:id="rId25"/>
      <w:headerReference w:type="first" r:id="rId26"/>
      <w:footerReference w:type="first" r:id="rId2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EF6" w:rsidRDefault="003C0EF6">
      <w:pPr>
        <w:spacing w:after="0" w:line="240" w:lineRule="auto"/>
      </w:pPr>
      <w:r>
        <w:separator/>
      </w:r>
    </w:p>
  </w:endnote>
  <w:endnote w:type="continuationSeparator" w:id="0">
    <w:p w:rsidR="003C0EF6" w:rsidRDefault="003C0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Heav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E2F" w:rsidRDefault="00637E2F">
    <w:pPr>
      <w:pStyle w:val="15"/>
      <w:jc w:val="right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E2F" w:rsidRDefault="00637E2F">
    <w:pPr>
      <w:pStyle w:val="1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EF6" w:rsidRDefault="003C0EF6">
      <w:pPr>
        <w:spacing w:after="0" w:line="240" w:lineRule="auto"/>
      </w:pPr>
      <w:r>
        <w:separator/>
      </w:r>
    </w:p>
  </w:footnote>
  <w:footnote w:type="continuationSeparator" w:id="0">
    <w:p w:rsidR="003C0EF6" w:rsidRDefault="003C0EF6">
      <w:pPr>
        <w:spacing w:after="0" w:line="240" w:lineRule="auto"/>
      </w:pPr>
      <w:r>
        <w:continuationSeparator/>
      </w:r>
    </w:p>
  </w:footnote>
  <w:footnote w:id="1">
    <w:p w:rsidR="00637E2F" w:rsidRDefault="00637E2F" w:rsidP="007E0387">
      <w:pPr>
        <w:pStyle w:val="af9"/>
        <w:spacing w:after="0" w:line="240" w:lineRule="auto"/>
        <w:jc w:val="both"/>
      </w:pPr>
      <w:r>
        <w:rPr>
          <w:rStyle w:val="afb"/>
          <w:rFonts w:ascii="Times New Roman" w:hAnsi="Times New Roman"/>
          <w:sz w:val="16"/>
          <w:szCs w:val="16"/>
        </w:rPr>
        <w:footnoteRef/>
      </w:r>
      <w:r>
        <w:rPr>
          <w:rStyle w:val="afb"/>
        </w:rPr>
        <w:t xml:space="preserve"> </w:t>
      </w:r>
      <w:r>
        <w:rPr>
          <w:rFonts w:ascii="Times New Roman" w:hAnsi="Times New Roman"/>
          <w:sz w:val="16"/>
          <w:szCs w:val="16"/>
        </w:rPr>
        <w:t>Приводятся объемы финансового обеспечения реализации муниципальной программы за счет средств местного бюджета за весь период реализации муниципальной программы, определенный в перечне государственных муниципальных программ.</w:t>
      </w:r>
    </w:p>
  </w:footnote>
  <w:footnote w:id="2">
    <w:p w:rsidR="00637E2F" w:rsidRDefault="00637E2F" w:rsidP="007E0387">
      <w:pPr>
        <w:pStyle w:val="af9"/>
        <w:spacing w:after="0" w:line="240" w:lineRule="auto"/>
        <w:jc w:val="both"/>
      </w:pPr>
      <w:r>
        <w:rPr>
          <w:rStyle w:val="afb"/>
          <w:rFonts w:ascii="Times New Roman" w:hAnsi="Times New Roman"/>
          <w:sz w:val="16"/>
          <w:szCs w:val="16"/>
        </w:rPr>
        <w:footnoteRef/>
      </w:r>
      <w:r>
        <w:rPr>
          <w:rStyle w:val="afb"/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Указывается наименование национальной цели развития Российской Федерации (далее – национальные цели), а также наименование целевого показателя национальной цели в соответствии с Указом Президента Российской Федерации от 21.07.2020 № 474 «О национальных целях развития Российской Федерации на период до 2030 года» (далее – Указ) или (и) указывается связь с государственной программой Российской Федерации (для государственной программы) / с государственной программой (для муниципальной программы).</w:t>
      </w:r>
    </w:p>
  </w:footnote>
  <w:footnote w:id="3">
    <w:p w:rsidR="00637E2F" w:rsidRDefault="00637E2F" w:rsidP="007E0387">
      <w:pPr>
        <w:pStyle w:val="af9"/>
        <w:rPr>
          <w:rFonts w:ascii="Times New Roman" w:hAnsi="Times New Roman"/>
          <w:sz w:val="16"/>
          <w:szCs w:val="16"/>
        </w:rPr>
      </w:pPr>
      <w:r>
        <w:rPr>
          <w:rStyle w:val="afb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Заполняется с учетом установленной периодичности в таблице 2.</w:t>
      </w:r>
    </w:p>
  </w:footnote>
  <w:footnote w:id="4">
    <w:p w:rsidR="00637E2F" w:rsidRDefault="00637E2F" w:rsidP="007E0387">
      <w:pPr>
        <w:spacing w:after="0" w:line="240" w:lineRule="auto"/>
        <w:jc w:val="both"/>
      </w:pPr>
      <w:r>
        <w:rPr>
          <w:rStyle w:val="afb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Приводятся ключевые (социально-значимые) задачи, планируемые к решению в рамках муниципальных, ведомственных проектов, комплексов процессных мероприятий. Для муниципальных проектов приводятся общественно значимые результаты (в случае, если такой муниципальный проект обеспечивает достижение целей и (или) показателей и мероприятий (результатов) федерального проекта, входящего в состав национального проекта) и (или) задачи, не являющиеся общественно значимыми результатами.</w:t>
      </w:r>
    </w:p>
  </w:footnote>
  <w:footnote w:id="5">
    <w:p w:rsidR="00637E2F" w:rsidRDefault="00637E2F" w:rsidP="007E0387">
      <w:pPr>
        <w:pStyle w:val="af9"/>
        <w:spacing w:after="0" w:line="240" w:lineRule="auto"/>
        <w:jc w:val="both"/>
      </w:pPr>
      <w:r>
        <w:rPr>
          <w:rStyle w:val="afb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Приводится краткое описание социальных, экономических и иных эффектов реализации каждой задачи структурного элемента муниципальной программы (для отдельных мероприятий, направленных на ликвидацию последствий чрезвычайных ситуаций – при необходимости).</w:t>
      </w:r>
    </w:p>
  </w:footnote>
  <w:footnote w:id="6">
    <w:p w:rsidR="00637E2F" w:rsidRDefault="00637E2F" w:rsidP="007E0387">
      <w:pPr>
        <w:spacing w:after="0" w:line="240" w:lineRule="auto"/>
        <w:jc w:val="both"/>
      </w:pPr>
      <w:r>
        <w:rPr>
          <w:rStyle w:val="afb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Указываются наименования показателей уровня муниципальной программы, на достижение которых направлен структурный элемент.</w:t>
      </w:r>
    </w:p>
  </w:footnote>
  <w:footnote w:id="7">
    <w:p w:rsidR="00637E2F" w:rsidRDefault="00637E2F" w:rsidP="007E0387">
      <w:pPr>
        <w:pStyle w:val="af9"/>
        <w:spacing w:after="0" w:line="240" w:lineRule="auto"/>
        <w:jc w:val="both"/>
      </w:pPr>
      <w:r>
        <w:rPr>
          <w:rStyle w:val="afb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Приводится в случае отнесения к сфере реализации муниципальной программы мероприятий (результатов), осуществляемых за счет бюджетных ассигнований по источникам финансирования дефицита районного бюджета. В ином случае – не включается в паспорт муниципальной программы.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648184"/>
      <w:docPartObj>
        <w:docPartGallery w:val="Page Numbers (Top of Page)"/>
        <w:docPartUnique/>
      </w:docPartObj>
    </w:sdtPr>
    <w:sdtContent>
      <w:p w:rsidR="00637E2F" w:rsidRDefault="001E76F4">
        <w:pPr>
          <w:pStyle w:val="14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 w:rsidR="00637E2F"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061333">
          <w:rPr>
            <w:rFonts w:ascii="Times New Roman" w:hAnsi="Times New Roman"/>
            <w:noProof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0689014"/>
      <w:docPartObj>
        <w:docPartGallery w:val="Page Numbers (Top of Page)"/>
        <w:docPartUnique/>
      </w:docPartObj>
    </w:sdtPr>
    <w:sdtContent>
      <w:p w:rsidR="00637E2F" w:rsidRDefault="001E76F4">
        <w:pPr>
          <w:pStyle w:val="14"/>
          <w:jc w:val="center"/>
        </w:pPr>
        <w:r>
          <w:rPr>
            <w:noProof/>
          </w:rPr>
          <w:fldChar w:fldCharType="begin"/>
        </w:r>
        <w:r w:rsidR="00637E2F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613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7E2F" w:rsidRDefault="00637E2F">
    <w:pPr>
      <w:pStyle w:val="1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476575"/>
      <w:docPartObj>
        <w:docPartGallery w:val="Page Numbers (Top of Page)"/>
        <w:docPartUnique/>
      </w:docPartObj>
    </w:sdtPr>
    <w:sdtContent>
      <w:p w:rsidR="00637E2F" w:rsidRDefault="001E76F4">
        <w:pPr>
          <w:pStyle w:val="14"/>
          <w:jc w:val="center"/>
        </w:pPr>
        <w:r>
          <w:rPr>
            <w:noProof/>
          </w:rPr>
          <w:fldChar w:fldCharType="begin"/>
        </w:r>
        <w:r w:rsidR="00637E2F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61333">
          <w:rPr>
            <w:noProof/>
          </w:rPr>
          <w:t>63</w:t>
        </w:r>
        <w:r>
          <w:rPr>
            <w:noProof/>
          </w:rPr>
          <w:fldChar w:fldCharType="end"/>
        </w:r>
      </w:p>
    </w:sdtContent>
  </w:sdt>
  <w:p w:rsidR="00637E2F" w:rsidRDefault="00637E2F">
    <w:pPr>
      <w:pStyle w:val="14"/>
      <w:jc w:val="center"/>
      <w:rPr>
        <w:rFonts w:ascii="Times New Roman" w:hAnsi="Times New Roman"/>
        <w:sz w:val="24"/>
        <w:szCs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3913044"/>
      <w:docPartObj>
        <w:docPartGallery w:val="Page Numbers (Top of Page)"/>
        <w:docPartUnique/>
      </w:docPartObj>
    </w:sdtPr>
    <w:sdtContent>
      <w:p w:rsidR="00637E2F" w:rsidRDefault="001E76F4">
        <w:pPr>
          <w:pStyle w:val="14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 w:rsidR="00637E2F"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061333">
          <w:rPr>
            <w:rFonts w:ascii="Times New Roman" w:hAnsi="Times New Roman"/>
            <w:noProof/>
            <w:sz w:val="24"/>
            <w:szCs w:val="24"/>
          </w:rPr>
          <w:t>9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83089"/>
    <w:multiLevelType w:val="hybridMultilevel"/>
    <w:tmpl w:val="5FC44AAC"/>
    <w:lvl w:ilvl="0" w:tplc="144290F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A9E8C7DC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E45C56EC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DEA066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DF68303C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75039A2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557AC50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31BA3DE8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7102BB6C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0B5333D"/>
    <w:multiLevelType w:val="hybridMultilevel"/>
    <w:tmpl w:val="CD7A7D6E"/>
    <w:lvl w:ilvl="0" w:tplc="53787C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92A0F98">
      <w:start w:val="1"/>
      <w:numFmt w:val="lowerLetter"/>
      <w:lvlText w:val="%2."/>
      <w:lvlJc w:val="left"/>
      <w:pPr>
        <w:ind w:left="1440" w:hanging="360"/>
      </w:pPr>
    </w:lvl>
    <w:lvl w:ilvl="2" w:tplc="8A6847B4">
      <w:start w:val="1"/>
      <w:numFmt w:val="lowerRoman"/>
      <w:lvlText w:val="%3."/>
      <w:lvlJc w:val="right"/>
      <w:pPr>
        <w:ind w:left="2160" w:hanging="180"/>
      </w:pPr>
    </w:lvl>
    <w:lvl w:ilvl="3" w:tplc="59EAEE6E">
      <w:start w:val="1"/>
      <w:numFmt w:val="decimal"/>
      <w:lvlText w:val="%4."/>
      <w:lvlJc w:val="left"/>
      <w:pPr>
        <w:ind w:left="2880" w:hanging="360"/>
      </w:pPr>
    </w:lvl>
    <w:lvl w:ilvl="4" w:tplc="7142892A">
      <w:start w:val="1"/>
      <w:numFmt w:val="lowerLetter"/>
      <w:lvlText w:val="%5."/>
      <w:lvlJc w:val="left"/>
      <w:pPr>
        <w:ind w:left="3600" w:hanging="360"/>
      </w:pPr>
    </w:lvl>
    <w:lvl w:ilvl="5" w:tplc="843A2F8C">
      <w:start w:val="1"/>
      <w:numFmt w:val="lowerRoman"/>
      <w:lvlText w:val="%6."/>
      <w:lvlJc w:val="right"/>
      <w:pPr>
        <w:ind w:left="4320" w:hanging="180"/>
      </w:pPr>
    </w:lvl>
    <w:lvl w:ilvl="6" w:tplc="8B860398">
      <w:start w:val="1"/>
      <w:numFmt w:val="decimal"/>
      <w:lvlText w:val="%7."/>
      <w:lvlJc w:val="left"/>
      <w:pPr>
        <w:ind w:left="5040" w:hanging="360"/>
      </w:pPr>
    </w:lvl>
    <w:lvl w:ilvl="7" w:tplc="2CE258B0">
      <w:start w:val="1"/>
      <w:numFmt w:val="lowerLetter"/>
      <w:lvlText w:val="%8."/>
      <w:lvlJc w:val="left"/>
      <w:pPr>
        <w:ind w:left="5760" w:hanging="360"/>
      </w:pPr>
    </w:lvl>
    <w:lvl w:ilvl="8" w:tplc="F3E8BE2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D7305"/>
    <w:multiLevelType w:val="hybridMultilevel"/>
    <w:tmpl w:val="D20E1DEE"/>
    <w:lvl w:ilvl="0" w:tplc="93603C42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27A8BCC0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5E4781C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3288FD2E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68E45D9E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DC80BD94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6E60EFB4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78945E52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10030D2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492485D"/>
    <w:multiLevelType w:val="hybridMultilevel"/>
    <w:tmpl w:val="C56C5088"/>
    <w:lvl w:ilvl="0" w:tplc="0A1A02E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7A34BF2A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6434B6D8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3B64DC6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31480F0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8544A70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284C3D24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AB0F182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C4A8EBC0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15767E57"/>
    <w:multiLevelType w:val="hybridMultilevel"/>
    <w:tmpl w:val="3C4A4AAA"/>
    <w:lvl w:ilvl="0" w:tplc="CD6E8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BEB00A">
      <w:start w:val="1"/>
      <w:numFmt w:val="lowerLetter"/>
      <w:lvlText w:val="%2."/>
      <w:lvlJc w:val="left"/>
      <w:pPr>
        <w:ind w:left="1440" w:hanging="360"/>
      </w:pPr>
    </w:lvl>
    <w:lvl w:ilvl="2" w:tplc="F46ED92A">
      <w:start w:val="1"/>
      <w:numFmt w:val="lowerRoman"/>
      <w:lvlText w:val="%3."/>
      <w:lvlJc w:val="right"/>
      <w:pPr>
        <w:ind w:left="2160" w:hanging="180"/>
      </w:pPr>
    </w:lvl>
    <w:lvl w:ilvl="3" w:tplc="BCFC9C1C">
      <w:start w:val="1"/>
      <w:numFmt w:val="decimal"/>
      <w:lvlText w:val="%4."/>
      <w:lvlJc w:val="left"/>
      <w:pPr>
        <w:ind w:left="2880" w:hanging="360"/>
      </w:pPr>
    </w:lvl>
    <w:lvl w:ilvl="4" w:tplc="73AE405E">
      <w:start w:val="1"/>
      <w:numFmt w:val="lowerLetter"/>
      <w:lvlText w:val="%5."/>
      <w:lvlJc w:val="left"/>
      <w:pPr>
        <w:ind w:left="3600" w:hanging="360"/>
      </w:pPr>
    </w:lvl>
    <w:lvl w:ilvl="5" w:tplc="DCF2E874">
      <w:start w:val="1"/>
      <w:numFmt w:val="lowerRoman"/>
      <w:lvlText w:val="%6."/>
      <w:lvlJc w:val="right"/>
      <w:pPr>
        <w:ind w:left="4320" w:hanging="180"/>
      </w:pPr>
    </w:lvl>
    <w:lvl w:ilvl="6" w:tplc="2CCC0B08">
      <w:start w:val="1"/>
      <w:numFmt w:val="decimal"/>
      <w:lvlText w:val="%7."/>
      <w:lvlJc w:val="left"/>
      <w:pPr>
        <w:ind w:left="5040" w:hanging="360"/>
      </w:pPr>
    </w:lvl>
    <w:lvl w:ilvl="7" w:tplc="A0EAD534">
      <w:start w:val="1"/>
      <w:numFmt w:val="lowerLetter"/>
      <w:lvlText w:val="%8."/>
      <w:lvlJc w:val="left"/>
      <w:pPr>
        <w:ind w:left="5760" w:hanging="360"/>
      </w:pPr>
    </w:lvl>
    <w:lvl w:ilvl="8" w:tplc="A4109B5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875F28"/>
    <w:multiLevelType w:val="hybridMultilevel"/>
    <w:tmpl w:val="9D58A560"/>
    <w:lvl w:ilvl="0" w:tplc="BFEC6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7A8D68">
      <w:start w:val="1"/>
      <w:numFmt w:val="lowerLetter"/>
      <w:lvlText w:val="%2."/>
      <w:lvlJc w:val="left"/>
      <w:pPr>
        <w:ind w:left="1440" w:hanging="360"/>
      </w:pPr>
    </w:lvl>
    <w:lvl w:ilvl="2" w:tplc="3DD0B71E">
      <w:start w:val="1"/>
      <w:numFmt w:val="lowerRoman"/>
      <w:lvlText w:val="%3."/>
      <w:lvlJc w:val="right"/>
      <w:pPr>
        <w:ind w:left="2160" w:hanging="180"/>
      </w:pPr>
    </w:lvl>
    <w:lvl w:ilvl="3" w:tplc="92927612">
      <w:start w:val="1"/>
      <w:numFmt w:val="decimal"/>
      <w:lvlText w:val="%4."/>
      <w:lvlJc w:val="left"/>
      <w:pPr>
        <w:ind w:left="2880" w:hanging="360"/>
      </w:pPr>
    </w:lvl>
    <w:lvl w:ilvl="4" w:tplc="F250A05E">
      <w:start w:val="1"/>
      <w:numFmt w:val="lowerLetter"/>
      <w:lvlText w:val="%5."/>
      <w:lvlJc w:val="left"/>
      <w:pPr>
        <w:ind w:left="3600" w:hanging="360"/>
      </w:pPr>
    </w:lvl>
    <w:lvl w:ilvl="5" w:tplc="AD4485A6">
      <w:start w:val="1"/>
      <w:numFmt w:val="lowerRoman"/>
      <w:lvlText w:val="%6."/>
      <w:lvlJc w:val="right"/>
      <w:pPr>
        <w:ind w:left="4320" w:hanging="180"/>
      </w:pPr>
    </w:lvl>
    <w:lvl w:ilvl="6" w:tplc="CBCAB3CE">
      <w:start w:val="1"/>
      <w:numFmt w:val="decimal"/>
      <w:lvlText w:val="%7."/>
      <w:lvlJc w:val="left"/>
      <w:pPr>
        <w:ind w:left="5040" w:hanging="360"/>
      </w:pPr>
    </w:lvl>
    <w:lvl w:ilvl="7" w:tplc="81307C74">
      <w:start w:val="1"/>
      <w:numFmt w:val="lowerLetter"/>
      <w:lvlText w:val="%8."/>
      <w:lvlJc w:val="left"/>
      <w:pPr>
        <w:ind w:left="5760" w:hanging="360"/>
      </w:pPr>
    </w:lvl>
    <w:lvl w:ilvl="8" w:tplc="ED8EEE2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565AC"/>
    <w:multiLevelType w:val="hybridMultilevel"/>
    <w:tmpl w:val="AE0694AC"/>
    <w:lvl w:ilvl="0" w:tplc="F416B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9AC3DA">
      <w:start w:val="1"/>
      <w:numFmt w:val="lowerLetter"/>
      <w:lvlText w:val="%2."/>
      <w:lvlJc w:val="left"/>
      <w:pPr>
        <w:ind w:left="1440" w:hanging="360"/>
      </w:pPr>
    </w:lvl>
    <w:lvl w:ilvl="2" w:tplc="2482FDD8">
      <w:start w:val="1"/>
      <w:numFmt w:val="lowerRoman"/>
      <w:lvlText w:val="%3."/>
      <w:lvlJc w:val="right"/>
      <w:pPr>
        <w:ind w:left="2160" w:hanging="180"/>
      </w:pPr>
    </w:lvl>
    <w:lvl w:ilvl="3" w:tplc="09FC6366">
      <w:start w:val="1"/>
      <w:numFmt w:val="decimal"/>
      <w:lvlText w:val="%4."/>
      <w:lvlJc w:val="left"/>
      <w:pPr>
        <w:ind w:left="2880" w:hanging="360"/>
      </w:pPr>
    </w:lvl>
    <w:lvl w:ilvl="4" w:tplc="9A681B1E">
      <w:start w:val="1"/>
      <w:numFmt w:val="lowerLetter"/>
      <w:lvlText w:val="%5."/>
      <w:lvlJc w:val="left"/>
      <w:pPr>
        <w:ind w:left="3600" w:hanging="360"/>
      </w:pPr>
    </w:lvl>
    <w:lvl w:ilvl="5" w:tplc="D26AB4C0">
      <w:start w:val="1"/>
      <w:numFmt w:val="lowerRoman"/>
      <w:lvlText w:val="%6."/>
      <w:lvlJc w:val="right"/>
      <w:pPr>
        <w:ind w:left="4320" w:hanging="180"/>
      </w:pPr>
    </w:lvl>
    <w:lvl w:ilvl="6" w:tplc="9F24B098">
      <w:start w:val="1"/>
      <w:numFmt w:val="decimal"/>
      <w:lvlText w:val="%7."/>
      <w:lvlJc w:val="left"/>
      <w:pPr>
        <w:ind w:left="5040" w:hanging="360"/>
      </w:pPr>
    </w:lvl>
    <w:lvl w:ilvl="7" w:tplc="4162CB5C">
      <w:start w:val="1"/>
      <w:numFmt w:val="lowerLetter"/>
      <w:lvlText w:val="%8."/>
      <w:lvlJc w:val="left"/>
      <w:pPr>
        <w:ind w:left="5760" w:hanging="360"/>
      </w:pPr>
    </w:lvl>
    <w:lvl w:ilvl="8" w:tplc="3CA0241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17A29"/>
    <w:multiLevelType w:val="hybridMultilevel"/>
    <w:tmpl w:val="79DEA2F0"/>
    <w:lvl w:ilvl="0" w:tplc="7166B2DC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1CFAEAA2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C8308CE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E90512E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B9C41BB6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626724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1EB6868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293671DC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A44EED86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5706039"/>
    <w:multiLevelType w:val="hybridMultilevel"/>
    <w:tmpl w:val="81503956"/>
    <w:lvl w:ilvl="0" w:tplc="08363AC4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sz w:val="28"/>
        <w:szCs w:val="28"/>
      </w:rPr>
    </w:lvl>
    <w:lvl w:ilvl="1" w:tplc="C80E614A">
      <w:start w:val="1"/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D50E1E04">
      <w:start w:val="1"/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FCC01EE8">
      <w:start w:val="1"/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212ABAAE">
      <w:start w:val="1"/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526E9AA0">
      <w:start w:val="1"/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55FC25D0">
      <w:start w:val="1"/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1BC6DAA0">
      <w:start w:val="1"/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C6F2C9AC">
      <w:start w:val="1"/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>
    <w:nsid w:val="2A454BAA"/>
    <w:multiLevelType w:val="hybridMultilevel"/>
    <w:tmpl w:val="ED94DBEE"/>
    <w:lvl w:ilvl="0" w:tplc="D4266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1E1E9C">
      <w:start w:val="1"/>
      <w:numFmt w:val="lowerLetter"/>
      <w:lvlText w:val="%2."/>
      <w:lvlJc w:val="left"/>
      <w:pPr>
        <w:ind w:left="1440" w:hanging="360"/>
      </w:pPr>
    </w:lvl>
    <w:lvl w:ilvl="2" w:tplc="CB1447D2">
      <w:start w:val="1"/>
      <w:numFmt w:val="lowerRoman"/>
      <w:lvlText w:val="%3."/>
      <w:lvlJc w:val="right"/>
      <w:pPr>
        <w:ind w:left="2160" w:hanging="180"/>
      </w:pPr>
    </w:lvl>
    <w:lvl w:ilvl="3" w:tplc="AFD045B8">
      <w:start w:val="1"/>
      <w:numFmt w:val="decimal"/>
      <w:lvlText w:val="%4."/>
      <w:lvlJc w:val="left"/>
      <w:pPr>
        <w:ind w:left="2880" w:hanging="360"/>
      </w:pPr>
    </w:lvl>
    <w:lvl w:ilvl="4" w:tplc="1D8A8B38">
      <w:start w:val="1"/>
      <w:numFmt w:val="lowerLetter"/>
      <w:lvlText w:val="%5."/>
      <w:lvlJc w:val="left"/>
      <w:pPr>
        <w:ind w:left="3600" w:hanging="360"/>
      </w:pPr>
    </w:lvl>
    <w:lvl w:ilvl="5" w:tplc="531E37B4">
      <w:start w:val="1"/>
      <w:numFmt w:val="lowerRoman"/>
      <w:lvlText w:val="%6."/>
      <w:lvlJc w:val="right"/>
      <w:pPr>
        <w:ind w:left="4320" w:hanging="180"/>
      </w:pPr>
    </w:lvl>
    <w:lvl w:ilvl="6" w:tplc="80FCC14E">
      <w:start w:val="1"/>
      <w:numFmt w:val="decimal"/>
      <w:lvlText w:val="%7."/>
      <w:lvlJc w:val="left"/>
      <w:pPr>
        <w:ind w:left="5040" w:hanging="360"/>
      </w:pPr>
    </w:lvl>
    <w:lvl w:ilvl="7" w:tplc="5A42F8A0">
      <w:start w:val="1"/>
      <w:numFmt w:val="lowerLetter"/>
      <w:lvlText w:val="%8."/>
      <w:lvlJc w:val="left"/>
      <w:pPr>
        <w:ind w:left="5760" w:hanging="360"/>
      </w:pPr>
    </w:lvl>
    <w:lvl w:ilvl="8" w:tplc="94EC924E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16B6A"/>
    <w:multiLevelType w:val="hybridMultilevel"/>
    <w:tmpl w:val="2548B680"/>
    <w:lvl w:ilvl="0" w:tplc="F796D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92B432">
      <w:start w:val="1"/>
      <w:numFmt w:val="lowerLetter"/>
      <w:lvlText w:val="%2."/>
      <w:lvlJc w:val="left"/>
      <w:pPr>
        <w:ind w:left="1440" w:hanging="360"/>
      </w:pPr>
    </w:lvl>
    <w:lvl w:ilvl="2" w:tplc="5F7A62C6">
      <w:start w:val="1"/>
      <w:numFmt w:val="lowerRoman"/>
      <w:lvlText w:val="%3."/>
      <w:lvlJc w:val="right"/>
      <w:pPr>
        <w:ind w:left="2160" w:hanging="180"/>
      </w:pPr>
    </w:lvl>
    <w:lvl w:ilvl="3" w:tplc="E3A24C88">
      <w:start w:val="1"/>
      <w:numFmt w:val="decimal"/>
      <w:lvlText w:val="%4."/>
      <w:lvlJc w:val="left"/>
      <w:pPr>
        <w:ind w:left="2880" w:hanging="360"/>
      </w:pPr>
    </w:lvl>
    <w:lvl w:ilvl="4" w:tplc="4C281B56">
      <w:start w:val="1"/>
      <w:numFmt w:val="lowerLetter"/>
      <w:lvlText w:val="%5."/>
      <w:lvlJc w:val="left"/>
      <w:pPr>
        <w:ind w:left="3600" w:hanging="360"/>
      </w:pPr>
    </w:lvl>
    <w:lvl w:ilvl="5" w:tplc="F528BA86">
      <w:start w:val="1"/>
      <w:numFmt w:val="lowerRoman"/>
      <w:lvlText w:val="%6."/>
      <w:lvlJc w:val="right"/>
      <w:pPr>
        <w:ind w:left="4320" w:hanging="180"/>
      </w:pPr>
    </w:lvl>
    <w:lvl w:ilvl="6" w:tplc="4F2A7FEC">
      <w:start w:val="1"/>
      <w:numFmt w:val="decimal"/>
      <w:lvlText w:val="%7."/>
      <w:lvlJc w:val="left"/>
      <w:pPr>
        <w:ind w:left="5040" w:hanging="360"/>
      </w:pPr>
    </w:lvl>
    <w:lvl w:ilvl="7" w:tplc="E60E44AA">
      <w:start w:val="1"/>
      <w:numFmt w:val="lowerLetter"/>
      <w:lvlText w:val="%8."/>
      <w:lvlJc w:val="left"/>
      <w:pPr>
        <w:ind w:left="5760" w:hanging="360"/>
      </w:pPr>
    </w:lvl>
    <w:lvl w:ilvl="8" w:tplc="B9BAAA6C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F04AA"/>
    <w:multiLevelType w:val="hybridMultilevel"/>
    <w:tmpl w:val="1A3E0218"/>
    <w:lvl w:ilvl="0" w:tplc="93A24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3B60866">
      <w:start w:val="1"/>
      <w:numFmt w:val="lowerLetter"/>
      <w:lvlText w:val="%2."/>
      <w:lvlJc w:val="left"/>
      <w:pPr>
        <w:ind w:left="1440" w:hanging="360"/>
      </w:pPr>
    </w:lvl>
    <w:lvl w:ilvl="2" w:tplc="AE50DF12">
      <w:start w:val="1"/>
      <w:numFmt w:val="lowerRoman"/>
      <w:lvlText w:val="%3."/>
      <w:lvlJc w:val="right"/>
      <w:pPr>
        <w:ind w:left="2160" w:hanging="180"/>
      </w:pPr>
    </w:lvl>
    <w:lvl w:ilvl="3" w:tplc="3FA64FD6">
      <w:start w:val="1"/>
      <w:numFmt w:val="decimal"/>
      <w:lvlText w:val="%4."/>
      <w:lvlJc w:val="left"/>
      <w:pPr>
        <w:ind w:left="2880" w:hanging="360"/>
      </w:pPr>
    </w:lvl>
    <w:lvl w:ilvl="4" w:tplc="5DE6990C">
      <w:start w:val="1"/>
      <w:numFmt w:val="lowerLetter"/>
      <w:lvlText w:val="%5."/>
      <w:lvlJc w:val="left"/>
      <w:pPr>
        <w:ind w:left="3600" w:hanging="360"/>
      </w:pPr>
    </w:lvl>
    <w:lvl w:ilvl="5" w:tplc="FCB06F14">
      <w:start w:val="1"/>
      <w:numFmt w:val="lowerRoman"/>
      <w:lvlText w:val="%6."/>
      <w:lvlJc w:val="right"/>
      <w:pPr>
        <w:ind w:left="4320" w:hanging="180"/>
      </w:pPr>
    </w:lvl>
    <w:lvl w:ilvl="6" w:tplc="EAD22BCA">
      <w:start w:val="1"/>
      <w:numFmt w:val="decimal"/>
      <w:lvlText w:val="%7."/>
      <w:lvlJc w:val="left"/>
      <w:pPr>
        <w:ind w:left="5040" w:hanging="360"/>
      </w:pPr>
    </w:lvl>
    <w:lvl w:ilvl="7" w:tplc="480C6CF6">
      <w:start w:val="1"/>
      <w:numFmt w:val="lowerLetter"/>
      <w:lvlText w:val="%8."/>
      <w:lvlJc w:val="left"/>
      <w:pPr>
        <w:ind w:left="5760" w:hanging="360"/>
      </w:pPr>
    </w:lvl>
    <w:lvl w:ilvl="8" w:tplc="7E6EC57C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514C3E"/>
    <w:multiLevelType w:val="hybridMultilevel"/>
    <w:tmpl w:val="5B44D9D4"/>
    <w:lvl w:ilvl="0" w:tplc="1BCEF682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8C2CFF80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427FAE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A624236C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718216B0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A352F158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5CA2164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23420E36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6E0422F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2CED4CED"/>
    <w:multiLevelType w:val="hybridMultilevel"/>
    <w:tmpl w:val="B91CE082"/>
    <w:lvl w:ilvl="0" w:tplc="8F04FBA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EC90D4A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C0BC5C4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3BF6C96C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D368F048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C08C40D4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94062DF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448F38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C9A2DD04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3AB6D8B"/>
    <w:multiLevelType w:val="hybridMultilevel"/>
    <w:tmpl w:val="82A6B69C"/>
    <w:lvl w:ilvl="0" w:tplc="2F508A1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3B7A1F9A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C6681A20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B2423100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36945868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208C182A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7AFE04EE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8AF6A37C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6E205C0A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3874085C"/>
    <w:multiLevelType w:val="hybridMultilevel"/>
    <w:tmpl w:val="E5E4E3F4"/>
    <w:lvl w:ilvl="0" w:tplc="8F6CBC2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B450DD80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604FDBC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CFE400CE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45A06B2C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17D487E6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C94F43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91666CDA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43A2E9AC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3B531355"/>
    <w:multiLevelType w:val="hybridMultilevel"/>
    <w:tmpl w:val="8BE693C4"/>
    <w:lvl w:ilvl="0" w:tplc="56CEA0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8EEF16">
      <w:start w:val="1"/>
      <w:numFmt w:val="lowerLetter"/>
      <w:lvlText w:val="%2."/>
      <w:lvlJc w:val="left"/>
      <w:pPr>
        <w:ind w:left="1440" w:hanging="360"/>
      </w:pPr>
    </w:lvl>
    <w:lvl w:ilvl="2" w:tplc="C11CF110">
      <w:start w:val="1"/>
      <w:numFmt w:val="lowerRoman"/>
      <w:lvlText w:val="%3."/>
      <w:lvlJc w:val="right"/>
      <w:pPr>
        <w:ind w:left="2160" w:hanging="180"/>
      </w:pPr>
    </w:lvl>
    <w:lvl w:ilvl="3" w:tplc="8EB8ACD4">
      <w:start w:val="1"/>
      <w:numFmt w:val="decimal"/>
      <w:lvlText w:val="%4."/>
      <w:lvlJc w:val="left"/>
      <w:pPr>
        <w:ind w:left="2880" w:hanging="360"/>
      </w:pPr>
    </w:lvl>
    <w:lvl w:ilvl="4" w:tplc="DA241522">
      <w:start w:val="1"/>
      <w:numFmt w:val="lowerLetter"/>
      <w:lvlText w:val="%5."/>
      <w:lvlJc w:val="left"/>
      <w:pPr>
        <w:ind w:left="3600" w:hanging="360"/>
      </w:pPr>
    </w:lvl>
    <w:lvl w:ilvl="5" w:tplc="1FAC81AE">
      <w:start w:val="1"/>
      <w:numFmt w:val="lowerRoman"/>
      <w:lvlText w:val="%6."/>
      <w:lvlJc w:val="right"/>
      <w:pPr>
        <w:ind w:left="4320" w:hanging="180"/>
      </w:pPr>
    </w:lvl>
    <w:lvl w:ilvl="6" w:tplc="4F3298F4">
      <w:start w:val="1"/>
      <w:numFmt w:val="decimal"/>
      <w:lvlText w:val="%7."/>
      <w:lvlJc w:val="left"/>
      <w:pPr>
        <w:ind w:left="5040" w:hanging="360"/>
      </w:pPr>
    </w:lvl>
    <w:lvl w:ilvl="7" w:tplc="67324A10">
      <w:start w:val="1"/>
      <w:numFmt w:val="lowerLetter"/>
      <w:lvlText w:val="%8."/>
      <w:lvlJc w:val="left"/>
      <w:pPr>
        <w:ind w:left="5760" w:hanging="360"/>
      </w:pPr>
    </w:lvl>
    <w:lvl w:ilvl="8" w:tplc="BE8EF92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043117"/>
    <w:multiLevelType w:val="hybridMultilevel"/>
    <w:tmpl w:val="E180ABE6"/>
    <w:lvl w:ilvl="0" w:tplc="1DDC0AC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A2702F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7814D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1A0722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8A789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9E37B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9AE48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D4929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549F4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E73FD8"/>
    <w:multiLevelType w:val="hybridMultilevel"/>
    <w:tmpl w:val="EC80A13A"/>
    <w:lvl w:ilvl="0" w:tplc="DE005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B0D786">
      <w:start w:val="1"/>
      <w:numFmt w:val="lowerLetter"/>
      <w:lvlText w:val="%2."/>
      <w:lvlJc w:val="left"/>
      <w:pPr>
        <w:ind w:left="1440" w:hanging="360"/>
      </w:pPr>
    </w:lvl>
    <w:lvl w:ilvl="2" w:tplc="B516C5AA">
      <w:start w:val="1"/>
      <w:numFmt w:val="lowerRoman"/>
      <w:lvlText w:val="%3."/>
      <w:lvlJc w:val="right"/>
      <w:pPr>
        <w:ind w:left="2160" w:hanging="180"/>
      </w:pPr>
    </w:lvl>
    <w:lvl w:ilvl="3" w:tplc="81DE983E">
      <w:start w:val="1"/>
      <w:numFmt w:val="decimal"/>
      <w:lvlText w:val="%4."/>
      <w:lvlJc w:val="left"/>
      <w:pPr>
        <w:ind w:left="2880" w:hanging="360"/>
      </w:pPr>
    </w:lvl>
    <w:lvl w:ilvl="4" w:tplc="07A48DC0">
      <w:start w:val="1"/>
      <w:numFmt w:val="lowerLetter"/>
      <w:lvlText w:val="%5."/>
      <w:lvlJc w:val="left"/>
      <w:pPr>
        <w:ind w:left="3600" w:hanging="360"/>
      </w:pPr>
    </w:lvl>
    <w:lvl w:ilvl="5" w:tplc="93C688D6">
      <w:start w:val="1"/>
      <w:numFmt w:val="lowerRoman"/>
      <w:lvlText w:val="%6."/>
      <w:lvlJc w:val="right"/>
      <w:pPr>
        <w:ind w:left="4320" w:hanging="180"/>
      </w:pPr>
    </w:lvl>
    <w:lvl w:ilvl="6" w:tplc="E6422958">
      <w:start w:val="1"/>
      <w:numFmt w:val="decimal"/>
      <w:lvlText w:val="%7."/>
      <w:lvlJc w:val="left"/>
      <w:pPr>
        <w:ind w:left="5040" w:hanging="360"/>
      </w:pPr>
    </w:lvl>
    <w:lvl w:ilvl="7" w:tplc="5FFA8256">
      <w:start w:val="1"/>
      <w:numFmt w:val="lowerLetter"/>
      <w:lvlText w:val="%8."/>
      <w:lvlJc w:val="left"/>
      <w:pPr>
        <w:ind w:left="5760" w:hanging="360"/>
      </w:pPr>
    </w:lvl>
    <w:lvl w:ilvl="8" w:tplc="8C868112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430935"/>
    <w:multiLevelType w:val="hybridMultilevel"/>
    <w:tmpl w:val="F3163F28"/>
    <w:lvl w:ilvl="0" w:tplc="45FC37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7F9E773E">
      <w:start w:val="1"/>
      <w:numFmt w:val="lowerLetter"/>
      <w:lvlText w:val="%2."/>
      <w:lvlJc w:val="left"/>
      <w:pPr>
        <w:ind w:left="1440" w:hanging="360"/>
      </w:pPr>
    </w:lvl>
    <w:lvl w:ilvl="2" w:tplc="0E7C3094">
      <w:start w:val="1"/>
      <w:numFmt w:val="lowerRoman"/>
      <w:lvlText w:val="%3."/>
      <w:lvlJc w:val="right"/>
      <w:pPr>
        <w:ind w:left="2160" w:hanging="180"/>
      </w:pPr>
    </w:lvl>
    <w:lvl w:ilvl="3" w:tplc="2D9AB820">
      <w:start w:val="1"/>
      <w:numFmt w:val="decimal"/>
      <w:lvlText w:val="%4."/>
      <w:lvlJc w:val="left"/>
      <w:pPr>
        <w:ind w:left="2880" w:hanging="360"/>
      </w:pPr>
    </w:lvl>
    <w:lvl w:ilvl="4" w:tplc="41C824E0">
      <w:start w:val="1"/>
      <w:numFmt w:val="lowerLetter"/>
      <w:lvlText w:val="%5."/>
      <w:lvlJc w:val="left"/>
      <w:pPr>
        <w:ind w:left="3600" w:hanging="360"/>
      </w:pPr>
    </w:lvl>
    <w:lvl w:ilvl="5" w:tplc="1AE29066">
      <w:start w:val="1"/>
      <w:numFmt w:val="lowerRoman"/>
      <w:lvlText w:val="%6."/>
      <w:lvlJc w:val="right"/>
      <w:pPr>
        <w:ind w:left="4320" w:hanging="180"/>
      </w:pPr>
    </w:lvl>
    <w:lvl w:ilvl="6" w:tplc="0548D8A6">
      <w:start w:val="1"/>
      <w:numFmt w:val="decimal"/>
      <w:lvlText w:val="%7."/>
      <w:lvlJc w:val="left"/>
      <w:pPr>
        <w:ind w:left="5040" w:hanging="360"/>
      </w:pPr>
    </w:lvl>
    <w:lvl w:ilvl="7" w:tplc="DB328D96">
      <w:start w:val="1"/>
      <w:numFmt w:val="lowerLetter"/>
      <w:lvlText w:val="%8."/>
      <w:lvlJc w:val="left"/>
      <w:pPr>
        <w:ind w:left="5760" w:hanging="360"/>
      </w:pPr>
    </w:lvl>
    <w:lvl w:ilvl="8" w:tplc="4768B272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72383"/>
    <w:multiLevelType w:val="hybridMultilevel"/>
    <w:tmpl w:val="3DD47A0E"/>
    <w:lvl w:ilvl="0" w:tplc="D912166A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5F34D0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B4D82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046B72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34404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A6F44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88878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42CD6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10130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47023DF"/>
    <w:multiLevelType w:val="hybridMultilevel"/>
    <w:tmpl w:val="C3D2C738"/>
    <w:lvl w:ilvl="0" w:tplc="24368E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AC3638A6">
      <w:start w:val="1"/>
      <w:numFmt w:val="lowerLetter"/>
      <w:lvlText w:val="%2."/>
      <w:lvlJc w:val="left"/>
      <w:pPr>
        <w:ind w:left="1440" w:hanging="360"/>
      </w:pPr>
    </w:lvl>
    <w:lvl w:ilvl="2" w:tplc="CB0AD45A">
      <w:start w:val="1"/>
      <w:numFmt w:val="lowerRoman"/>
      <w:lvlText w:val="%3."/>
      <w:lvlJc w:val="right"/>
      <w:pPr>
        <w:ind w:left="2160" w:hanging="180"/>
      </w:pPr>
    </w:lvl>
    <w:lvl w:ilvl="3" w:tplc="306CEBF8">
      <w:start w:val="1"/>
      <w:numFmt w:val="decimal"/>
      <w:lvlText w:val="%4."/>
      <w:lvlJc w:val="left"/>
      <w:pPr>
        <w:ind w:left="2880" w:hanging="360"/>
      </w:pPr>
    </w:lvl>
    <w:lvl w:ilvl="4" w:tplc="49F0F7F6">
      <w:start w:val="1"/>
      <w:numFmt w:val="lowerLetter"/>
      <w:lvlText w:val="%5."/>
      <w:lvlJc w:val="left"/>
      <w:pPr>
        <w:ind w:left="3600" w:hanging="360"/>
      </w:pPr>
    </w:lvl>
    <w:lvl w:ilvl="5" w:tplc="5C000236">
      <w:start w:val="1"/>
      <w:numFmt w:val="lowerRoman"/>
      <w:lvlText w:val="%6."/>
      <w:lvlJc w:val="right"/>
      <w:pPr>
        <w:ind w:left="4320" w:hanging="180"/>
      </w:pPr>
    </w:lvl>
    <w:lvl w:ilvl="6" w:tplc="16A66774">
      <w:start w:val="1"/>
      <w:numFmt w:val="decimal"/>
      <w:lvlText w:val="%7."/>
      <w:lvlJc w:val="left"/>
      <w:pPr>
        <w:ind w:left="5040" w:hanging="360"/>
      </w:pPr>
    </w:lvl>
    <w:lvl w:ilvl="7" w:tplc="4F640166">
      <w:start w:val="1"/>
      <w:numFmt w:val="lowerLetter"/>
      <w:lvlText w:val="%8."/>
      <w:lvlJc w:val="left"/>
      <w:pPr>
        <w:ind w:left="5760" w:hanging="360"/>
      </w:pPr>
    </w:lvl>
    <w:lvl w:ilvl="8" w:tplc="FA703E8E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66645B"/>
    <w:multiLevelType w:val="hybridMultilevel"/>
    <w:tmpl w:val="85F6CA3A"/>
    <w:lvl w:ilvl="0" w:tplc="B44AE9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851ABCEC">
      <w:start w:val="1"/>
      <w:numFmt w:val="lowerLetter"/>
      <w:lvlText w:val="%2."/>
      <w:lvlJc w:val="left"/>
      <w:pPr>
        <w:ind w:left="1440" w:hanging="360"/>
      </w:pPr>
    </w:lvl>
    <w:lvl w:ilvl="2" w:tplc="228843CC">
      <w:start w:val="1"/>
      <w:numFmt w:val="lowerRoman"/>
      <w:lvlText w:val="%3."/>
      <w:lvlJc w:val="right"/>
      <w:pPr>
        <w:ind w:left="2160" w:hanging="180"/>
      </w:pPr>
    </w:lvl>
    <w:lvl w:ilvl="3" w:tplc="4A889E4C">
      <w:start w:val="1"/>
      <w:numFmt w:val="decimal"/>
      <w:lvlText w:val="%4."/>
      <w:lvlJc w:val="left"/>
      <w:pPr>
        <w:ind w:left="2880" w:hanging="360"/>
      </w:pPr>
    </w:lvl>
    <w:lvl w:ilvl="4" w:tplc="74067C74">
      <w:start w:val="1"/>
      <w:numFmt w:val="lowerLetter"/>
      <w:lvlText w:val="%5."/>
      <w:lvlJc w:val="left"/>
      <w:pPr>
        <w:ind w:left="3600" w:hanging="360"/>
      </w:pPr>
    </w:lvl>
    <w:lvl w:ilvl="5" w:tplc="DF008012">
      <w:start w:val="1"/>
      <w:numFmt w:val="lowerRoman"/>
      <w:lvlText w:val="%6."/>
      <w:lvlJc w:val="right"/>
      <w:pPr>
        <w:ind w:left="4320" w:hanging="180"/>
      </w:pPr>
    </w:lvl>
    <w:lvl w:ilvl="6" w:tplc="9CD8B36E">
      <w:start w:val="1"/>
      <w:numFmt w:val="decimal"/>
      <w:lvlText w:val="%7."/>
      <w:lvlJc w:val="left"/>
      <w:pPr>
        <w:ind w:left="5040" w:hanging="360"/>
      </w:pPr>
    </w:lvl>
    <w:lvl w:ilvl="7" w:tplc="26A27FE0">
      <w:start w:val="1"/>
      <w:numFmt w:val="lowerLetter"/>
      <w:lvlText w:val="%8."/>
      <w:lvlJc w:val="left"/>
      <w:pPr>
        <w:ind w:left="5760" w:hanging="360"/>
      </w:pPr>
    </w:lvl>
    <w:lvl w:ilvl="8" w:tplc="17963826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FF612D"/>
    <w:multiLevelType w:val="hybridMultilevel"/>
    <w:tmpl w:val="A7D4FE54"/>
    <w:lvl w:ilvl="0" w:tplc="6B2A893A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203AD94C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E03E255E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C1E4ED8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27DC7630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0E09526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5056659A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990800E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103407B4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5AB21AF5"/>
    <w:multiLevelType w:val="hybridMultilevel"/>
    <w:tmpl w:val="DA660AA6"/>
    <w:lvl w:ilvl="0" w:tplc="DA3CAE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DB04E30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B84368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20C6C9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C0E915C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E1A406A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30458B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7C0C270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B14E50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B440037"/>
    <w:multiLevelType w:val="hybridMultilevel"/>
    <w:tmpl w:val="C43A8744"/>
    <w:lvl w:ilvl="0" w:tplc="DAACB022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B4780912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5E22CC86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3B8B57A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80C459F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2D23CA2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A3E63404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DB24AB96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F8A63BC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0816F66"/>
    <w:multiLevelType w:val="hybridMultilevel"/>
    <w:tmpl w:val="C77C8F88"/>
    <w:lvl w:ilvl="0" w:tplc="DBC6BD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F22F982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7D386B6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4C4B55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42C0268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CA7478B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3A8046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F8EA6DC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BA96AE6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7910BE"/>
    <w:multiLevelType w:val="hybridMultilevel"/>
    <w:tmpl w:val="146CC136"/>
    <w:lvl w:ilvl="0" w:tplc="B254AF0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CBBA40F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2DCA85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5024D93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D82C99D2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910ACE04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E42203E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3AF8CEC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8C89DF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63115483"/>
    <w:multiLevelType w:val="hybridMultilevel"/>
    <w:tmpl w:val="B7AE0612"/>
    <w:lvl w:ilvl="0" w:tplc="52562BA2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sz w:val="28"/>
        <w:szCs w:val="28"/>
      </w:rPr>
    </w:lvl>
    <w:lvl w:ilvl="1" w:tplc="74AA2FB8">
      <w:start w:val="1"/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5108F62">
      <w:start w:val="1"/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091A93C0">
      <w:start w:val="1"/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C630D852">
      <w:start w:val="1"/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F52D51C">
      <w:start w:val="1"/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2794CBBC">
      <w:start w:val="1"/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8B326D0E">
      <w:start w:val="1"/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48CADD32">
      <w:start w:val="1"/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29">
    <w:nsid w:val="64D637B1"/>
    <w:multiLevelType w:val="hybridMultilevel"/>
    <w:tmpl w:val="92EA9D10"/>
    <w:lvl w:ilvl="0" w:tplc="E5104CE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63729AEC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B4E6769E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1D3E2748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57F6C99E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63C4F642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C2E42FCE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670CA576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2D44D044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0">
    <w:nsid w:val="65AF4189"/>
    <w:multiLevelType w:val="hybridMultilevel"/>
    <w:tmpl w:val="C0D40C26"/>
    <w:lvl w:ilvl="0" w:tplc="5406C4DC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A9E0707A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65C5D66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99D27910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C6B8089E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2CCC0A4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E8B067E4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20829634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C6F43A8E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1">
    <w:nsid w:val="70467C9F"/>
    <w:multiLevelType w:val="hybridMultilevel"/>
    <w:tmpl w:val="691E347E"/>
    <w:lvl w:ilvl="0" w:tplc="1D883F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405B06">
      <w:start w:val="1"/>
      <w:numFmt w:val="lowerLetter"/>
      <w:lvlText w:val="%2."/>
      <w:lvlJc w:val="left"/>
      <w:pPr>
        <w:ind w:left="1440" w:hanging="360"/>
      </w:pPr>
    </w:lvl>
    <w:lvl w:ilvl="2" w:tplc="564AE39C">
      <w:start w:val="1"/>
      <w:numFmt w:val="lowerRoman"/>
      <w:lvlText w:val="%3."/>
      <w:lvlJc w:val="right"/>
      <w:pPr>
        <w:ind w:left="2160" w:hanging="180"/>
      </w:pPr>
    </w:lvl>
    <w:lvl w:ilvl="3" w:tplc="520CEA14">
      <w:start w:val="1"/>
      <w:numFmt w:val="decimal"/>
      <w:lvlText w:val="%4."/>
      <w:lvlJc w:val="left"/>
      <w:pPr>
        <w:ind w:left="2880" w:hanging="360"/>
      </w:pPr>
    </w:lvl>
    <w:lvl w:ilvl="4" w:tplc="8BAE1292">
      <w:start w:val="1"/>
      <w:numFmt w:val="lowerLetter"/>
      <w:lvlText w:val="%5."/>
      <w:lvlJc w:val="left"/>
      <w:pPr>
        <w:ind w:left="3600" w:hanging="360"/>
      </w:pPr>
    </w:lvl>
    <w:lvl w:ilvl="5" w:tplc="AAD894A2">
      <w:start w:val="1"/>
      <w:numFmt w:val="lowerRoman"/>
      <w:lvlText w:val="%6."/>
      <w:lvlJc w:val="right"/>
      <w:pPr>
        <w:ind w:left="4320" w:hanging="180"/>
      </w:pPr>
    </w:lvl>
    <w:lvl w:ilvl="6" w:tplc="9998E3CA">
      <w:start w:val="1"/>
      <w:numFmt w:val="decimal"/>
      <w:lvlText w:val="%7."/>
      <w:lvlJc w:val="left"/>
      <w:pPr>
        <w:ind w:left="5040" w:hanging="360"/>
      </w:pPr>
    </w:lvl>
    <w:lvl w:ilvl="7" w:tplc="40240FDE">
      <w:start w:val="1"/>
      <w:numFmt w:val="lowerLetter"/>
      <w:lvlText w:val="%8."/>
      <w:lvlJc w:val="left"/>
      <w:pPr>
        <w:ind w:left="5760" w:hanging="360"/>
      </w:pPr>
    </w:lvl>
    <w:lvl w:ilvl="8" w:tplc="FA006610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3D62BF"/>
    <w:multiLevelType w:val="hybridMultilevel"/>
    <w:tmpl w:val="05F6F47C"/>
    <w:lvl w:ilvl="0" w:tplc="BD446B1A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5470B18A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750EF518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950A83A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4D30AE42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9232F1F8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71A2B00C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30848248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9678E45C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76D76B0B"/>
    <w:multiLevelType w:val="hybridMultilevel"/>
    <w:tmpl w:val="B5A63C94"/>
    <w:lvl w:ilvl="0" w:tplc="45C88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2868FE">
      <w:start w:val="1"/>
      <w:numFmt w:val="lowerLetter"/>
      <w:lvlText w:val="%2."/>
      <w:lvlJc w:val="left"/>
      <w:pPr>
        <w:ind w:left="1440" w:hanging="360"/>
      </w:pPr>
    </w:lvl>
    <w:lvl w:ilvl="2" w:tplc="552ABAB8">
      <w:start w:val="1"/>
      <w:numFmt w:val="lowerRoman"/>
      <w:lvlText w:val="%3."/>
      <w:lvlJc w:val="right"/>
      <w:pPr>
        <w:ind w:left="2160" w:hanging="180"/>
      </w:pPr>
    </w:lvl>
    <w:lvl w:ilvl="3" w:tplc="9E92D9EC">
      <w:start w:val="1"/>
      <w:numFmt w:val="decimal"/>
      <w:lvlText w:val="%4."/>
      <w:lvlJc w:val="left"/>
      <w:pPr>
        <w:ind w:left="2880" w:hanging="360"/>
      </w:pPr>
    </w:lvl>
    <w:lvl w:ilvl="4" w:tplc="E084EDE6">
      <w:start w:val="1"/>
      <w:numFmt w:val="lowerLetter"/>
      <w:lvlText w:val="%5."/>
      <w:lvlJc w:val="left"/>
      <w:pPr>
        <w:ind w:left="3600" w:hanging="360"/>
      </w:pPr>
    </w:lvl>
    <w:lvl w:ilvl="5" w:tplc="54F6DB72">
      <w:start w:val="1"/>
      <w:numFmt w:val="lowerRoman"/>
      <w:lvlText w:val="%6."/>
      <w:lvlJc w:val="right"/>
      <w:pPr>
        <w:ind w:left="4320" w:hanging="180"/>
      </w:pPr>
    </w:lvl>
    <w:lvl w:ilvl="6" w:tplc="2D50A82A">
      <w:start w:val="1"/>
      <w:numFmt w:val="decimal"/>
      <w:lvlText w:val="%7."/>
      <w:lvlJc w:val="left"/>
      <w:pPr>
        <w:ind w:left="5040" w:hanging="360"/>
      </w:pPr>
    </w:lvl>
    <w:lvl w:ilvl="7" w:tplc="D6DAE484">
      <w:start w:val="1"/>
      <w:numFmt w:val="lowerLetter"/>
      <w:lvlText w:val="%8."/>
      <w:lvlJc w:val="left"/>
      <w:pPr>
        <w:ind w:left="5760" w:hanging="360"/>
      </w:pPr>
    </w:lvl>
    <w:lvl w:ilvl="8" w:tplc="47ACE62C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3B7353"/>
    <w:multiLevelType w:val="hybridMultilevel"/>
    <w:tmpl w:val="EB444142"/>
    <w:lvl w:ilvl="0" w:tplc="E1EA74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B2921D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1C9EC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6D2AF8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48DCB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F2611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F00AA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4C23F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429DF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FBA6254"/>
    <w:multiLevelType w:val="hybridMultilevel"/>
    <w:tmpl w:val="F0301A38"/>
    <w:lvl w:ilvl="0" w:tplc="36D4EA8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F9EA2D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20F32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D7E24F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04AC0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14119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863C7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B8633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EC01D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26"/>
  </w:num>
  <w:num w:numId="3">
    <w:abstractNumId w:val="23"/>
  </w:num>
  <w:num w:numId="4">
    <w:abstractNumId w:val="20"/>
  </w:num>
  <w:num w:numId="5">
    <w:abstractNumId w:val="8"/>
  </w:num>
  <w:num w:numId="6">
    <w:abstractNumId w:val="25"/>
  </w:num>
  <w:num w:numId="7">
    <w:abstractNumId w:val="0"/>
  </w:num>
  <w:num w:numId="8">
    <w:abstractNumId w:val="12"/>
  </w:num>
  <w:num w:numId="9">
    <w:abstractNumId w:val="35"/>
  </w:num>
  <w:num w:numId="10">
    <w:abstractNumId w:val="3"/>
  </w:num>
  <w:num w:numId="11">
    <w:abstractNumId w:val="13"/>
  </w:num>
  <w:num w:numId="12">
    <w:abstractNumId w:val="6"/>
  </w:num>
  <w:num w:numId="13">
    <w:abstractNumId w:val="18"/>
  </w:num>
  <w:num w:numId="14">
    <w:abstractNumId w:val="19"/>
  </w:num>
  <w:num w:numId="15">
    <w:abstractNumId w:val="21"/>
  </w:num>
  <w:num w:numId="16">
    <w:abstractNumId w:val="33"/>
  </w:num>
  <w:num w:numId="17">
    <w:abstractNumId w:val="5"/>
  </w:num>
  <w:num w:numId="18">
    <w:abstractNumId w:val="10"/>
  </w:num>
  <w:num w:numId="19">
    <w:abstractNumId w:val="30"/>
  </w:num>
  <w:num w:numId="20">
    <w:abstractNumId w:val="24"/>
  </w:num>
  <w:num w:numId="21">
    <w:abstractNumId w:val="7"/>
  </w:num>
  <w:num w:numId="22">
    <w:abstractNumId w:val="17"/>
  </w:num>
  <w:num w:numId="23">
    <w:abstractNumId w:val="28"/>
  </w:num>
  <w:num w:numId="24">
    <w:abstractNumId w:val="32"/>
  </w:num>
  <w:num w:numId="25">
    <w:abstractNumId w:val="2"/>
  </w:num>
  <w:num w:numId="26">
    <w:abstractNumId w:val="15"/>
  </w:num>
  <w:num w:numId="27">
    <w:abstractNumId w:val="34"/>
  </w:num>
  <w:num w:numId="28">
    <w:abstractNumId w:val="14"/>
  </w:num>
  <w:num w:numId="29">
    <w:abstractNumId w:val="27"/>
  </w:num>
  <w:num w:numId="30">
    <w:abstractNumId w:val="16"/>
  </w:num>
  <w:num w:numId="31">
    <w:abstractNumId w:val="9"/>
  </w:num>
  <w:num w:numId="32">
    <w:abstractNumId w:val="22"/>
  </w:num>
  <w:num w:numId="33">
    <w:abstractNumId w:val="1"/>
  </w:num>
  <w:num w:numId="34">
    <w:abstractNumId w:val="11"/>
  </w:num>
  <w:num w:numId="35">
    <w:abstractNumId w:val="31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00A0"/>
    <w:rsid w:val="00051B85"/>
    <w:rsid w:val="00061333"/>
    <w:rsid w:val="00081AE7"/>
    <w:rsid w:val="000F540B"/>
    <w:rsid w:val="00114298"/>
    <w:rsid w:val="001705C4"/>
    <w:rsid w:val="0018533F"/>
    <w:rsid w:val="00196FA1"/>
    <w:rsid w:val="001E1429"/>
    <w:rsid w:val="001E76F4"/>
    <w:rsid w:val="00244BD2"/>
    <w:rsid w:val="00257373"/>
    <w:rsid w:val="0029273C"/>
    <w:rsid w:val="002C332C"/>
    <w:rsid w:val="002D00A0"/>
    <w:rsid w:val="0036754A"/>
    <w:rsid w:val="003759FF"/>
    <w:rsid w:val="003B6714"/>
    <w:rsid w:val="003C0EF6"/>
    <w:rsid w:val="003D78B1"/>
    <w:rsid w:val="003F413C"/>
    <w:rsid w:val="00417FC7"/>
    <w:rsid w:val="004304B2"/>
    <w:rsid w:val="004D0A4C"/>
    <w:rsid w:val="005863DE"/>
    <w:rsid w:val="005A5054"/>
    <w:rsid w:val="005B5E1E"/>
    <w:rsid w:val="005B7F19"/>
    <w:rsid w:val="005E7646"/>
    <w:rsid w:val="00624E38"/>
    <w:rsid w:val="00637E2F"/>
    <w:rsid w:val="00654467"/>
    <w:rsid w:val="0065540B"/>
    <w:rsid w:val="00667953"/>
    <w:rsid w:val="00672A72"/>
    <w:rsid w:val="00681251"/>
    <w:rsid w:val="006B6FC4"/>
    <w:rsid w:val="006D2A6C"/>
    <w:rsid w:val="0070129F"/>
    <w:rsid w:val="007614CE"/>
    <w:rsid w:val="00766655"/>
    <w:rsid w:val="007971EE"/>
    <w:rsid w:val="007C462D"/>
    <w:rsid w:val="007E0387"/>
    <w:rsid w:val="008B0ECF"/>
    <w:rsid w:val="008E2512"/>
    <w:rsid w:val="008E43F9"/>
    <w:rsid w:val="00934241"/>
    <w:rsid w:val="00935779"/>
    <w:rsid w:val="009E129B"/>
    <w:rsid w:val="00A70236"/>
    <w:rsid w:val="00A70F33"/>
    <w:rsid w:val="00AD5829"/>
    <w:rsid w:val="00AE10E4"/>
    <w:rsid w:val="00B32516"/>
    <w:rsid w:val="00B6031E"/>
    <w:rsid w:val="00B717C8"/>
    <w:rsid w:val="00B77588"/>
    <w:rsid w:val="00C31908"/>
    <w:rsid w:val="00CB3CA7"/>
    <w:rsid w:val="00CB692B"/>
    <w:rsid w:val="00CE0F22"/>
    <w:rsid w:val="00D21C6C"/>
    <w:rsid w:val="00D84193"/>
    <w:rsid w:val="00D9280D"/>
    <w:rsid w:val="00DC3723"/>
    <w:rsid w:val="00DD376F"/>
    <w:rsid w:val="00DD3D02"/>
    <w:rsid w:val="00E42D22"/>
    <w:rsid w:val="00E6728D"/>
    <w:rsid w:val="00E71F78"/>
    <w:rsid w:val="00E8473D"/>
    <w:rsid w:val="00EB343C"/>
    <w:rsid w:val="00F31CB3"/>
    <w:rsid w:val="00F33F07"/>
    <w:rsid w:val="00F44DED"/>
    <w:rsid w:val="00F70D2E"/>
    <w:rsid w:val="00F74A5F"/>
    <w:rsid w:val="00F74F72"/>
    <w:rsid w:val="00F7595C"/>
    <w:rsid w:val="00FA2D9C"/>
    <w:rsid w:val="00FA397E"/>
    <w:rsid w:val="00FB0908"/>
    <w:rsid w:val="00FF3DE8"/>
    <w:rsid w:val="00FF3E80"/>
    <w:rsid w:val="00FF6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92B"/>
    <w:rPr>
      <w:rFonts w:ascii="Calibri" w:eastAsia="Calibri" w:hAnsi="Calibri" w:cs="Times New Roman"/>
    </w:rPr>
  </w:style>
  <w:style w:type="paragraph" w:styleId="1">
    <w:name w:val="heading 1"/>
    <w:basedOn w:val="a"/>
    <w:next w:val="a"/>
    <w:uiPriority w:val="9"/>
    <w:qFormat/>
    <w:rsid w:val="00CB692B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1"/>
    <w:uiPriority w:val="9"/>
    <w:unhideWhenUsed/>
    <w:qFormat/>
    <w:rsid w:val="00CB692B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rsid w:val="00CB692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rsid w:val="00CB692B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rsid w:val="00CB692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rsid w:val="00CB692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uiPriority w:val="9"/>
    <w:unhideWhenUsed/>
    <w:qFormat/>
    <w:rsid w:val="00CB692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uiPriority w:val="9"/>
    <w:unhideWhenUsed/>
    <w:qFormat/>
    <w:rsid w:val="00CB692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uiPriority w:val="9"/>
    <w:unhideWhenUsed/>
    <w:qFormat/>
    <w:rsid w:val="00CB692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uoteChar">
    <w:name w:val="Quote Char"/>
    <w:uiPriority w:val="29"/>
    <w:rsid w:val="00CB692B"/>
    <w:rPr>
      <w:i/>
    </w:rPr>
  </w:style>
  <w:style w:type="character" w:customStyle="1" w:styleId="IntenseQuoteChar">
    <w:name w:val="Intense Quote Char"/>
    <w:uiPriority w:val="30"/>
    <w:rsid w:val="00CB692B"/>
    <w:rPr>
      <w:i/>
    </w:rPr>
  </w:style>
  <w:style w:type="paragraph" w:styleId="a3">
    <w:name w:val="header"/>
    <w:basedOn w:val="a"/>
    <w:link w:val="10"/>
    <w:uiPriority w:val="99"/>
    <w:unhideWhenUsed/>
    <w:rsid w:val="00CB692B"/>
    <w:pPr>
      <w:tabs>
        <w:tab w:val="center" w:pos="7143"/>
        <w:tab w:val="right" w:pos="14287"/>
      </w:tabs>
      <w:spacing w:after="0" w:line="240" w:lineRule="auto"/>
    </w:pPr>
  </w:style>
  <w:style w:type="paragraph" w:styleId="a4">
    <w:name w:val="footer"/>
    <w:basedOn w:val="a"/>
    <w:link w:val="11"/>
    <w:uiPriority w:val="99"/>
    <w:unhideWhenUsed/>
    <w:rsid w:val="00CB692B"/>
    <w:pPr>
      <w:tabs>
        <w:tab w:val="center" w:pos="7143"/>
        <w:tab w:val="right" w:pos="14287"/>
      </w:tabs>
      <w:spacing w:after="0" w:line="240" w:lineRule="auto"/>
    </w:pPr>
  </w:style>
  <w:style w:type="paragraph" w:styleId="a5">
    <w:name w:val="caption"/>
    <w:basedOn w:val="a"/>
    <w:next w:val="a"/>
    <w:uiPriority w:val="35"/>
    <w:semiHidden/>
    <w:unhideWhenUsed/>
    <w:qFormat/>
    <w:rsid w:val="00CB692B"/>
    <w:rPr>
      <w:b/>
      <w:bCs/>
      <w:color w:val="4F81BD" w:themeColor="accent1"/>
      <w:sz w:val="18"/>
      <w:szCs w:val="18"/>
    </w:rPr>
  </w:style>
  <w:style w:type="table" w:customStyle="1" w:styleId="110">
    <w:name w:val="Таблица простая 11"/>
    <w:basedOn w:val="a1"/>
    <w:uiPriority w:val="59"/>
    <w:rsid w:val="00CB692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CB69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customStyle="1" w:styleId="111">
    <w:name w:val="Заголовок 11"/>
    <w:basedOn w:val="a"/>
    <w:next w:val="a"/>
    <w:link w:val="Heading1Char"/>
    <w:uiPriority w:val="9"/>
    <w:qFormat/>
    <w:rsid w:val="00CB692B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1"/>
    <w:uiPriority w:val="9"/>
    <w:rsid w:val="00CB692B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sid w:val="00CB692B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sid w:val="00CB692B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sid w:val="00CB692B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CB692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0"/>
    <w:uiPriority w:val="9"/>
    <w:rsid w:val="00CB692B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CB692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CB692B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CB692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CB692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CB692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CB692B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CB692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CB692B"/>
    <w:rPr>
      <w:rFonts w:ascii="Arial" w:eastAsia="Arial" w:hAnsi="Arial" w:cs="Arial"/>
      <w:i/>
      <w:iCs/>
      <w:sz w:val="21"/>
      <w:szCs w:val="21"/>
    </w:rPr>
  </w:style>
  <w:style w:type="paragraph" w:styleId="a6">
    <w:name w:val="No Spacing"/>
    <w:uiPriority w:val="1"/>
    <w:qFormat/>
    <w:rsid w:val="00CB692B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CB692B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CB692B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CB692B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CB692B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CB692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CB692B"/>
    <w:rPr>
      <w:i/>
    </w:rPr>
  </w:style>
  <w:style w:type="character" w:customStyle="1" w:styleId="10">
    <w:name w:val="Верхний колонтитул Знак1"/>
    <w:basedOn w:val="a0"/>
    <w:link w:val="a3"/>
    <w:uiPriority w:val="99"/>
    <w:rsid w:val="00CB692B"/>
  </w:style>
  <w:style w:type="character" w:customStyle="1" w:styleId="FooterChar">
    <w:name w:val="Footer Char"/>
    <w:basedOn w:val="a0"/>
    <w:uiPriority w:val="99"/>
    <w:rsid w:val="00CB692B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CB692B"/>
    <w:rPr>
      <w:b/>
      <w:bCs/>
      <w:color w:val="4F81BD" w:themeColor="accent1"/>
      <w:sz w:val="18"/>
      <w:szCs w:val="18"/>
    </w:rPr>
  </w:style>
  <w:style w:type="character" w:customStyle="1" w:styleId="11">
    <w:name w:val="Нижний колонтитул Знак1"/>
    <w:link w:val="a4"/>
    <w:uiPriority w:val="99"/>
    <w:rsid w:val="00CB692B"/>
  </w:style>
  <w:style w:type="table" w:customStyle="1" w:styleId="TableGridLight">
    <w:name w:val="Table Grid Light"/>
    <w:basedOn w:val="a1"/>
    <w:uiPriority w:val="59"/>
    <w:rsid w:val="00CB692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Таблица простая 11"/>
    <w:basedOn w:val="a1"/>
    <w:uiPriority w:val="59"/>
    <w:rsid w:val="00CB692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1">
    <w:name w:val="Таблица простая 21"/>
    <w:basedOn w:val="a1"/>
    <w:uiPriority w:val="59"/>
    <w:rsid w:val="00CB69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1">
    <w:name w:val="Таблица простая 4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1">
    <w:name w:val="Таблица простая 5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1">
    <w:name w:val="Таблица-сетка 1 светлая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basedOn w:val="a1"/>
    <w:uiPriority w:val="5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B69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B69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B69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B69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B69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B69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B69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B69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B69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B69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B69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B69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B69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B692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B69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sid w:val="00CB692B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CB692B"/>
    <w:rPr>
      <w:sz w:val="18"/>
    </w:rPr>
  </w:style>
  <w:style w:type="character" w:customStyle="1" w:styleId="EndnoteTextChar">
    <w:name w:val="Endnote Text Char"/>
    <w:uiPriority w:val="99"/>
    <w:rsid w:val="00CB692B"/>
    <w:rPr>
      <w:sz w:val="20"/>
    </w:rPr>
  </w:style>
  <w:style w:type="character" w:styleId="aa">
    <w:name w:val="endnote reference"/>
    <w:basedOn w:val="a0"/>
    <w:uiPriority w:val="99"/>
    <w:semiHidden/>
    <w:unhideWhenUsed/>
    <w:rsid w:val="00CB692B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CB692B"/>
    <w:pPr>
      <w:spacing w:after="57"/>
    </w:pPr>
  </w:style>
  <w:style w:type="paragraph" w:styleId="23">
    <w:name w:val="toc 2"/>
    <w:basedOn w:val="a"/>
    <w:next w:val="a"/>
    <w:uiPriority w:val="39"/>
    <w:unhideWhenUsed/>
    <w:rsid w:val="00CB692B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CB692B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CB692B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CB692B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CB692B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CB692B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CB692B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CB692B"/>
    <w:pPr>
      <w:spacing w:after="57"/>
      <w:ind w:left="2268"/>
    </w:pPr>
  </w:style>
  <w:style w:type="paragraph" w:styleId="ab">
    <w:name w:val="TOC Heading"/>
    <w:uiPriority w:val="39"/>
    <w:unhideWhenUsed/>
    <w:rsid w:val="00CB692B"/>
  </w:style>
  <w:style w:type="paragraph" w:styleId="ac">
    <w:name w:val="table of figures"/>
    <w:basedOn w:val="a"/>
    <w:next w:val="a"/>
    <w:uiPriority w:val="99"/>
    <w:unhideWhenUsed/>
    <w:rsid w:val="00CB692B"/>
    <w:pPr>
      <w:spacing w:after="0"/>
    </w:pPr>
  </w:style>
  <w:style w:type="paragraph" w:customStyle="1" w:styleId="212">
    <w:name w:val="Заголовок 21"/>
    <w:basedOn w:val="a"/>
    <w:next w:val="a"/>
    <w:link w:val="24"/>
    <w:uiPriority w:val="9"/>
    <w:semiHidden/>
    <w:unhideWhenUsed/>
    <w:qFormat/>
    <w:rsid w:val="00CB692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312">
    <w:name w:val="Заголовок 31"/>
    <w:basedOn w:val="a"/>
    <w:next w:val="a"/>
    <w:link w:val="32"/>
    <w:uiPriority w:val="9"/>
    <w:semiHidden/>
    <w:unhideWhenUsed/>
    <w:qFormat/>
    <w:rsid w:val="00CB692B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412">
    <w:name w:val="Заголовок 41"/>
    <w:basedOn w:val="ad"/>
    <w:next w:val="a"/>
    <w:link w:val="42"/>
    <w:uiPriority w:val="9"/>
    <w:unhideWhenUsed/>
    <w:qFormat/>
    <w:rsid w:val="00CB692B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</w:rPr>
  </w:style>
  <w:style w:type="character" w:customStyle="1" w:styleId="24">
    <w:name w:val="Заголовок 2 Знак"/>
    <w:basedOn w:val="a0"/>
    <w:link w:val="212"/>
    <w:uiPriority w:val="9"/>
    <w:semiHidden/>
    <w:rsid w:val="00CB692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d">
    <w:name w:val="List Paragraph"/>
    <w:basedOn w:val="a"/>
    <w:uiPriority w:val="1"/>
    <w:qFormat/>
    <w:rsid w:val="00CB692B"/>
    <w:pPr>
      <w:ind w:left="720"/>
      <w:contextualSpacing/>
    </w:pPr>
    <w:rPr>
      <w:rFonts w:asciiTheme="minorHAnsi" w:eastAsiaTheme="minorEastAsia" w:hAnsiTheme="minorHAnsi"/>
    </w:rPr>
  </w:style>
  <w:style w:type="character" w:customStyle="1" w:styleId="42">
    <w:name w:val="Заголовок 4 Знак"/>
    <w:basedOn w:val="a0"/>
    <w:link w:val="412"/>
    <w:uiPriority w:val="9"/>
    <w:rsid w:val="00CB692B"/>
    <w:rPr>
      <w:rFonts w:ascii="Times New Roman" w:hAnsi="Times New Roman" w:cs="Times New Roman"/>
    </w:rPr>
  </w:style>
  <w:style w:type="paragraph" w:customStyle="1" w:styleId="ConsPlusNormal">
    <w:name w:val="ConsPlusNormal"/>
    <w:rsid w:val="00CB692B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uiPriority w:val="99"/>
    <w:rsid w:val="00CB692B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uiPriority w:val="99"/>
    <w:rsid w:val="00CB692B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e">
    <w:name w:val="Balloon Text"/>
    <w:basedOn w:val="a"/>
    <w:link w:val="af"/>
    <w:uiPriority w:val="99"/>
    <w:unhideWhenUsed/>
    <w:rsid w:val="00CB6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CB692B"/>
    <w:rPr>
      <w:rFonts w:ascii="Tahoma" w:eastAsia="Calibri" w:hAnsi="Tahoma" w:cs="Tahoma"/>
      <w:sz w:val="16"/>
      <w:szCs w:val="16"/>
    </w:rPr>
  </w:style>
  <w:style w:type="character" w:styleId="af0">
    <w:name w:val="annotation reference"/>
    <w:basedOn w:val="a0"/>
    <w:uiPriority w:val="99"/>
    <w:unhideWhenUsed/>
    <w:rsid w:val="00CB692B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CB692B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CB692B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B692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B692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4">
    <w:name w:val="Верхний колонтитул1"/>
    <w:basedOn w:val="a"/>
    <w:link w:val="af5"/>
    <w:uiPriority w:val="99"/>
    <w:unhideWhenUsed/>
    <w:rsid w:val="00CB6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14"/>
    <w:uiPriority w:val="99"/>
    <w:rsid w:val="00CB692B"/>
    <w:rPr>
      <w:rFonts w:ascii="Calibri" w:eastAsia="Calibri" w:hAnsi="Calibri" w:cs="Times New Roman"/>
    </w:rPr>
  </w:style>
  <w:style w:type="paragraph" w:customStyle="1" w:styleId="15">
    <w:name w:val="Нижний колонтитул1"/>
    <w:basedOn w:val="a"/>
    <w:link w:val="af6"/>
    <w:uiPriority w:val="99"/>
    <w:unhideWhenUsed/>
    <w:rsid w:val="00CB6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15"/>
    <w:uiPriority w:val="99"/>
    <w:rsid w:val="00CB692B"/>
    <w:rPr>
      <w:rFonts w:ascii="Calibri" w:eastAsia="Calibri" w:hAnsi="Calibri" w:cs="Times New Roman"/>
    </w:rPr>
  </w:style>
  <w:style w:type="paragraph" w:customStyle="1" w:styleId="StGen0">
    <w:name w:val="StGen0"/>
    <w:basedOn w:val="a"/>
    <w:next w:val="af7"/>
    <w:qFormat/>
    <w:rsid w:val="00CB692B"/>
    <w:pPr>
      <w:spacing w:after="0" w:line="360" w:lineRule="auto"/>
      <w:jc w:val="center"/>
    </w:pPr>
    <w:rPr>
      <w:rFonts w:ascii="CyrillicHeavy" w:eastAsia="Times New Roman" w:hAnsi="CyrillicHeavy"/>
      <w:sz w:val="32"/>
      <w:szCs w:val="20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CB69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CB692B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FontStyle17">
    <w:name w:val="Font Style17"/>
    <w:rsid w:val="00CB692B"/>
    <w:rPr>
      <w:rFonts w:ascii="Times New Roman" w:hAnsi="Times New Roman" w:cs="Times New Roman"/>
      <w:sz w:val="26"/>
      <w:szCs w:val="26"/>
    </w:rPr>
  </w:style>
  <w:style w:type="paragraph" w:styleId="af9">
    <w:name w:val="footnote text"/>
    <w:basedOn w:val="a"/>
    <w:link w:val="afa"/>
    <w:uiPriority w:val="99"/>
    <w:unhideWhenUsed/>
    <w:rsid w:val="00CB692B"/>
    <w:pPr>
      <w:spacing w:after="160" w:line="259" w:lineRule="auto"/>
    </w:pPr>
    <w:rPr>
      <w:rFonts w:asciiTheme="minorHAnsi" w:eastAsiaTheme="minorEastAsia" w:hAnsiTheme="minorHAnsi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uiPriority w:val="99"/>
    <w:rsid w:val="00CB692B"/>
    <w:rPr>
      <w:rFonts w:eastAsiaTheme="minorEastAsia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unhideWhenUsed/>
    <w:rsid w:val="00CB692B"/>
    <w:rPr>
      <w:rFonts w:cs="Times New Roman"/>
      <w:vertAlign w:val="superscript"/>
    </w:rPr>
  </w:style>
  <w:style w:type="table" w:customStyle="1" w:styleId="25">
    <w:name w:val="Сетка таблицы2"/>
    <w:basedOn w:val="a1"/>
    <w:next w:val="afc"/>
    <w:uiPriority w:val="39"/>
    <w:rsid w:val="00CB692B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c">
    <w:name w:val="Table Grid"/>
    <w:basedOn w:val="a1"/>
    <w:uiPriority w:val="39"/>
    <w:rsid w:val="00CB692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Заголовок 3 Знак"/>
    <w:basedOn w:val="a0"/>
    <w:link w:val="312"/>
    <w:uiPriority w:val="9"/>
    <w:semiHidden/>
    <w:rsid w:val="00CB692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customStyle="1" w:styleId="140">
    <w:name w:val="Сетка таблицы14"/>
    <w:basedOn w:val="a1"/>
    <w:uiPriority w:val="39"/>
    <w:rsid w:val="00CB692B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page number"/>
    <w:basedOn w:val="a0"/>
    <w:uiPriority w:val="99"/>
    <w:rsid w:val="00CB692B"/>
    <w:rPr>
      <w:rFonts w:cs="Times New Roman"/>
    </w:rPr>
  </w:style>
  <w:style w:type="paragraph" w:styleId="afe">
    <w:name w:val="Subtitle"/>
    <w:basedOn w:val="a"/>
    <w:next w:val="a"/>
    <w:link w:val="aff"/>
    <w:uiPriority w:val="11"/>
    <w:qFormat/>
    <w:rsid w:val="00CB692B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</w:rPr>
  </w:style>
  <w:style w:type="character" w:customStyle="1" w:styleId="aff">
    <w:name w:val="Подзаголовок Знак"/>
    <w:basedOn w:val="a0"/>
    <w:link w:val="afe"/>
    <w:uiPriority w:val="11"/>
    <w:rsid w:val="00CB692B"/>
    <w:rPr>
      <w:rFonts w:eastAsiaTheme="minorEastAsia" w:cs="Times New Roman"/>
      <w:color w:val="5A5A5A"/>
      <w:spacing w:val="15"/>
    </w:rPr>
  </w:style>
  <w:style w:type="paragraph" w:styleId="aff0">
    <w:name w:val="Body Text"/>
    <w:basedOn w:val="a"/>
    <w:link w:val="aff1"/>
    <w:uiPriority w:val="1"/>
    <w:qFormat/>
    <w:rsid w:val="00CB692B"/>
    <w:pPr>
      <w:widowControl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</w:rPr>
  </w:style>
  <w:style w:type="character" w:customStyle="1" w:styleId="aff1">
    <w:name w:val="Основной текст Знак"/>
    <w:basedOn w:val="a0"/>
    <w:link w:val="aff0"/>
    <w:uiPriority w:val="1"/>
    <w:rsid w:val="00CB692B"/>
    <w:rPr>
      <w:rFonts w:ascii="Times New Roman" w:eastAsiaTheme="minorEastAsia" w:hAnsi="Times New Roman" w:cs="Times New Roman"/>
      <w:sz w:val="28"/>
      <w:szCs w:val="28"/>
    </w:rPr>
  </w:style>
  <w:style w:type="table" w:customStyle="1" w:styleId="16">
    <w:name w:val="Сетка таблицы1"/>
    <w:basedOn w:val="a1"/>
    <w:next w:val="afc"/>
    <w:uiPriority w:val="39"/>
    <w:rsid w:val="00CB692B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2">
    <w:name w:val="Текст концевой сноски Знак"/>
    <w:basedOn w:val="a0"/>
    <w:link w:val="aff3"/>
    <w:uiPriority w:val="99"/>
    <w:rsid w:val="00CB692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3">
    <w:name w:val="endnote text"/>
    <w:basedOn w:val="a"/>
    <w:link w:val="aff2"/>
    <w:uiPriority w:val="99"/>
    <w:rsid w:val="00CB692B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692B"/>
    <w:pPr>
      <w:widowControl w:val="0"/>
      <w:spacing w:after="0" w:line="240" w:lineRule="auto"/>
    </w:pPr>
    <w:rPr>
      <w:rFonts w:ascii="Times New Roman" w:eastAsia="Times New Roman" w:hAnsi="Times New Roman"/>
    </w:rPr>
  </w:style>
  <w:style w:type="table" w:customStyle="1" w:styleId="33">
    <w:name w:val="Сетка таблицы3"/>
    <w:rsid w:val="00CB692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CB692B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B692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4">
    <w:name w:val="Emphasis"/>
    <w:basedOn w:val="a0"/>
    <w:uiPriority w:val="20"/>
    <w:qFormat/>
    <w:rsid w:val="00CB692B"/>
    <w:rPr>
      <w:i/>
      <w:iCs/>
    </w:rPr>
  </w:style>
  <w:style w:type="numbering" w:customStyle="1" w:styleId="17">
    <w:name w:val="Нет списка1"/>
    <w:next w:val="a2"/>
    <w:uiPriority w:val="99"/>
    <w:semiHidden/>
    <w:unhideWhenUsed/>
    <w:rsid w:val="00CB692B"/>
  </w:style>
  <w:style w:type="paragraph" w:customStyle="1" w:styleId="ConsPlusDocList">
    <w:name w:val="ConsPlusDocList"/>
    <w:uiPriority w:val="99"/>
    <w:rsid w:val="00CB692B"/>
    <w:pPr>
      <w:widowControl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CB692B"/>
    <w:pPr>
      <w:widowControl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CB692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CB692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CB69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3;&#1054;&#1042;&#1040;&#1071;%20&#1052;&#1091;&#1085;.&#1087;&#1088;&#1086;&#1075;&#1088;&#1072;&#1084;&#1084;&#1072;%202024\&#1052;&#1091;&#1085;&#1080;&#1094;&#1080;&#1087;&#1072;&#1083;&#1100;&#1085;&#1072;&#1103;%20&#1087;&#1088;&#1086;&#1075;&#1088;&#1072;&#1084;&#1084;&#1072;_2.docx" TargetMode="External"/><Relationship Id="rId13" Type="http://schemas.openxmlformats.org/officeDocument/2006/relationships/hyperlink" Target="https://login.consultant.ru/link/?req=doc&amp;base=RLAW404&amp;n=93557&amp;date=07.08.2024&amp;dst=100017&amp;field=134" TargetMode="External"/><Relationship Id="rId18" Type="http://schemas.openxmlformats.org/officeDocument/2006/relationships/header" Target="header2.xm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82062&amp;date=07.08.2024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opt\r7-office\desktopeditors\editors\web-apps\apps\documenteditor\main\index.html" TargetMode="External"/><Relationship Id="rId17" Type="http://schemas.openxmlformats.org/officeDocument/2006/relationships/header" Target="header1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404&amp;n=94297&amp;date=07.08.2024" TargetMode="External"/><Relationship Id="rId20" Type="http://schemas.openxmlformats.org/officeDocument/2006/relationships/hyperlink" Target="https://login.consultant.ru/link/?req=doc&amp;base=LAW&amp;n=482062&amp;date=07.08.2024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404&amp;n=93557&amp;date=07.08.2024&amp;dst=100017&amp;field=134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404&amp;n=94259&amp;date=07.08.2024" TargetMode="External"/><Relationship Id="rId23" Type="http://schemas.openxmlformats.org/officeDocument/2006/relationships/hyperlink" Target="https://login.consultant.ru/link/?req=doc&amp;base=LAW&amp;n=482062&amp;date=07.08.202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57927&amp;date=07.08.2024" TargetMode="External"/><Relationship Id="rId19" Type="http://schemas.openxmlformats.org/officeDocument/2006/relationships/hyperlink" Target="https://login.consultant.ru/link/?req=doc&amp;base=LAW&amp;n=482062&amp;date=07.08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16363&amp;date=07.08.2024&amp;dst=100018&amp;field=134" TargetMode="External"/><Relationship Id="rId14" Type="http://schemas.openxmlformats.org/officeDocument/2006/relationships/hyperlink" Target="https://login.consultant.ru/link/?req=doc&amp;base=RLAW404&amp;n=94260&amp;date=07.08.2024" TargetMode="External"/><Relationship Id="rId22" Type="http://schemas.openxmlformats.org/officeDocument/2006/relationships/hyperlink" Target="https://login.consultant.ru/link/?req=doc&amp;base=LAW&amp;n=482062&amp;date=07.08.2024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67331-FA17-497D-AAEF-A40C50B26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63</Pages>
  <Words>13264</Words>
  <Characters>75606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Козмина Ирина Владимировна</dc:creator>
  <cp:lastModifiedBy>Otd_analiz_Gl_spec</cp:lastModifiedBy>
  <cp:revision>2</cp:revision>
  <dcterms:created xsi:type="dcterms:W3CDTF">2024-10-22T06:49:00Z</dcterms:created>
  <dcterms:modified xsi:type="dcterms:W3CDTF">2024-10-22T06:49:00Z</dcterms:modified>
</cp:coreProperties>
</file>