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41" w:rsidRPr="00005D41" w:rsidRDefault="00005D41" w:rsidP="00005D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05D4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Календарь предпринимателя на март 2024 года</w:t>
      </w:r>
    </w:p>
    <w:p w:rsidR="00407E24" w:rsidRPr="00005D41" w:rsidRDefault="00005D41" w:rsidP="00005D41">
      <w:pPr>
        <w:spacing w:after="0" w:line="240" w:lineRule="auto"/>
        <w:rPr>
          <w:rFonts w:ascii="Times New Roman" w:hAnsi="Times New Roman" w:cs="Times New Roman"/>
        </w:rPr>
      </w:pPr>
      <w:r w:rsidRPr="00005D41">
        <w:rPr>
          <w:rFonts w:ascii="Times New Roman" w:hAnsi="Times New Roman" w:cs="Times New Roman"/>
        </w:rPr>
        <w:t xml:space="preserve">В первом месяце весны все организации должны сдать бухгалтерскую отчетность. Кроме того, в марте часть организаций сдает годовые декларации и закрывает платежи за прошлый год. Не забыть и не пропустить важные для бизнеса даты поможет </w:t>
      </w:r>
      <w:hyperlink r:id="rId4" w:history="1">
        <w:r w:rsidRPr="00005D41">
          <w:rPr>
            <w:rStyle w:val="a3"/>
            <w:rFonts w:ascii="Times New Roman" w:hAnsi="Times New Roman" w:cs="Times New Roman"/>
          </w:rPr>
          <w:t>Календарь предпринимателя</w:t>
        </w:r>
      </w:hyperlink>
      <w:r>
        <w:rPr>
          <w:rFonts w:ascii="Times New Roman" w:hAnsi="Times New Roman" w:cs="Times New Roman"/>
        </w:rPr>
        <w:t xml:space="preserve"> от Корпорации МСП.</w:t>
      </w:r>
      <w:r w:rsidRPr="00005D41">
        <w:rPr>
          <w:rFonts w:ascii="Times New Roman" w:hAnsi="Times New Roman" w:cs="Times New Roman"/>
        </w:rPr>
        <w:br/>
      </w:r>
      <w:r w:rsidRPr="00005D41">
        <w:rPr>
          <w:rFonts w:ascii="Times New Roman" w:hAnsi="Times New Roman" w:cs="Times New Roman"/>
          <w:b/>
        </w:rPr>
        <w:t>До 1 марта</w:t>
      </w:r>
      <w:r w:rsidRPr="00005D41">
        <w:rPr>
          <w:rFonts w:ascii="Times New Roman" w:hAnsi="Times New Roman" w:cs="Times New Roman"/>
        </w:rPr>
        <w:t xml:space="preserve"> природопользователи (имеющие объекты I - III категорий с выбросами загрязнений или хранением отходов) вносят плату за негативное воздействие на</w:t>
      </w:r>
      <w:r>
        <w:rPr>
          <w:rFonts w:ascii="Times New Roman" w:hAnsi="Times New Roman" w:cs="Times New Roman"/>
        </w:rPr>
        <w:t xml:space="preserve"> окружающую среду за 2023 год.</w:t>
      </w:r>
      <w:r w:rsidRPr="00005D41">
        <w:rPr>
          <w:rFonts w:ascii="Times New Roman" w:hAnsi="Times New Roman" w:cs="Times New Roman"/>
        </w:rPr>
        <w:br/>
      </w:r>
      <w:r w:rsidRPr="00005D41">
        <w:rPr>
          <w:rFonts w:ascii="Times New Roman" w:hAnsi="Times New Roman" w:cs="Times New Roman"/>
          <w:b/>
        </w:rPr>
        <w:t>До 5 марта</w:t>
      </w:r>
      <w:r w:rsidRPr="00005D41">
        <w:rPr>
          <w:rFonts w:ascii="Times New Roman" w:hAnsi="Times New Roman" w:cs="Times New Roman"/>
        </w:rPr>
        <w:t xml:space="preserve"> организации и ИП с сотрудниками направляют уведомление по НДФЛ за сотрудников период с 23.02.2024 п</w:t>
      </w:r>
      <w:r>
        <w:rPr>
          <w:rFonts w:ascii="Times New Roman" w:hAnsi="Times New Roman" w:cs="Times New Roman"/>
        </w:rPr>
        <w:t>о 29.02.2024 и уплачивают его.</w:t>
      </w:r>
      <w:r w:rsidRPr="00005D41">
        <w:rPr>
          <w:rFonts w:ascii="Times New Roman" w:hAnsi="Times New Roman" w:cs="Times New Roman"/>
        </w:rPr>
        <w:br/>
      </w:r>
      <w:r w:rsidRPr="00005D41">
        <w:rPr>
          <w:rFonts w:ascii="Times New Roman" w:hAnsi="Times New Roman" w:cs="Times New Roman"/>
          <w:b/>
        </w:rPr>
        <w:t>До 10 марта</w:t>
      </w:r>
      <w:r w:rsidRPr="00005D41">
        <w:rPr>
          <w:rFonts w:ascii="Times New Roman" w:hAnsi="Times New Roman" w:cs="Times New Roman"/>
        </w:rPr>
        <w:t xml:space="preserve"> природопользователи сдают в Росприроднадзор декларацию о плате за негативное воздействие на</w:t>
      </w:r>
      <w:r>
        <w:rPr>
          <w:rFonts w:ascii="Times New Roman" w:hAnsi="Times New Roman" w:cs="Times New Roman"/>
        </w:rPr>
        <w:t xml:space="preserve"> окружающую среду за 2023 год. </w:t>
      </w:r>
      <w:r w:rsidRPr="00005D41">
        <w:rPr>
          <w:rFonts w:ascii="Times New Roman" w:hAnsi="Times New Roman" w:cs="Times New Roman"/>
        </w:rPr>
        <w:t> </w:t>
      </w:r>
      <w:r w:rsidRPr="00005D41">
        <w:rPr>
          <w:rFonts w:ascii="Times New Roman" w:hAnsi="Times New Roman" w:cs="Times New Roman"/>
        </w:rPr>
        <w:br/>
      </w:r>
      <w:r w:rsidRPr="00005D41">
        <w:rPr>
          <w:rFonts w:ascii="Times New Roman" w:hAnsi="Times New Roman" w:cs="Times New Roman"/>
          <w:b/>
        </w:rPr>
        <w:t>До 15 марта</w:t>
      </w:r>
      <w:r w:rsidRPr="00005D41">
        <w:rPr>
          <w:rFonts w:ascii="Times New Roman" w:hAnsi="Times New Roman" w:cs="Times New Roman"/>
        </w:rPr>
        <w:t xml:space="preserve"> организации и ИП с сотрудниками уплачивают страховые</w:t>
      </w:r>
      <w:r>
        <w:rPr>
          <w:rFonts w:ascii="Times New Roman" w:hAnsi="Times New Roman" w:cs="Times New Roman"/>
        </w:rPr>
        <w:t xml:space="preserve"> взносы в СФР «на травматизм».</w:t>
      </w:r>
      <w:r w:rsidRPr="00005D41">
        <w:rPr>
          <w:rFonts w:ascii="Times New Roman" w:hAnsi="Times New Roman" w:cs="Times New Roman"/>
        </w:rPr>
        <w:br/>
      </w:r>
      <w:r w:rsidRPr="00005D41">
        <w:rPr>
          <w:rFonts w:ascii="Times New Roman" w:hAnsi="Times New Roman" w:cs="Times New Roman"/>
          <w:b/>
        </w:rPr>
        <w:t>До 20 марта</w:t>
      </w:r>
      <w:r w:rsidRPr="00005D41">
        <w:rPr>
          <w:rFonts w:ascii="Times New Roman" w:hAnsi="Times New Roman" w:cs="Times New Roman"/>
        </w:rPr>
        <w:t xml:space="preserve"> импортеры товаров из стран ЕАЭС уплачивают косвенн</w:t>
      </w:r>
      <w:r>
        <w:rPr>
          <w:rFonts w:ascii="Times New Roman" w:hAnsi="Times New Roman" w:cs="Times New Roman"/>
        </w:rPr>
        <w:t>ые налоги и сдают декларацию. </w:t>
      </w:r>
      <w:r w:rsidRPr="00005D41">
        <w:rPr>
          <w:rFonts w:ascii="Times New Roman" w:hAnsi="Times New Roman" w:cs="Times New Roman"/>
        </w:rPr>
        <w:br/>
      </w:r>
      <w:r w:rsidRPr="00005D41">
        <w:rPr>
          <w:rFonts w:ascii="Times New Roman" w:hAnsi="Times New Roman" w:cs="Times New Roman"/>
          <w:b/>
        </w:rPr>
        <w:t>До 25 марта:</w:t>
      </w:r>
      <w:r w:rsidRPr="00005D41">
        <w:rPr>
          <w:rFonts w:ascii="Times New Roman" w:hAnsi="Times New Roman" w:cs="Times New Roman"/>
          <w:b/>
        </w:rPr>
        <w:br/>
      </w:r>
      <w:r w:rsidRPr="00005D41">
        <w:rPr>
          <w:rFonts w:ascii="Times New Roman" w:hAnsi="Times New Roman" w:cs="Times New Roman"/>
        </w:rPr>
        <w:t>·  организации на УСН сдают декларацию за 2023 год;</w:t>
      </w:r>
      <w:r w:rsidRPr="00005D41">
        <w:rPr>
          <w:rFonts w:ascii="Times New Roman" w:hAnsi="Times New Roman" w:cs="Times New Roman"/>
        </w:rPr>
        <w:br/>
        <w:t xml:space="preserve">· организации и ИП на ЕСХН сдают декларацию за 2023 год (книгу УДИР </w:t>
      </w:r>
      <w:proofErr w:type="gramStart"/>
      <w:r w:rsidRPr="00005D41">
        <w:rPr>
          <w:rFonts w:ascii="Times New Roman" w:hAnsi="Times New Roman" w:cs="Times New Roman"/>
        </w:rPr>
        <w:t>по</w:t>
      </w:r>
      <w:proofErr w:type="gramEnd"/>
      <w:r w:rsidRPr="00005D41">
        <w:rPr>
          <w:rFonts w:ascii="Times New Roman" w:hAnsi="Times New Roman" w:cs="Times New Roman"/>
        </w:rPr>
        <w:t xml:space="preserve"> ЕСХН больше (https://www.nalog.gov.ru/rn77/about_fts/docs/14134573/) не нужно заверять в налоговой инспекции);</w:t>
      </w:r>
      <w:r w:rsidRPr="00005D41">
        <w:rPr>
          <w:rFonts w:ascii="Times New Roman" w:hAnsi="Times New Roman" w:cs="Times New Roman"/>
        </w:rPr>
        <w:br/>
        <w:t>·  организации и ИП с сотрудниками представляют в налоговую:</w:t>
      </w:r>
      <w:r w:rsidRPr="00005D41">
        <w:rPr>
          <w:rFonts w:ascii="Times New Roman" w:hAnsi="Times New Roman" w:cs="Times New Roman"/>
        </w:rPr>
        <w:br/>
        <w:t>- уведомление о суммах страховых взносов за февраль и НДФЛ за период с 1 по 22 марта;</w:t>
      </w:r>
      <w:r w:rsidRPr="00005D41">
        <w:rPr>
          <w:rFonts w:ascii="Times New Roman" w:hAnsi="Times New Roman" w:cs="Times New Roman"/>
        </w:rPr>
        <w:br/>
        <w:t>- персонифицированные сведения о физлицах за февраль;</w:t>
      </w:r>
      <w:r w:rsidRPr="00005D41">
        <w:rPr>
          <w:rFonts w:ascii="Times New Roman" w:hAnsi="Times New Roman" w:cs="Times New Roman"/>
        </w:rPr>
        <w:br/>
        <w:t>·  производители подакцизных товаров сдают декларацию;</w:t>
      </w:r>
      <w:r w:rsidRPr="00005D41">
        <w:rPr>
          <w:rFonts w:ascii="Times New Roman" w:hAnsi="Times New Roman" w:cs="Times New Roman"/>
        </w:rPr>
        <w:br/>
        <w:t>·  организации и ИП на АвтоУСН, уплачивают налог</w:t>
      </w:r>
      <w:proofErr w:type="gramStart"/>
      <w:r w:rsidRPr="00005D41">
        <w:rPr>
          <w:rFonts w:ascii="Times New Roman" w:hAnsi="Times New Roman" w:cs="Times New Roman"/>
        </w:rPr>
        <w:t>.</w:t>
      </w:r>
      <w:proofErr w:type="gramEnd"/>
      <w:r w:rsidRPr="00005D41">
        <w:rPr>
          <w:rFonts w:ascii="Times New Roman" w:hAnsi="Times New Roman" w:cs="Times New Roman"/>
        </w:rPr>
        <w:br/>
        <w:t xml:space="preserve">·  </w:t>
      </w:r>
      <w:proofErr w:type="gramStart"/>
      <w:r w:rsidRPr="00005D41">
        <w:rPr>
          <w:rFonts w:ascii="Times New Roman" w:hAnsi="Times New Roman" w:cs="Times New Roman"/>
        </w:rPr>
        <w:t>о</w:t>
      </w:r>
      <w:proofErr w:type="gramEnd"/>
      <w:r w:rsidRPr="00005D41">
        <w:rPr>
          <w:rFonts w:ascii="Times New Roman" w:hAnsi="Times New Roman" w:cs="Times New Roman"/>
        </w:rPr>
        <w:t>рганизации на ОСН сдают декларацию по налогу на прибыль за 2023 год, а при ежемесячной уплате по фактической прибыли</w:t>
      </w:r>
      <w:r>
        <w:rPr>
          <w:rFonts w:ascii="Times New Roman" w:hAnsi="Times New Roman" w:cs="Times New Roman"/>
        </w:rPr>
        <w:t>, также декларацию за февраль;</w:t>
      </w:r>
      <w:r w:rsidRPr="00005D41">
        <w:rPr>
          <w:rFonts w:ascii="Times New Roman" w:hAnsi="Times New Roman" w:cs="Times New Roman"/>
        </w:rPr>
        <w:br/>
      </w:r>
      <w:r w:rsidRPr="00005D41">
        <w:rPr>
          <w:rFonts w:ascii="Times New Roman" w:hAnsi="Times New Roman" w:cs="Times New Roman"/>
          <w:b/>
        </w:rPr>
        <w:t>До 28 марта</w:t>
      </w:r>
      <w:r w:rsidRPr="00005D41">
        <w:rPr>
          <w:rFonts w:ascii="Times New Roman" w:hAnsi="Times New Roman" w:cs="Times New Roman"/>
        </w:rPr>
        <w:br/>
        <w:t>·  организации на УСН уплачивают налог за 2023 год;</w:t>
      </w:r>
      <w:r w:rsidRPr="00005D41">
        <w:rPr>
          <w:rFonts w:ascii="Times New Roman" w:hAnsi="Times New Roman" w:cs="Times New Roman"/>
        </w:rPr>
        <w:br/>
        <w:t>·  организации и ИП на ЕСХН уплачивают налог за 2023 год;</w:t>
      </w:r>
      <w:r w:rsidRPr="00005D41">
        <w:rPr>
          <w:rFonts w:ascii="Times New Roman" w:hAnsi="Times New Roman" w:cs="Times New Roman"/>
        </w:rPr>
        <w:br/>
        <w:t xml:space="preserve">·  организации и ИП с сотрудниками уплачивают страховые взносы в </w:t>
      </w:r>
      <w:proofErr w:type="gramStart"/>
      <w:r w:rsidRPr="00005D41">
        <w:rPr>
          <w:rFonts w:ascii="Times New Roman" w:hAnsi="Times New Roman" w:cs="Times New Roman"/>
        </w:rPr>
        <w:t>налоговую</w:t>
      </w:r>
      <w:proofErr w:type="gramEnd"/>
      <w:r w:rsidRPr="00005D41">
        <w:rPr>
          <w:rFonts w:ascii="Times New Roman" w:hAnsi="Times New Roman" w:cs="Times New Roman"/>
        </w:rPr>
        <w:t xml:space="preserve"> за февраль и НДФЛ за период с 1 по 22 марта;</w:t>
      </w:r>
      <w:r w:rsidRPr="00005D41">
        <w:rPr>
          <w:rFonts w:ascii="Times New Roman" w:hAnsi="Times New Roman" w:cs="Times New Roman"/>
        </w:rPr>
        <w:br/>
        <w:t>·  самозанятые уплачивают НПД;</w:t>
      </w:r>
      <w:r w:rsidRPr="00005D41">
        <w:rPr>
          <w:rFonts w:ascii="Times New Roman" w:hAnsi="Times New Roman" w:cs="Times New Roman"/>
        </w:rPr>
        <w:br/>
        <w:t>·  организации и ИП на ОСН и ЕСХН уплачивают НДС (если не используется освобождение по п. 1 ст. 145 НК);</w:t>
      </w:r>
      <w:r w:rsidRPr="00005D41">
        <w:rPr>
          <w:rFonts w:ascii="Times New Roman" w:hAnsi="Times New Roman" w:cs="Times New Roman"/>
        </w:rPr>
        <w:br/>
        <w:t>·  организации на ОСН уплачивают налог на прибыль за 2023 год, а также аванс за февраль (если не платят авансы поквартально по п. 3 ст. 286 НК);</w:t>
      </w:r>
      <w:r w:rsidRPr="00005D41">
        <w:rPr>
          <w:rFonts w:ascii="Times New Roman" w:hAnsi="Times New Roman" w:cs="Times New Roman"/>
        </w:rPr>
        <w:br/>
        <w:t>·  производители подакциз</w:t>
      </w:r>
      <w:r>
        <w:rPr>
          <w:rFonts w:ascii="Times New Roman" w:hAnsi="Times New Roman" w:cs="Times New Roman"/>
        </w:rPr>
        <w:t>ных товаров уплачивают акцизы.</w:t>
      </w:r>
      <w:r w:rsidRPr="00005D41">
        <w:rPr>
          <w:rFonts w:ascii="Times New Roman" w:hAnsi="Times New Roman" w:cs="Times New Roman"/>
        </w:rPr>
        <w:br/>
      </w:r>
      <w:r w:rsidRPr="00005D41">
        <w:rPr>
          <w:rFonts w:ascii="Times New Roman" w:hAnsi="Times New Roman" w:cs="Times New Roman"/>
          <w:b/>
        </w:rPr>
        <w:t>До 31 марта</w:t>
      </w:r>
      <w:r w:rsidRPr="00005D41">
        <w:rPr>
          <w:rFonts w:ascii="Times New Roman" w:hAnsi="Times New Roman" w:cs="Times New Roman"/>
        </w:rPr>
        <w:t xml:space="preserve"> организации представляют бухгалтерскую отчетность за 2023 год. Малые предприятия сдают бухгалтерский баланс и отчет о финансовых результатах в упрощенной форме. В связи с </w:t>
      </w:r>
      <w:r>
        <w:rPr>
          <w:rFonts w:ascii="Times New Roman" w:hAnsi="Times New Roman" w:cs="Times New Roman"/>
        </w:rPr>
        <w:t>выходным можно сдать 1 апреля.</w:t>
      </w:r>
      <w:r w:rsidRPr="00005D41">
        <w:rPr>
          <w:rFonts w:ascii="Times New Roman" w:hAnsi="Times New Roman" w:cs="Times New Roman"/>
        </w:rPr>
        <w:br/>
        <w:t>В этой публикации нет дат по нетипичным для малого бизнеса налогам на игорный бизнес и добычу полезных ископаемых, сборам, налогу с доходов от публичных ценных бумаг и доп</w:t>
      </w:r>
      <w:r>
        <w:rPr>
          <w:rFonts w:ascii="Times New Roman" w:hAnsi="Times New Roman" w:cs="Times New Roman"/>
        </w:rPr>
        <w:t>олнительным страховым взносам.</w:t>
      </w:r>
      <w:r w:rsidRPr="00005D41">
        <w:rPr>
          <w:rFonts w:ascii="Times New Roman" w:hAnsi="Times New Roman" w:cs="Times New Roman"/>
        </w:rPr>
        <w:br/>
        <w:t>Напомним, не пропустить важные даты бизнесу помогает сервис «Календарь предпринимателя (https://xn--l1agf.xn--p1ai/calendar/promo/)». Его можно настроить под себя, и он пришлет напоминания по электронной почте. Сервис доступен всем пользователям Цифровой платформы МСП.</w:t>
      </w:r>
      <w:r>
        <w:rPr>
          <w:rFonts w:ascii="Times New Roman" w:hAnsi="Times New Roman" w:cs="Times New Roman"/>
        </w:rPr>
        <w:t xml:space="preserve"> </w:t>
      </w:r>
      <w:r w:rsidRPr="00005D41">
        <w:rPr>
          <w:rFonts w:ascii="Times New Roman" w:hAnsi="Times New Roman" w:cs="Times New Roman"/>
        </w:rPr>
        <w:t>РФ, которая создана и развивается в рамках нацпроекта «Малое и среднее предпринимательство». Его инициировал президент страны, реализацию курирует первый вице-премьер.</w:t>
      </w:r>
    </w:p>
    <w:sectPr w:rsidR="00407E24" w:rsidRPr="00005D41" w:rsidSect="0040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D41"/>
    <w:rsid w:val="00005D41"/>
    <w:rsid w:val="0040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24"/>
  </w:style>
  <w:style w:type="paragraph" w:styleId="1">
    <w:name w:val="heading 1"/>
    <w:basedOn w:val="a"/>
    <w:link w:val="10"/>
    <w:uiPriority w:val="9"/>
    <w:qFormat/>
    <w:rsid w:val="00005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5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9;&#1087;.&#1088;&#1092;/calendar/pro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1</cp:revision>
  <dcterms:created xsi:type="dcterms:W3CDTF">2024-02-27T06:33:00Z</dcterms:created>
  <dcterms:modified xsi:type="dcterms:W3CDTF">2024-02-27T06:37:00Z</dcterms:modified>
</cp:coreProperties>
</file>