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504041" w:rsidRDefault="00803B39" w:rsidP="00CA237A">
            <w:pPr>
              <w:tabs>
                <w:tab w:val="left" w:pos="3015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</w:t>
            </w:r>
            <w:r w:rsidR="00B055ED">
              <w:rPr>
                <w:sz w:val="24"/>
                <w:szCs w:val="24"/>
              </w:rPr>
              <w:t>а</w:t>
            </w:r>
            <w:r w:rsidR="001B22B3" w:rsidRPr="00803B39">
              <w:rPr>
                <w:sz w:val="24"/>
                <w:szCs w:val="24"/>
              </w:rPr>
              <w:t xml:space="preserve">дминистрации </w:t>
            </w:r>
            <w:r w:rsidR="001B22B3" w:rsidRPr="00386FAE">
              <w:rPr>
                <w:sz w:val="24"/>
                <w:szCs w:val="24"/>
              </w:rPr>
              <w:t xml:space="preserve">Ракитянского района </w:t>
            </w:r>
            <w:r w:rsidR="00C016C5">
              <w:rPr>
                <w:b/>
                <w:sz w:val="24"/>
                <w:szCs w:val="24"/>
              </w:rPr>
              <w:t>«</w:t>
            </w:r>
            <w:r w:rsidR="000E228F">
              <w:rPr>
                <w:b/>
                <w:sz w:val="24"/>
                <w:szCs w:val="24"/>
              </w:rPr>
              <w:t>О внесении изменений в постановление администрации Ракитянского района от 13 мая 2019 года № 58</w:t>
            </w:r>
            <w:bookmarkStart w:id="0" w:name="_GoBack"/>
            <w:bookmarkEnd w:id="0"/>
            <w:r w:rsidR="00C016C5">
              <w:rPr>
                <w:b/>
                <w:sz w:val="24"/>
                <w:szCs w:val="24"/>
              </w:rPr>
              <w:t>»</w:t>
            </w:r>
            <w:r w:rsidR="00FC76F7">
              <w:rPr>
                <w:b/>
                <w:sz w:val="24"/>
                <w:szCs w:val="24"/>
              </w:rPr>
              <w:t xml:space="preserve"> </w:t>
            </w:r>
          </w:p>
          <w:p w:rsidR="00E63B98" w:rsidRPr="00803B39" w:rsidRDefault="00B055ED" w:rsidP="00CA237A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Управление </w:t>
            </w:r>
            <w:r w:rsidR="00641309">
              <w:rPr>
                <w:i/>
                <w:color w:val="000000"/>
                <w:sz w:val="24"/>
                <w:szCs w:val="24"/>
              </w:rPr>
              <w:t>образования</w:t>
            </w:r>
            <w:r>
              <w:rPr>
                <w:i/>
                <w:color w:val="000000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5A4872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 w:rsidRPr="005A4872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5A4872" w:rsidRDefault="005A4872" w:rsidP="004032D9">
            <w:pPr>
              <w:ind w:firstLine="709"/>
              <w:jc w:val="both"/>
              <w:rPr>
                <w:sz w:val="24"/>
                <w:szCs w:val="24"/>
              </w:rPr>
            </w:pPr>
            <w:r w:rsidRPr="005A4872">
              <w:rPr>
                <w:rFonts w:eastAsia="Times New Roman"/>
                <w:bCs/>
                <w:sz w:val="24"/>
                <w:szCs w:val="24"/>
              </w:rPr>
              <w:t>издание</w:t>
            </w:r>
            <w:r w:rsidR="005A44A7" w:rsidRPr="005A4872">
              <w:rPr>
                <w:rFonts w:eastAsia="Times New Roman"/>
                <w:bCs/>
                <w:sz w:val="24"/>
                <w:szCs w:val="24"/>
              </w:rPr>
              <w:t xml:space="preserve"> нормативного правового акта в соответстви</w:t>
            </w:r>
            <w:r w:rsidRPr="005A4872">
              <w:rPr>
                <w:rFonts w:eastAsia="Times New Roman"/>
                <w:bCs/>
                <w:sz w:val="24"/>
                <w:szCs w:val="24"/>
              </w:rPr>
              <w:t>и</w:t>
            </w:r>
            <w:r w:rsidR="005A44A7" w:rsidRPr="005A4872">
              <w:rPr>
                <w:rFonts w:eastAsia="Times New Roman"/>
                <w:bCs/>
                <w:sz w:val="24"/>
                <w:szCs w:val="24"/>
              </w:rPr>
              <w:t xml:space="preserve"> с требованиями действующего законодательства</w:t>
            </w:r>
            <w:r w:rsidRPr="005A4872">
              <w:rPr>
                <w:sz w:val="24"/>
                <w:szCs w:val="24"/>
              </w:rPr>
              <w:t>;</w:t>
            </w:r>
          </w:p>
          <w:p w:rsidR="00DE5CA5" w:rsidRPr="005A4872" w:rsidRDefault="005A4872" w:rsidP="005A4872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5A4872">
              <w:rPr>
                <w:sz w:val="24"/>
                <w:szCs w:val="24"/>
              </w:rPr>
              <w:t xml:space="preserve">реализация положений </w:t>
            </w:r>
            <w:r w:rsidR="008B1280" w:rsidRPr="005A4872">
              <w:rPr>
                <w:sz w:val="24"/>
                <w:szCs w:val="24"/>
              </w:rPr>
              <w:t>постановлени</w:t>
            </w:r>
            <w:r w:rsidRPr="005A4872">
              <w:rPr>
                <w:sz w:val="24"/>
                <w:szCs w:val="24"/>
              </w:rPr>
              <w:t>я</w:t>
            </w:r>
            <w:r w:rsidR="008B1280" w:rsidRPr="005A4872">
              <w:rPr>
                <w:sz w:val="24"/>
                <w:szCs w:val="24"/>
              </w:rPr>
              <w:t xml:space="preserve">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5A4872" w:rsidRDefault="008B1280" w:rsidP="005A487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A4872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 w:rsidRPr="005A4872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5A4872"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Pr="005A4872" w:rsidRDefault="008B1280" w:rsidP="00C016C5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A487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016C5">
              <w:rPr>
                <w:color w:val="000000"/>
                <w:sz w:val="24"/>
                <w:szCs w:val="24"/>
                <w:lang w:eastAsia="en-US"/>
              </w:rPr>
              <w:t>не оказывает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5A4872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/присутствуют, если присутствуют, отразите короткое обоснование их наличия):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отсутствуют.</w:t>
            </w:r>
          </w:p>
        </w:tc>
      </w:tr>
    </w:tbl>
    <w:p w:rsidR="00DE5CA5" w:rsidRDefault="00DE5CA5" w:rsidP="005A4872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194" w:rsidRDefault="000D2194" w:rsidP="00DE5CA5">
      <w:r>
        <w:separator/>
      </w:r>
    </w:p>
  </w:endnote>
  <w:endnote w:type="continuationSeparator" w:id="0">
    <w:p w:rsidR="000D2194" w:rsidRDefault="000D2194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194" w:rsidRDefault="000D2194">
      <w:r>
        <w:separator/>
      </w:r>
    </w:p>
  </w:footnote>
  <w:footnote w:type="continuationSeparator" w:id="0">
    <w:p w:rsidR="000D2194" w:rsidRDefault="000D21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D2194"/>
    <w:rsid w:val="000D4686"/>
    <w:rsid w:val="000E228F"/>
    <w:rsid w:val="00123388"/>
    <w:rsid w:val="00174317"/>
    <w:rsid w:val="001B22B3"/>
    <w:rsid w:val="001F2A1C"/>
    <w:rsid w:val="002556D2"/>
    <w:rsid w:val="00287CEC"/>
    <w:rsid w:val="002A6D77"/>
    <w:rsid w:val="00386FAE"/>
    <w:rsid w:val="004032D9"/>
    <w:rsid w:val="00483AC1"/>
    <w:rsid w:val="00504041"/>
    <w:rsid w:val="005A44A7"/>
    <w:rsid w:val="005A4872"/>
    <w:rsid w:val="005B6866"/>
    <w:rsid w:val="00624054"/>
    <w:rsid w:val="00641309"/>
    <w:rsid w:val="00683B45"/>
    <w:rsid w:val="006D3DC2"/>
    <w:rsid w:val="00787F00"/>
    <w:rsid w:val="007971C0"/>
    <w:rsid w:val="00801B53"/>
    <w:rsid w:val="00803B39"/>
    <w:rsid w:val="00860C9E"/>
    <w:rsid w:val="008B1280"/>
    <w:rsid w:val="008B4689"/>
    <w:rsid w:val="008E118D"/>
    <w:rsid w:val="0094163C"/>
    <w:rsid w:val="00AA36EB"/>
    <w:rsid w:val="00AC76FB"/>
    <w:rsid w:val="00AC7C41"/>
    <w:rsid w:val="00B055ED"/>
    <w:rsid w:val="00C016C5"/>
    <w:rsid w:val="00C61F2E"/>
    <w:rsid w:val="00C73AF2"/>
    <w:rsid w:val="00C86F18"/>
    <w:rsid w:val="00C87C3C"/>
    <w:rsid w:val="00CA237A"/>
    <w:rsid w:val="00D13894"/>
    <w:rsid w:val="00DD4A1F"/>
    <w:rsid w:val="00DE2527"/>
    <w:rsid w:val="00DE5CA5"/>
    <w:rsid w:val="00E5411E"/>
    <w:rsid w:val="00E63B98"/>
    <w:rsid w:val="00F105AD"/>
    <w:rsid w:val="00F27F45"/>
    <w:rsid w:val="00FC6667"/>
    <w:rsid w:val="00FC7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14</cp:revision>
  <dcterms:created xsi:type="dcterms:W3CDTF">2022-01-26T10:04:00Z</dcterms:created>
  <dcterms:modified xsi:type="dcterms:W3CDTF">2024-05-23T14:02:00Z</dcterms:modified>
</cp:coreProperties>
</file>