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7E" w:rsidRPr="003803B8" w:rsidRDefault="003B3363" w:rsidP="001C7C4C">
      <w:pPr>
        <w:widowControl w:val="0"/>
        <w:jc w:val="center"/>
        <w:rPr>
          <w:sz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6pt;margin-top:0;width:43.5pt;height:48pt;z-index:251657728" fillcolor="window">
            <v:imagedata r:id="rId7" o:title=""/>
            <w10:wrap type="square"/>
          </v:shape>
          <o:OLEObject Type="Embed" ProgID="Word.Picture.8" ShapeID="_x0000_s1026" DrawAspect="Content" ObjectID="_1756548836" r:id="rId8"/>
        </w:pict>
      </w:r>
    </w:p>
    <w:p w:rsidR="00C30D7E" w:rsidRPr="00792696" w:rsidRDefault="00C30D7E" w:rsidP="001C7C4C">
      <w:pPr>
        <w:widowControl w:val="0"/>
        <w:jc w:val="center"/>
        <w:rPr>
          <w:sz w:val="20"/>
          <w:szCs w:val="20"/>
        </w:rPr>
      </w:pPr>
    </w:p>
    <w:p w:rsidR="006F6FF5" w:rsidRDefault="006F6FF5" w:rsidP="001C7C4C">
      <w:pPr>
        <w:widowControl w:val="0"/>
        <w:jc w:val="center"/>
        <w:rPr>
          <w:b/>
          <w:sz w:val="32"/>
          <w:szCs w:val="32"/>
        </w:rPr>
      </w:pPr>
    </w:p>
    <w:p w:rsidR="006F6FF5" w:rsidRDefault="006F6FF5" w:rsidP="001C7C4C">
      <w:pPr>
        <w:widowControl w:val="0"/>
        <w:jc w:val="center"/>
        <w:rPr>
          <w:b/>
          <w:sz w:val="32"/>
          <w:szCs w:val="32"/>
        </w:rPr>
      </w:pPr>
    </w:p>
    <w:p w:rsidR="006F6FF5" w:rsidRDefault="006F6FF5" w:rsidP="001C7C4C">
      <w:pPr>
        <w:widowControl w:val="0"/>
        <w:jc w:val="center"/>
        <w:rPr>
          <w:b/>
          <w:sz w:val="32"/>
          <w:szCs w:val="32"/>
        </w:rPr>
      </w:pPr>
    </w:p>
    <w:p w:rsidR="008006D5" w:rsidRDefault="008006D5" w:rsidP="001C7C4C">
      <w:pPr>
        <w:widowControl w:val="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РАКИТЯНСКАЯ ТЕРРИТОРИАЛЬНАЯ</w:t>
      </w:r>
      <w:r>
        <w:rPr>
          <w:b/>
          <w:sz w:val="32"/>
          <w:szCs w:val="32"/>
          <w:lang w:val="en-US"/>
        </w:rPr>
        <w:t xml:space="preserve"> </w:t>
      </w:r>
    </w:p>
    <w:p w:rsidR="00D71EFB" w:rsidRPr="001C7C4C" w:rsidRDefault="00D71EFB" w:rsidP="001C7C4C">
      <w:pPr>
        <w:widowControl w:val="0"/>
        <w:jc w:val="center"/>
        <w:rPr>
          <w:sz w:val="26"/>
          <w:szCs w:val="26"/>
        </w:rPr>
      </w:pPr>
      <w:r>
        <w:rPr>
          <w:b/>
          <w:sz w:val="32"/>
          <w:szCs w:val="32"/>
        </w:rPr>
        <w:t>ИЗБИРАТЕЛЬНАЯ КОМИССИЯ</w:t>
      </w:r>
      <w:r>
        <w:rPr>
          <w:b/>
          <w:sz w:val="32"/>
          <w:szCs w:val="32"/>
        </w:rPr>
        <w:br/>
      </w:r>
    </w:p>
    <w:p w:rsidR="00D71EFB" w:rsidRDefault="00D71EFB" w:rsidP="001C7C4C">
      <w:pPr>
        <w:widowControl w:val="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D71EFB" w:rsidRPr="001C7C4C" w:rsidRDefault="00D71EFB" w:rsidP="001C7C4C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528"/>
        <w:gridCol w:w="3107"/>
      </w:tblGrid>
      <w:tr w:rsidR="00D71EFB" w:rsidRPr="00F7288A" w:rsidTr="00484A77">
        <w:tblPrEx>
          <w:tblCellMar>
            <w:top w:w="0" w:type="dxa"/>
            <w:bottom w:w="0" w:type="dxa"/>
          </w:tblCellMar>
        </w:tblPrEx>
        <w:tc>
          <w:tcPr>
            <w:tcW w:w="3970" w:type="dxa"/>
          </w:tcPr>
          <w:p w:rsidR="00D71EFB" w:rsidRPr="00F7288A" w:rsidRDefault="008006D5" w:rsidP="001C7C4C">
            <w:pPr>
              <w:widowControl w:val="0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  <w:lang w:val="en-US"/>
              </w:rPr>
              <w:t>14</w:t>
            </w:r>
            <w:r w:rsidR="00564A3C" w:rsidRPr="00F7288A">
              <w:rPr>
                <w:sz w:val="28"/>
                <w:szCs w:val="28"/>
              </w:rPr>
              <w:t xml:space="preserve"> </w:t>
            </w:r>
            <w:r w:rsidR="00EE69B0" w:rsidRPr="00F7288A">
              <w:rPr>
                <w:sz w:val="28"/>
                <w:szCs w:val="28"/>
              </w:rPr>
              <w:t>сентября</w:t>
            </w:r>
            <w:r w:rsidR="00D71EFB" w:rsidRPr="00F7288A">
              <w:rPr>
                <w:sz w:val="28"/>
                <w:szCs w:val="28"/>
              </w:rPr>
              <w:t xml:space="preserve"> 20</w:t>
            </w:r>
            <w:r w:rsidR="00564A3C" w:rsidRPr="00F7288A">
              <w:rPr>
                <w:sz w:val="28"/>
                <w:szCs w:val="28"/>
              </w:rPr>
              <w:t>2</w:t>
            </w:r>
            <w:r w:rsidRPr="00F7288A">
              <w:rPr>
                <w:sz w:val="28"/>
                <w:szCs w:val="28"/>
                <w:lang w:val="en-US"/>
              </w:rPr>
              <w:t>3</w:t>
            </w:r>
            <w:r w:rsidR="00D71EFB" w:rsidRPr="00F7288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D71EFB" w:rsidRPr="00F7288A" w:rsidRDefault="00D71EFB" w:rsidP="001C7C4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</w:tcPr>
          <w:p w:rsidR="00D71EFB" w:rsidRPr="00F7288A" w:rsidRDefault="00D71EFB" w:rsidP="001C7C4C">
            <w:pPr>
              <w:widowControl w:val="0"/>
              <w:jc w:val="right"/>
              <w:rPr>
                <w:sz w:val="28"/>
                <w:szCs w:val="28"/>
              </w:rPr>
            </w:pPr>
            <w:r w:rsidRPr="00F7288A">
              <w:rPr>
                <w:sz w:val="28"/>
                <w:szCs w:val="28"/>
              </w:rPr>
              <w:t>№</w:t>
            </w:r>
            <w:r w:rsidR="008006D5" w:rsidRPr="00F7288A">
              <w:rPr>
                <w:sz w:val="28"/>
                <w:szCs w:val="28"/>
                <w:lang w:val="en-US"/>
              </w:rPr>
              <w:t> 41</w:t>
            </w:r>
            <w:r w:rsidRPr="00F7288A">
              <w:rPr>
                <w:sz w:val="28"/>
                <w:szCs w:val="28"/>
              </w:rPr>
              <w:t>/</w:t>
            </w:r>
            <w:r w:rsidR="00484A77" w:rsidRPr="00F7288A">
              <w:rPr>
                <w:sz w:val="28"/>
                <w:szCs w:val="28"/>
              </w:rPr>
              <w:t>380</w:t>
            </w:r>
            <w:r w:rsidR="00EE69B0" w:rsidRPr="00F7288A">
              <w:rPr>
                <w:sz w:val="28"/>
                <w:szCs w:val="28"/>
              </w:rPr>
              <w:t>-</w:t>
            </w:r>
            <w:r w:rsidR="008006D5" w:rsidRPr="00F7288A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D71EFB" w:rsidRPr="00F7288A" w:rsidRDefault="00D71EFB" w:rsidP="001C7C4C">
      <w:pPr>
        <w:pStyle w:val="BodyText22"/>
        <w:rPr>
          <w:szCs w:val="28"/>
        </w:rPr>
      </w:pPr>
    </w:p>
    <w:p w:rsidR="00D71EFB" w:rsidRPr="00F7288A" w:rsidRDefault="00FB5C46" w:rsidP="001C7C4C">
      <w:pPr>
        <w:widowControl w:val="0"/>
        <w:ind w:right="4110"/>
        <w:jc w:val="both"/>
        <w:rPr>
          <w:b/>
          <w:sz w:val="28"/>
          <w:szCs w:val="28"/>
        </w:rPr>
      </w:pPr>
      <w:r w:rsidRPr="00F7288A">
        <w:rPr>
          <w:b/>
          <w:sz w:val="28"/>
          <w:szCs w:val="28"/>
        </w:rPr>
        <w:t>О</w:t>
      </w:r>
      <w:r w:rsidR="00A5387B" w:rsidRPr="00F7288A">
        <w:rPr>
          <w:b/>
          <w:sz w:val="28"/>
          <w:szCs w:val="28"/>
        </w:rPr>
        <w:t xml:space="preserve"> регистрации избранных</w:t>
      </w:r>
      <w:r w:rsidR="005712FE" w:rsidRPr="00F7288A">
        <w:rPr>
          <w:b/>
          <w:sz w:val="28"/>
          <w:szCs w:val="28"/>
        </w:rPr>
        <w:t xml:space="preserve"> депутатов</w:t>
      </w:r>
      <w:r w:rsidRPr="00F7288A">
        <w:rPr>
          <w:b/>
          <w:sz w:val="28"/>
          <w:szCs w:val="28"/>
        </w:rPr>
        <w:t xml:space="preserve"> </w:t>
      </w:r>
      <w:r w:rsidR="005712FE" w:rsidRPr="00F7288A">
        <w:rPr>
          <w:b/>
          <w:sz w:val="28"/>
          <w:szCs w:val="28"/>
        </w:rPr>
        <w:t>земского собрания Бобравского сельского поселения Ракитянского района пятого</w:t>
      </w:r>
      <w:r w:rsidRPr="00F7288A">
        <w:rPr>
          <w:b/>
          <w:sz w:val="28"/>
          <w:szCs w:val="28"/>
        </w:rPr>
        <w:t xml:space="preserve"> созыва по </w:t>
      </w:r>
      <w:r w:rsidR="005712FE" w:rsidRPr="00F7288A">
        <w:rPr>
          <w:b/>
          <w:sz w:val="28"/>
          <w:szCs w:val="28"/>
        </w:rPr>
        <w:t>Бобравскому одиннадцатимандатному</w:t>
      </w:r>
      <w:r w:rsidRPr="00F7288A">
        <w:rPr>
          <w:b/>
          <w:sz w:val="28"/>
          <w:szCs w:val="28"/>
        </w:rPr>
        <w:t xml:space="preserve"> избирательному округу </w:t>
      </w:r>
      <w:r w:rsidR="005712FE" w:rsidRPr="00F7288A">
        <w:rPr>
          <w:b/>
          <w:sz w:val="28"/>
          <w:szCs w:val="28"/>
        </w:rPr>
        <w:t>в единый день голосования 10 сентября 2023</w:t>
      </w:r>
      <w:r w:rsidRPr="00F7288A">
        <w:rPr>
          <w:b/>
          <w:sz w:val="28"/>
          <w:szCs w:val="28"/>
        </w:rPr>
        <w:t xml:space="preserve"> года</w:t>
      </w:r>
    </w:p>
    <w:p w:rsidR="00D637B6" w:rsidRPr="00F7288A" w:rsidRDefault="00D637B6" w:rsidP="001C7C4C">
      <w:pPr>
        <w:widowControl w:val="0"/>
        <w:ind w:right="4393"/>
        <w:jc w:val="both"/>
        <w:rPr>
          <w:bCs/>
          <w:sz w:val="28"/>
          <w:szCs w:val="28"/>
        </w:rPr>
      </w:pPr>
    </w:p>
    <w:p w:rsidR="0039422D" w:rsidRPr="00F7288A" w:rsidRDefault="00C74217" w:rsidP="001C7C4C">
      <w:pPr>
        <w:pStyle w:val="BodyText21"/>
        <w:ind w:firstLine="709"/>
        <w:rPr>
          <w:szCs w:val="28"/>
        </w:rPr>
      </w:pPr>
      <w:r w:rsidRPr="00F7288A">
        <w:rPr>
          <w:szCs w:val="28"/>
        </w:rPr>
        <w:t xml:space="preserve">В соответствии </w:t>
      </w:r>
      <w:r w:rsidR="00D637B6" w:rsidRPr="00F7288A">
        <w:rPr>
          <w:szCs w:val="28"/>
        </w:rPr>
        <w:t xml:space="preserve">с постановлением </w:t>
      </w:r>
      <w:r w:rsidR="005712FE" w:rsidRPr="00F7288A">
        <w:rPr>
          <w:szCs w:val="28"/>
        </w:rPr>
        <w:t>Ракитянской территориальной и</w:t>
      </w:r>
      <w:r w:rsidR="00D637B6" w:rsidRPr="00F7288A">
        <w:rPr>
          <w:szCs w:val="28"/>
        </w:rPr>
        <w:t xml:space="preserve">збирательной комиссии от </w:t>
      </w:r>
      <w:r w:rsidR="005712FE" w:rsidRPr="00F7288A">
        <w:rPr>
          <w:szCs w:val="28"/>
        </w:rPr>
        <w:t>11</w:t>
      </w:r>
      <w:r w:rsidR="00D637B6" w:rsidRPr="00F7288A">
        <w:rPr>
          <w:szCs w:val="28"/>
        </w:rPr>
        <w:t xml:space="preserve"> сентября 202</w:t>
      </w:r>
      <w:r w:rsidR="005712FE" w:rsidRPr="00F7288A">
        <w:rPr>
          <w:szCs w:val="28"/>
        </w:rPr>
        <w:t>3</w:t>
      </w:r>
      <w:r w:rsidR="00D637B6" w:rsidRPr="00F7288A">
        <w:rPr>
          <w:szCs w:val="28"/>
        </w:rPr>
        <w:t xml:space="preserve"> года №</w:t>
      </w:r>
      <w:r w:rsidR="00FB5C46" w:rsidRPr="00F7288A">
        <w:rPr>
          <w:szCs w:val="28"/>
          <w:lang w:val="en-US"/>
        </w:rPr>
        <w:t> </w:t>
      </w:r>
      <w:r w:rsidR="005712FE" w:rsidRPr="00F7288A">
        <w:rPr>
          <w:szCs w:val="28"/>
        </w:rPr>
        <w:t>39</w:t>
      </w:r>
      <w:r w:rsidR="00FB5C46" w:rsidRPr="00F7288A">
        <w:rPr>
          <w:szCs w:val="28"/>
        </w:rPr>
        <w:t>/</w:t>
      </w:r>
      <w:r w:rsidR="00484A77" w:rsidRPr="00F7288A">
        <w:rPr>
          <w:szCs w:val="28"/>
        </w:rPr>
        <w:t>347</w:t>
      </w:r>
      <w:r w:rsidR="00D637B6" w:rsidRPr="00F7288A">
        <w:rPr>
          <w:szCs w:val="28"/>
        </w:rPr>
        <w:t>-</w:t>
      </w:r>
      <w:r w:rsidR="005712FE" w:rsidRPr="00F7288A">
        <w:rPr>
          <w:szCs w:val="28"/>
        </w:rPr>
        <w:t>1</w:t>
      </w:r>
      <w:r w:rsidR="00D637B6" w:rsidRPr="00F7288A">
        <w:rPr>
          <w:szCs w:val="28"/>
        </w:rPr>
        <w:t xml:space="preserve"> «</w:t>
      </w:r>
      <w:r w:rsidR="00FB5C46" w:rsidRPr="00F7288A">
        <w:rPr>
          <w:szCs w:val="28"/>
        </w:rPr>
        <w:t xml:space="preserve">О результатах </w:t>
      </w:r>
      <w:r w:rsidR="005712FE" w:rsidRPr="00F7288A">
        <w:rPr>
          <w:szCs w:val="28"/>
        </w:rPr>
        <w:t>выборов депутатов</w:t>
      </w:r>
      <w:r w:rsidR="00FB5C46" w:rsidRPr="00F7288A">
        <w:rPr>
          <w:szCs w:val="28"/>
        </w:rPr>
        <w:t xml:space="preserve"> </w:t>
      </w:r>
      <w:r w:rsidR="008C6767" w:rsidRPr="00F7288A">
        <w:rPr>
          <w:szCs w:val="28"/>
        </w:rPr>
        <w:t>земского собрания Бобравского сельского поселения</w:t>
      </w:r>
      <w:r w:rsidR="005712FE" w:rsidRPr="00F7288A">
        <w:rPr>
          <w:szCs w:val="28"/>
        </w:rPr>
        <w:t xml:space="preserve"> пятого созыва</w:t>
      </w:r>
      <w:r w:rsidR="00FB5C46" w:rsidRPr="00F7288A">
        <w:rPr>
          <w:szCs w:val="28"/>
        </w:rPr>
        <w:t xml:space="preserve"> по </w:t>
      </w:r>
      <w:r w:rsidR="005712FE" w:rsidRPr="00F7288A">
        <w:rPr>
          <w:szCs w:val="28"/>
        </w:rPr>
        <w:t>Бобравскому одиннадцатимандатному и</w:t>
      </w:r>
      <w:r w:rsidR="00FB5C46" w:rsidRPr="00F7288A">
        <w:rPr>
          <w:szCs w:val="28"/>
        </w:rPr>
        <w:t>збирательному округу</w:t>
      </w:r>
      <w:r w:rsidR="008C6767" w:rsidRPr="00F7288A">
        <w:rPr>
          <w:szCs w:val="28"/>
        </w:rPr>
        <w:t xml:space="preserve"> на территории муниципального района «Ракитянский район» Белгородской области 10 сентября 2023 года</w:t>
      </w:r>
      <w:r w:rsidR="00D637B6" w:rsidRPr="00F7288A">
        <w:rPr>
          <w:szCs w:val="28"/>
        </w:rPr>
        <w:t>»</w:t>
      </w:r>
      <w:r w:rsidR="00564A3C" w:rsidRPr="00F7288A">
        <w:rPr>
          <w:szCs w:val="28"/>
        </w:rPr>
        <w:t>,</w:t>
      </w:r>
      <w:r w:rsidR="00D637B6" w:rsidRPr="00F7288A">
        <w:rPr>
          <w:szCs w:val="28"/>
        </w:rPr>
        <w:t xml:space="preserve"> на основании статьи </w:t>
      </w:r>
      <w:r w:rsidR="005712FE" w:rsidRPr="00F7288A">
        <w:rPr>
          <w:szCs w:val="28"/>
        </w:rPr>
        <w:t>94</w:t>
      </w:r>
      <w:r w:rsidRPr="00F7288A">
        <w:rPr>
          <w:szCs w:val="28"/>
        </w:rPr>
        <w:t xml:space="preserve"> Избирательного кодекса Белгородской области</w:t>
      </w:r>
      <w:r w:rsidR="00875E7D" w:rsidRPr="00F7288A">
        <w:rPr>
          <w:szCs w:val="28"/>
        </w:rPr>
        <w:t>,</w:t>
      </w:r>
      <w:r w:rsidR="00564A3C" w:rsidRPr="00F7288A">
        <w:rPr>
          <w:szCs w:val="28"/>
        </w:rPr>
        <w:t xml:space="preserve"> </w:t>
      </w:r>
      <w:r w:rsidR="005712FE" w:rsidRPr="00F7288A">
        <w:rPr>
          <w:szCs w:val="28"/>
        </w:rPr>
        <w:t>Ракитянская территориальная и</w:t>
      </w:r>
      <w:r w:rsidR="0039422D" w:rsidRPr="00F7288A">
        <w:rPr>
          <w:szCs w:val="28"/>
        </w:rPr>
        <w:t xml:space="preserve">збирательная комиссия </w:t>
      </w:r>
      <w:r w:rsidR="00226CE7" w:rsidRPr="00F7288A">
        <w:rPr>
          <w:szCs w:val="28"/>
          <w:lang w:val="en-US"/>
        </w:rPr>
        <w:t>c</w:t>
      </w:r>
      <w:r w:rsidR="00226CE7" w:rsidRPr="00F7288A">
        <w:rPr>
          <w:szCs w:val="28"/>
        </w:rPr>
        <w:t xml:space="preserve"> полномочиями окружной избирательной комиссии по </w:t>
      </w:r>
      <w:r w:rsidR="005712FE" w:rsidRPr="00F7288A">
        <w:rPr>
          <w:szCs w:val="28"/>
        </w:rPr>
        <w:t>Бобравскому одиннадцатимандатному</w:t>
      </w:r>
      <w:r w:rsidR="00226CE7" w:rsidRPr="00F7288A">
        <w:rPr>
          <w:szCs w:val="28"/>
        </w:rPr>
        <w:t xml:space="preserve"> избирательному округу</w:t>
      </w:r>
      <w:r w:rsidR="0039422D" w:rsidRPr="00F7288A">
        <w:rPr>
          <w:szCs w:val="28"/>
        </w:rPr>
        <w:t xml:space="preserve"> </w:t>
      </w:r>
      <w:r w:rsidR="0039422D" w:rsidRPr="00F7288A">
        <w:rPr>
          <w:b/>
          <w:szCs w:val="28"/>
        </w:rPr>
        <w:t>постановляет</w:t>
      </w:r>
      <w:r w:rsidR="0039422D" w:rsidRPr="00F7288A">
        <w:rPr>
          <w:szCs w:val="28"/>
        </w:rPr>
        <w:t>:</w:t>
      </w:r>
    </w:p>
    <w:p w:rsidR="0039422D" w:rsidRPr="00F7288A" w:rsidRDefault="0039422D" w:rsidP="001C7C4C">
      <w:pPr>
        <w:pStyle w:val="BodyText21"/>
        <w:ind w:firstLine="709"/>
        <w:rPr>
          <w:szCs w:val="28"/>
        </w:rPr>
      </w:pPr>
      <w:r w:rsidRPr="00F7288A">
        <w:rPr>
          <w:szCs w:val="28"/>
        </w:rPr>
        <w:t xml:space="preserve">1. Зарегистрировать </w:t>
      </w:r>
      <w:r w:rsidR="005712FE" w:rsidRPr="00F7288A">
        <w:rPr>
          <w:szCs w:val="28"/>
        </w:rPr>
        <w:t>депутатов земского собрания Бобравского сельского поселения пятого</w:t>
      </w:r>
      <w:r w:rsidR="0091046D" w:rsidRPr="00F7288A">
        <w:rPr>
          <w:szCs w:val="28"/>
        </w:rPr>
        <w:t xml:space="preserve"> </w:t>
      </w:r>
      <w:r w:rsidR="005712FE" w:rsidRPr="00F7288A">
        <w:rPr>
          <w:szCs w:val="28"/>
        </w:rPr>
        <w:t>созыва</w:t>
      </w:r>
      <w:r w:rsidR="0091046D" w:rsidRPr="00F7288A">
        <w:rPr>
          <w:szCs w:val="28"/>
        </w:rPr>
        <w:t xml:space="preserve">, </w:t>
      </w:r>
      <w:r w:rsidRPr="00F7288A">
        <w:rPr>
          <w:szCs w:val="28"/>
        </w:rPr>
        <w:t>избранн</w:t>
      </w:r>
      <w:r w:rsidR="005712FE" w:rsidRPr="00F7288A">
        <w:rPr>
          <w:szCs w:val="28"/>
        </w:rPr>
        <w:t>ых</w:t>
      </w:r>
      <w:r w:rsidRPr="00F7288A">
        <w:rPr>
          <w:szCs w:val="28"/>
        </w:rPr>
        <w:t xml:space="preserve"> </w:t>
      </w:r>
      <w:r w:rsidR="008F276E" w:rsidRPr="00F7288A">
        <w:rPr>
          <w:szCs w:val="28"/>
        </w:rPr>
        <w:t>1</w:t>
      </w:r>
      <w:r w:rsidR="005712FE" w:rsidRPr="00F7288A">
        <w:rPr>
          <w:szCs w:val="28"/>
        </w:rPr>
        <w:t>0</w:t>
      </w:r>
      <w:r w:rsidR="008F276E" w:rsidRPr="00F7288A">
        <w:rPr>
          <w:szCs w:val="28"/>
        </w:rPr>
        <w:t xml:space="preserve"> сентября 20</w:t>
      </w:r>
      <w:r w:rsidR="00564A3C" w:rsidRPr="00F7288A">
        <w:rPr>
          <w:szCs w:val="28"/>
        </w:rPr>
        <w:t>2</w:t>
      </w:r>
      <w:r w:rsidR="005712FE" w:rsidRPr="00F7288A">
        <w:rPr>
          <w:szCs w:val="28"/>
        </w:rPr>
        <w:t>3</w:t>
      </w:r>
      <w:r w:rsidR="008F276E" w:rsidRPr="00F7288A">
        <w:rPr>
          <w:szCs w:val="28"/>
        </w:rPr>
        <w:t xml:space="preserve"> </w:t>
      </w:r>
      <w:r w:rsidRPr="00F7288A">
        <w:rPr>
          <w:szCs w:val="28"/>
        </w:rPr>
        <w:t>года</w:t>
      </w:r>
      <w:r w:rsidR="005712FE" w:rsidRPr="00F7288A">
        <w:rPr>
          <w:szCs w:val="28"/>
        </w:rPr>
        <w:t xml:space="preserve">, </w:t>
      </w:r>
      <w:r w:rsidR="00226CE7" w:rsidRPr="00F7288A">
        <w:rPr>
          <w:szCs w:val="28"/>
        </w:rPr>
        <w:t xml:space="preserve">по </w:t>
      </w:r>
      <w:r w:rsidR="005712FE" w:rsidRPr="00F7288A">
        <w:rPr>
          <w:szCs w:val="28"/>
        </w:rPr>
        <w:t xml:space="preserve">Бобравскому одиннадцатимандатному </w:t>
      </w:r>
      <w:r w:rsidR="00226CE7" w:rsidRPr="00F7288A">
        <w:rPr>
          <w:szCs w:val="28"/>
        </w:rPr>
        <w:t>избирательному округу</w:t>
      </w:r>
      <w:r w:rsidR="005712FE" w:rsidRPr="00F7288A">
        <w:rPr>
          <w:szCs w:val="28"/>
        </w:rPr>
        <w:t xml:space="preserve"> в количестве 11 человек: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Остапенко Любовь Николаевну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Косторного Анатолия Никифоровича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Печеную Снежану Владимировну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Матвеенко Александра Николаевича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Гурееву Светлану Викторовну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Шкилёва Андрея Сергеевича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Куджаеву Людмилу Николаевну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Шепелеву Ольгу Владимировну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Поваляеву Юлию Николаевну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Соловьева Сергея Сергеевича</w:t>
            </w:r>
          </w:p>
        </w:tc>
      </w:tr>
      <w:tr w:rsidR="005712FE" w:rsidRPr="00F7288A" w:rsidTr="00484A77">
        <w:tc>
          <w:tcPr>
            <w:tcW w:w="9855" w:type="dxa"/>
          </w:tcPr>
          <w:p w:rsidR="005712FE" w:rsidRPr="00F7288A" w:rsidRDefault="00A5387B" w:rsidP="001C7C4C">
            <w:pPr>
              <w:pStyle w:val="BodyText21"/>
              <w:rPr>
                <w:szCs w:val="28"/>
              </w:rPr>
            </w:pPr>
            <w:r w:rsidRPr="00F7288A">
              <w:rPr>
                <w:szCs w:val="28"/>
              </w:rPr>
              <w:t>Щербакову Светлану Владимировну</w:t>
            </w:r>
          </w:p>
        </w:tc>
      </w:tr>
    </w:tbl>
    <w:p w:rsidR="0039422D" w:rsidRPr="00F7288A" w:rsidRDefault="0039422D" w:rsidP="001C7C4C">
      <w:pPr>
        <w:pStyle w:val="BodyText21"/>
        <w:ind w:firstLine="709"/>
        <w:rPr>
          <w:szCs w:val="28"/>
        </w:rPr>
      </w:pPr>
      <w:r w:rsidRPr="00F7288A">
        <w:rPr>
          <w:szCs w:val="28"/>
        </w:rPr>
        <w:t xml:space="preserve">2. Выдать </w:t>
      </w:r>
      <w:r w:rsidR="004C4395" w:rsidRPr="00F7288A">
        <w:rPr>
          <w:szCs w:val="28"/>
        </w:rPr>
        <w:t>зарегистрированным депутатам удостоверения</w:t>
      </w:r>
      <w:r w:rsidRPr="00F7288A">
        <w:rPr>
          <w:szCs w:val="28"/>
        </w:rPr>
        <w:t xml:space="preserve"> об избрании </w:t>
      </w:r>
      <w:r w:rsidR="00226CE7" w:rsidRPr="00F7288A">
        <w:rPr>
          <w:szCs w:val="28"/>
        </w:rPr>
        <w:t>депутат</w:t>
      </w:r>
      <w:r w:rsidR="004C4395" w:rsidRPr="00F7288A">
        <w:rPr>
          <w:szCs w:val="28"/>
        </w:rPr>
        <w:t>ами земского собрания Бобравского сельского поселения пятого созыва</w:t>
      </w:r>
      <w:r w:rsidRPr="00F7288A">
        <w:rPr>
          <w:szCs w:val="28"/>
        </w:rPr>
        <w:t>.</w:t>
      </w:r>
    </w:p>
    <w:p w:rsidR="00D71EFB" w:rsidRPr="00F7288A" w:rsidRDefault="009B14A6" w:rsidP="001C7C4C">
      <w:pPr>
        <w:pStyle w:val="BodyText21"/>
        <w:ind w:firstLine="709"/>
        <w:rPr>
          <w:szCs w:val="28"/>
        </w:rPr>
      </w:pPr>
      <w:r w:rsidRPr="00F7288A">
        <w:rPr>
          <w:szCs w:val="28"/>
        </w:rPr>
        <w:t>3.</w:t>
      </w:r>
      <w:r w:rsidR="00226CE7" w:rsidRPr="00F7288A">
        <w:rPr>
          <w:szCs w:val="28"/>
        </w:rPr>
        <w:t> </w:t>
      </w:r>
      <w:r w:rsidR="00D71EFB" w:rsidRPr="00F7288A">
        <w:rPr>
          <w:szCs w:val="28"/>
        </w:rPr>
        <w:t>Направить настоящее постановление для опубликования в газет</w:t>
      </w:r>
      <w:r w:rsidR="00F21802" w:rsidRPr="00F7288A">
        <w:rPr>
          <w:szCs w:val="28"/>
        </w:rPr>
        <w:t>у</w:t>
      </w:r>
      <w:r w:rsidR="00D71EFB" w:rsidRPr="00F7288A">
        <w:rPr>
          <w:szCs w:val="28"/>
        </w:rPr>
        <w:t xml:space="preserve"> </w:t>
      </w:r>
      <w:r w:rsidR="00D71EFB" w:rsidRPr="00F7288A">
        <w:rPr>
          <w:szCs w:val="28"/>
        </w:rPr>
        <w:lastRenderedPageBreak/>
        <w:t>«</w:t>
      </w:r>
      <w:r w:rsidR="004C4395" w:rsidRPr="00F7288A">
        <w:rPr>
          <w:szCs w:val="28"/>
        </w:rPr>
        <w:t>Наша жизнь</w:t>
      </w:r>
      <w:r w:rsidR="00D71EFB" w:rsidRPr="00F7288A">
        <w:rPr>
          <w:szCs w:val="28"/>
        </w:rPr>
        <w:t>»</w:t>
      </w:r>
      <w:r w:rsidR="0046215D" w:rsidRPr="00F7288A">
        <w:rPr>
          <w:szCs w:val="28"/>
        </w:rPr>
        <w:t xml:space="preserve"> </w:t>
      </w:r>
      <w:r w:rsidR="00204EEC" w:rsidRPr="00F7288A">
        <w:rPr>
          <w:szCs w:val="28"/>
        </w:rPr>
        <w:t xml:space="preserve">и разместить на </w:t>
      </w:r>
      <w:r w:rsidR="004C4395" w:rsidRPr="00F7288A">
        <w:rPr>
          <w:szCs w:val="28"/>
        </w:rPr>
        <w:t xml:space="preserve">странице Ракитянской территориальной избирательной комиссии на </w:t>
      </w:r>
      <w:r w:rsidR="00564A3C" w:rsidRPr="00F7288A">
        <w:rPr>
          <w:szCs w:val="28"/>
        </w:rPr>
        <w:t xml:space="preserve">официальном </w:t>
      </w:r>
      <w:r w:rsidR="00204EEC" w:rsidRPr="00F7288A">
        <w:rPr>
          <w:szCs w:val="28"/>
        </w:rPr>
        <w:t>сайте Избирательной комиссии Белгородской области</w:t>
      </w:r>
      <w:r w:rsidR="002133A6" w:rsidRPr="00F7288A">
        <w:rPr>
          <w:szCs w:val="28"/>
        </w:rPr>
        <w:t>, официальном сайте администрации Ракитянского района</w:t>
      </w:r>
      <w:r w:rsidR="00A5387B" w:rsidRPr="00F7288A">
        <w:rPr>
          <w:szCs w:val="28"/>
        </w:rPr>
        <w:t xml:space="preserve"> </w:t>
      </w:r>
      <w:r w:rsidR="002133A6" w:rsidRPr="00F7288A">
        <w:rPr>
          <w:szCs w:val="28"/>
        </w:rPr>
        <w:t>-</w:t>
      </w:r>
      <w:r w:rsidR="00204EEC" w:rsidRPr="00F7288A">
        <w:rPr>
          <w:szCs w:val="28"/>
        </w:rPr>
        <w:t xml:space="preserve"> в информационно-телекоммуникационной сети «Интернет»</w:t>
      </w:r>
      <w:r w:rsidR="00D71EFB" w:rsidRPr="00F7288A">
        <w:rPr>
          <w:szCs w:val="28"/>
        </w:rPr>
        <w:t>.</w:t>
      </w:r>
    </w:p>
    <w:p w:rsidR="00875E7D" w:rsidRPr="00F7288A" w:rsidRDefault="00875E7D" w:rsidP="001C7C4C">
      <w:pPr>
        <w:widowControl w:val="0"/>
        <w:shd w:val="clear" w:color="auto" w:fill="FFFFFF"/>
        <w:ind w:firstLine="715"/>
        <w:jc w:val="both"/>
        <w:rPr>
          <w:sz w:val="28"/>
          <w:szCs w:val="28"/>
        </w:rPr>
      </w:pPr>
      <w:r w:rsidRPr="00F7288A">
        <w:rPr>
          <w:sz w:val="28"/>
          <w:szCs w:val="28"/>
        </w:rPr>
        <w:t xml:space="preserve">4. Контроль за исполнением настоящего постановления возложить на </w:t>
      </w:r>
      <w:r w:rsidR="004C4395" w:rsidRPr="00F7288A">
        <w:rPr>
          <w:sz w:val="28"/>
          <w:szCs w:val="28"/>
        </w:rPr>
        <w:t>председателя Ракитянской территориальной и</w:t>
      </w:r>
      <w:r w:rsidRPr="00F7288A">
        <w:rPr>
          <w:sz w:val="28"/>
          <w:szCs w:val="28"/>
        </w:rPr>
        <w:t xml:space="preserve">збирательной комиссии </w:t>
      </w:r>
      <w:r w:rsidR="00F7288A" w:rsidRPr="00F7288A">
        <w:rPr>
          <w:sz w:val="28"/>
          <w:szCs w:val="28"/>
        </w:rPr>
        <w:t>Л.</w:t>
      </w:r>
      <w:r w:rsidR="004C4395" w:rsidRPr="00F7288A">
        <w:rPr>
          <w:sz w:val="28"/>
          <w:szCs w:val="28"/>
        </w:rPr>
        <w:t>В. Пискареву</w:t>
      </w:r>
      <w:r w:rsidRPr="00F7288A">
        <w:rPr>
          <w:sz w:val="28"/>
          <w:szCs w:val="28"/>
        </w:rPr>
        <w:t>.</w:t>
      </w:r>
    </w:p>
    <w:p w:rsidR="00D71EFB" w:rsidRPr="00F7288A" w:rsidRDefault="00D71EFB" w:rsidP="001C7C4C">
      <w:pPr>
        <w:widowControl w:val="0"/>
        <w:rPr>
          <w:sz w:val="28"/>
          <w:szCs w:val="28"/>
        </w:rPr>
      </w:pPr>
    </w:p>
    <w:p w:rsidR="00875E7D" w:rsidRPr="00F7288A" w:rsidRDefault="00875E7D" w:rsidP="001C7C4C">
      <w:pPr>
        <w:widowControl w:val="0"/>
        <w:shd w:val="clear" w:color="auto" w:fill="FFFFFF"/>
        <w:jc w:val="both"/>
        <w:rPr>
          <w:spacing w:val="-7"/>
          <w:sz w:val="28"/>
          <w:szCs w:val="28"/>
        </w:rPr>
      </w:pPr>
    </w:p>
    <w:p w:rsidR="00D65F41" w:rsidRPr="00F7288A" w:rsidRDefault="00D65F41" w:rsidP="001C7C4C">
      <w:pPr>
        <w:widowControl w:val="0"/>
        <w:shd w:val="clear" w:color="auto" w:fill="FFFFFF"/>
        <w:jc w:val="both"/>
        <w:rPr>
          <w:spacing w:val="-7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875E7D" w:rsidRPr="00F7288A" w:rsidTr="00926728">
        <w:tc>
          <w:tcPr>
            <w:tcW w:w="4361" w:type="dxa"/>
            <w:hideMark/>
          </w:tcPr>
          <w:p w:rsidR="00875E7D" w:rsidRPr="00F7288A" w:rsidRDefault="00875E7D" w:rsidP="001C7C4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7288A">
              <w:rPr>
                <w:b/>
                <w:sz w:val="28"/>
                <w:szCs w:val="28"/>
              </w:rPr>
              <w:t>Председатель</w:t>
            </w:r>
          </w:p>
          <w:p w:rsidR="00875E7D" w:rsidRPr="00F7288A" w:rsidRDefault="004C4395" w:rsidP="004C4395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7288A">
              <w:rPr>
                <w:b/>
                <w:sz w:val="28"/>
                <w:szCs w:val="28"/>
              </w:rPr>
              <w:t>Ракитянской территориальной и</w:t>
            </w:r>
            <w:r w:rsidR="00875E7D" w:rsidRPr="00F7288A">
              <w:rPr>
                <w:b/>
                <w:sz w:val="28"/>
                <w:szCs w:val="28"/>
              </w:rPr>
              <w:t xml:space="preserve">збирательной комиссии </w:t>
            </w:r>
          </w:p>
        </w:tc>
        <w:tc>
          <w:tcPr>
            <w:tcW w:w="5210" w:type="dxa"/>
            <w:vAlign w:val="bottom"/>
            <w:hideMark/>
          </w:tcPr>
          <w:p w:rsidR="00875E7D" w:rsidRPr="00F7288A" w:rsidRDefault="004C4395" w:rsidP="004C4395">
            <w:pPr>
              <w:pStyle w:val="a6"/>
              <w:spacing w:after="0" w:line="240" w:lineRule="auto"/>
              <w:ind w:left="2585" w:firstLine="0"/>
              <w:rPr>
                <w:b/>
                <w:sz w:val="28"/>
                <w:szCs w:val="28"/>
              </w:rPr>
            </w:pPr>
            <w:r w:rsidRPr="00F7288A">
              <w:rPr>
                <w:b/>
                <w:sz w:val="28"/>
                <w:szCs w:val="28"/>
              </w:rPr>
              <w:t>Л. В. Пискарева</w:t>
            </w:r>
          </w:p>
        </w:tc>
      </w:tr>
      <w:tr w:rsidR="00875E7D" w:rsidRPr="00F7288A" w:rsidTr="00926728">
        <w:tc>
          <w:tcPr>
            <w:tcW w:w="4361" w:type="dxa"/>
          </w:tcPr>
          <w:p w:rsidR="003739E5" w:rsidRPr="00F7288A" w:rsidRDefault="003739E5" w:rsidP="003739E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210" w:type="dxa"/>
            <w:vAlign w:val="bottom"/>
          </w:tcPr>
          <w:p w:rsidR="00875E7D" w:rsidRPr="00F7288A" w:rsidRDefault="00875E7D" w:rsidP="001C7C4C">
            <w:pPr>
              <w:pStyle w:val="a6"/>
              <w:spacing w:after="0" w:line="240" w:lineRule="auto"/>
              <w:ind w:left="3719" w:firstLine="0"/>
              <w:rPr>
                <w:sz w:val="28"/>
                <w:szCs w:val="28"/>
              </w:rPr>
            </w:pPr>
          </w:p>
        </w:tc>
      </w:tr>
      <w:tr w:rsidR="00875E7D" w:rsidRPr="00F7288A" w:rsidTr="00926728">
        <w:tc>
          <w:tcPr>
            <w:tcW w:w="4361" w:type="dxa"/>
            <w:hideMark/>
          </w:tcPr>
          <w:p w:rsidR="00875E7D" w:rsidRPr="00F7288A" w:rsidRDefault="00875E7D" w:rsidP="001C7C4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7288A">
              <w:rPr>
                <w:b/>
                <w:sz w:val="28"/>
                <w:szCs w:val="28"/>
              </w:rPr>
              <w:t>Секретарь</w:t>
            </w:r>
          </w:p>
          <w:p w:rsidR="00875E7D" w:rsidRPr="00F7288A" w:rsidRDefault="004C4395" w:rsidP="001C7C4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7288A">
              <w:rPr>
                <w:b/>
                <w:sz w:val="28"/>
                <w:szCs w:val="28"/>
              </w:rPr>
              <w:t>Ракитянской территориальной избирательной комиссии</w:t>
            </w:r>
          </w:p>
        </w:tc>
        <w:tc>
          <w:tcPr>
            <w:tcW w:w="5210" w:type="dxa"/>
            <w:vAlign w:val="bottom"/>
            <w:hideMark/>
          </w:tcPr>
          <w:p w:rsidR="00875E7D" w:rsidRPr="00F7288A" w:rsidRDefault="004C4395" w:rsidP="004C4395">
            <w:pPr>
              <w:pStyle w:val="a6"/>
              <w:spacing w:after="0" w:line="240" w:lineRule="auto"/>
              <w:rPr>
                <w:b/>
                <w:sz w:val="28"/>
                <w:szCs w:val="28"/>
              </w:rPr>
            </w:pPr>
            <w:r w:rsidRPr="00F7288A">
              <w:rPr>
                <w:b/>
                <w:sz w:val="28"/>
                <w:szCs w:val="28"/>
              </w:rPr>
              <w:t xml:space="preserve">                               И. Ю. Федутенко</w:t>
            </w:r>
          </w:p>
        </w:tc>
      </w:tr>
    </w:tbl>
    <w:p w:rsidR="00D71EFB" w:rsidRPr="001C7C4C" w:rsidRDefault="00D71EFB" w:rsidP="001C7C4C">
      <w:pPr>
        <w:rPr>
          <w:b/>
          <w:sz w:val="2"/>
          <w:szCs w:val="2"/>
        </w:rPr>
      </w:pPr>
    </w:p>
    <w:sectPr w:rsidR="00D71EFB" w:rsidRPr="001C7C4C" w:rsidSect="001C7C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1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63" w:rsidRDefault="003B3363">
      <w:r>
        <w:separator/>
      </w:r>
    </w:p>
  </w:endnote>
  <w:endnote w:type="continuationSeparator" w:id="0">
    <w:p w:rsidR="003B3363" w:rsidRDefault="003B3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D8" w:rsidRDefault="00644AD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D8" w:rsidRDefault="00644AD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D8" w:rsidRDefault="00644A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63" w:rsidRDefault="003B3363">
      <w:r>
        <w:separator/>
      </w:r>
    </w:p>
  </w:footnote>
  <w:footnote w:type="continuationSeparator" w:id="0">
    <w:p w:rsidR="003B3363" w:rsidRDefault="003B3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D8" w:rsidRDefault="00644A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EFB" w:rsidRDefault="00D71EFB">
    <w:pPr>
      <w:pStyle w:val="a3"/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AD8" w:rsidRDefault="00644A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40458"/>
    <w:multiLevelType w:val="singleLevel"/>
    <w:tmpl w:val="AC5258E8"/>
    <w:lvl w:ilvl="0">
      <w:start w:val="1"/>
      <w:numFmt w:val="decimal"/>
      <w:lvlText w:val="%1."/>
      <w:lvlJc w:val="left"/>
      <w:pPr>
        <w:tabs>
          <w:tab w:val="num" w:pos="1839"/>
        </w:tabs>
        <w:ind w:left="1839" w:hanging="4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8B0"/>
    <w:rsid w:val="00006DCB"/>
    <w:rsid w:val="000B24D3"/>
    <w:rsid w:val="000E79CB"/>
    <w:rsid w:val="000E7FC3"/>
    <w:rsid w:val="00100CE6"/>
    <w:rsid w:val="001058B0"/>
    <w:rsid w:val="00105B9C"/>
    <w:rsid w:val="001A57DF"/>
    <w:rsid w:val="001C7C4C"/>
    <w:rsid w:val="00204EEC"/>
    <w:rsid w:val="00204EF7"/>
    <w:rsid w:val="002133A6"/>
    <w:rsid w:val="00226CE7"/>
    <w:rsid w:val="00310CED"/>
    <w:rsid w:val="003739E5"/>
    <w:rsid w:val="003803B8"/>
    <w:rsid w:val="0039422D"/>
    <w:rsid w:val="003B3363"/>
    <w:rsid w:val="003B3618"/>
    <w:rsid w:val="003B78D3"/>
    <w:rsid w:val="003C1A48"/>
    <w:rsid w:val="003E48FE"/>
    <w:rsid w:val="00446250"/>
    <w:rsid w:val="00457B79"/>
    <w:rsid w:val="0046215D"/>
    <w:rsid w:val="0048385D"/>
    <w:rsid w:val="00484A77"/>
    <w:rsid w:val="004C4395"/>
    <w:rsid w:val="004E4CC9"/>
    <w:rsid w:val="00560BCC"/>
    <w:rsid w:val="00564A3C"/>
    <w:rsid w:val="005712FE"/>
    <w:rsid w:val="00571F65"/>
    <w:rsid w:val="005A3B94"/>
    <w:rsid w:val="005B0CAA"/>
    <w:rsid w:val="00622F83"/>
    <w:rsid w:val="00644AD8"/>
    <w:rsid w:val="00661133"/>
    <w:rsid w:val="0068582F"/>
    <w:rsid w:val="006E791F"/>
    <w:rsid w:val="006F6FF5"/>
    <w:rsid w:val="007138B2"/>
    <w:rsid w:val="007609B9"/>
    <w:rsid w:val="00792696"/>
    <w:rsid w:val="007A3BC0"/>
    <w:rsid w:val="008006D5"/>
    <w:rsid w:val="008424D7"/>
    <w:rsid w:val="00875E7D"/>
    <w:rsid w:val="008C6767"/>
    <w:rsid w:val="008F276E"/>
    <w:rsid w:val="008F444E"/>
    <w:rsid w:val="0091046D"/>
    <w:rsid w:val="00926728"/>
    <w:rsid w:val="00973945"/>
    <w:rsid w:val="009843BD"/>
    <w:rsid w:val="00993332"/>
    <w:rsid w:val="009B14A6"/>
    <w:rsid w:val="009E047D"/>
    <w:rsid w:val="00A14508"/>
    <w:rsid w:val="00A5387B"/>
    <w:rsid w:val="00A77DDD"/>
    <w:rsid w:val="00A9504D"/>
    <w:rsid w:val="00AB11C3"/>
    <w:rsid w:val="00AB674C"/>
    <w:rsid w:val="00AC5F80"/>
    <w:rsid w:val="00AD0CF7"/>
    <w:rsid w:val="00AE1E20"/>
    <w:rsid w:val="00AF3BA9"/>
    <w:rsid w:val="00AF6415"/>
    <w:rsid w:val="00B60F87"/>
    <w:rsid w:val="00B67852"/>
    <w:rsid w:val="00BE6B8B"/>
    <w:rsid w:val="00C000C3"/>
    <w:rsid w:val="00C3021B"/>
    <w:rsid w:val="00C30D7E"/>
    <w:rsid w:val="00C74217"/>
    <w:rsid w:val="00CB1E3A"/>
    <w:rsid w:val="00D1084B"/>
    <w:rsid w:val="00D145E4"/>
    <w:rsid w:val="00D22E87"/>
    <w:rsid w:val="00D5598C"/>
    <w:rsid w:val="00D637B6"/>
    <w:rsid w:val="00D65F41"/>
    <w:rsid w:val="00D71EFB"/>
    <w:rsid w:val="00D84EB7"/>
    <w:rsid w:val="00DC076E"/>
    <w:rsid w:val="00DC2B12"/>
    <w:rsid w:val="00DF7AA0"/>
    <w:rsid w:val="00EB3C6B"/>
    <w:rsid w:val="00EE69B0"/>
    <w:rsid w:val="00F133DA"/>
    <w:rsid w:val="00F20383"/>
    <w:rsid w:val="00F21802"/>
    <w:rsid w:val="00F40D7F"/>
    <w:rsid w:val="00F60D73"/>
    <w:rsid w:val="00F707F0"/>
    <w:rsid w:val="00F70E54"/>
    <w:rsid w:val="00F71F97"/>
    <w:rsid w:val="00F7288A"/>
    <w:rsid w:val="00F74FD8"/>
    <w:rsid w:val="00F917C6"/>
    <w:rsid w:val="00FB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widowControl w:val="0"/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customStyle="1" w:styleId="BodyText22">
    <w:name w:val="Body Text 22"/>
    <w:basedOn w:val="a"/>
    <w:pPr>
      <w:widowControl w:val="0"/>
      <w:ind w:right="4535"/>
      <w:jc w:val="both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pPr>
      <w:widowControl w:val="0"/>
      <w:spacing w:after="120" w:line="288" w:lineRule="auto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semiHidden/>
    <w:pPr>
      <w:spacing w:after="120"/>
      <w:ind w:right="49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Times New Roman"/>
      <w:sz w:val="18"/>
    </w:rPr>
  </w:style>
  <w:style w:type="paragraph" w:styleId="21">
    <w:name w:val="Body Text Indent 2"/>
    <w:basedOn w:val="a"/>
    <w:link w:val="22"/>
    <w:uiPriority w:val="99"/>
    <w:rsid w:val="00C74217"/>
    <w:pPr>
      <w:widowControl w:val="0"/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D84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84EB7"/>
    <w:rPr>
      <w:rFonts w:cs="Times New Roman"/>
      <w:sz w:val="24"/>
    </w:rPr>
  </w:style>
  <w:style w:type="paragraph" w:styleId="ac">
    <w:name w:val="Plain Text"/>
    <w:basedOn w:val="a"/>
    <w:link w:val="ad"/>
    <w:uiPriority w:val="99"/>
    <w:unhideWhenUsed/>
    <w:rsid w:val="00C30D7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C30D7E"/>
    <w:rPr>
      <w:rFonts w:ascii="Courier New" w:hAnsi="Courier New" w:cs="Times New Roman"/>
    </w:rPr>
  </w:style>
  <w:style w:type="table" w:styleId="ae">
    <w:name w:val="Table Grid"/>
    <w:basedOn w:val="a1"/>
    <w:uiPriority w:val="59"/>
    <w:unhideWhenUsed/>
    <w:rsid w:val="00571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>CROC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shovgenya</dc:creator>
  <cp:lastModifiedBy>Valeriy</cp:lastModifiedBy>
  <cp:revision>2</cp:revision>
  <cp:lastPrinted>2022-09-21T12:01:00Z</cp:lastPrinted>
  <dcterms:created xsi:type="dcterms:W3CDTF">2023-09-18T10:27:00Z</dcterms:created>
  <dcterms:modified xsi:type="dcterms:W3CDTF">2023-09-18T10:27:00Z</dcterms:modified>
</cp:coreProperties>
</file>