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78" w:rsidRPr="005D4378" w:rsidRDefault="005D4378" w:rsidP="005D4378">
      <w:pPr>
        <w:jc w:val="center"/>
        <w:rPr>
          <w:rFonts w:eastAsia="Times New Roman" w:cs="Times New Roman"/>
          <w:sz w:val="32"/>
          <w:szCs w:val="32"/>
        </w:rPr>
      </w:pPr>
      <w:r w:rsidRPr="005D4378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5D4378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5D4378">
        <w:rPr>
          <w:rFonts w:eastAsia="Times New Roman" w:cs="Times New Roman"/>
          <w:sz w:val="32"/>
          <w:szCs w:val="32"/>
        </w:rPr>
        <w:t xml:space="preserve"> И Й С К А Я  Ф Е Д Е Р А Ц И Я</w:t>
      </w:r>
    </w:p>
    <w:p w:rsidR="005D4378" w:rsidRPr="005D4378" w:rsidRDefault="005D4378" w:rsidP="005D4378">
      <w:pPr>
        <w:jc w:val="center"/>
        <w:rPr>
          <w:rFonts w:eastAsia="Times New Roman" w:cs="Times New Roman"/>
          <w:sz w:val="32"/>
          <w:szCs w:val="32"/>
        </w:rPr>
      </w:pPr>
      <w:r w:rsidRPr="005D4378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5D4378">
        <w:rPr>
          <w:rFonts w:eastAsia="Times New Roman" w:cs="Times New Roman"/>
          <w:sz w:val="32"/>
          <w:szCs w:val="32"/>
        </w:rPr>
        <w:t>Р</w:t>
      </w:r>
      <w:proofErr w:type="gramEnd"/>
      <w:r w:rsidRPr="005D4378">
        <w:rPr>
          <w:rFonts w:eastAsia="Times New Roman" w:cs="Times New Roman"/>
          <w:sz w:val="32"/>
          <w:szCs w:val="32"/>
        </w:rPr>
        <w:t xml:space="preserve"> О Д С К А Я  О Б Л А С Т Ь</w:t>
      </w:r>
    </w:p>
    <w:p w:rsidR="005D4378" w:rsidRPr="005D4378" w:rsidRDefault="005D4378" w:rsidP="005D4378">
      <w:pPr>
        <w:jc w:val="center"/>
        <w:rPr>
          <w:rFonts w:eastAsia="Times New Roman" w:cs="Times New Roman"/>
          <w:sz w:val="28"/>
          <w:szCs w:val="28"/>
        </w:rPr>
      </w:pPr>
    </w:p>
    <w:p w:rsidR="005D4378" w:rsidRPr="005D4378" w:rsidRDefault="005D4378" w:rsidP="005D4378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546100" cy="6286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78" w:rsidRPr="005D4378" w:rsidRDefault="005D4378" w:rsidP="005D4378">
      <w:pPr>
        <w:tabs>
          <w:tab w:val="left" w:pos="-3420"/>
        </w:tabs>
        <w:jc w:val="center"/>
        <w:rPr>
          <w:rFonts w:eastAsia="Times New Roman" w:cs="Times New Roman"/>
          <w:b/>
          <w:sz w:val="28"/>
          <w:szCs w:val="28"/>
        </w:rPr>
      </w:pPr>
      <w:r w:rsidRPr="005D4378">
        <w:rPr>
          <w:rFonts w:eastAsia="Times New Roman" w:cs="Times New Roman"/>
          <w:b/>
          <w:sz w:val="28"/>
          <w:szCs w:val="28"/>
        </w:rPr>
        <w:t>МУНИЦИПАЛЬНЫЙ СОВЕТ МУНИЦИПАЛЬНОГО РАЙОНА</w:t>
      </w:r>
    </w:p>
    <w:p w:rsidR="005D4378" w:rsidRPr="005D4378" w:rsidRDefault="005D4378" w:rsidP="005D4378">
      <w:pPr>
        <w:tabs>
          <w:tab w:val="left" w:pos="-3420"/>
        </w:tabs>
        <w:jc w:val="center"/>
        <w:rPr>
          <w:rFonts w:eastAsia="Times New Roman" w:cs="Times New Roman"/>
          <w:b/>
          <w:sz w:val="28"/>
          <w:szCs w:val="28"/>
        </w:rPr>
      </w:pPr>
      <w:r w:rsidRPr="005D4378">
        <w:rPr>
          <w:rFonts w:eastAsia="Times New Roman" w:cs="Times New Roman"/>
          <w:b/>
          <w:sz w:val="28"/>
          <w:szCs w:val="28"/>
        </w:rPr>
        <w:t>«РАКИТЯНСКИЙ РАЙОН» БЕЛГОРОДСКОЙ ОБЛАСТИ</w:t>
      </w:r>
    </w:p>
    <w:p w:rsidR="005D4378" w:rsidRPr="005D4378" w:rsidRDefault="0088630A" w:rsidP="005D4378">
      <w:pPr>
        <w:tabs>
          <w:tab w:val="left" w:pos="-3420"/>
        </w:tabs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Пятьдесят третье внеочередное</w:t>
      </w:r>
      <w:r w:rsidR="005D4378" w:rsidRPr="005D4378">
        <w:rPr>
          <w:rFonts w:eastAsia="Times New Roman" w:cs="Times New Roman"/>
          <w:sz w:val="28"/>
          <w:szCs w:val="28"/>
        </w:rPr>
        <w:t xml:space="preserve">  заседание Муниципального совета</w:t>
      </w:r>
    </w:p>
    <w:p w:rsidR="005D4378" w:rsidRPr="005D4378" w:rsidRDefault="005D4378" w:rsidP="005D4378">
      <w:pPr>
        <w:jc w:val="center"/>
        <w:rPr>
          <w:rFonts w:eastAsia="Times New Roman" w:cs="Times New Roman"/>
          <w:b/>
          <w:sz w:val="28"/>
          <w:szCs w:val="28"/>
        </w:rPr>
      </w:pPr>
    </w:p>
    <w:p w:rsidR="005D4378" w:rsidRPr="005D4378" w:rsidRDefault="005D4378" w:rsidP="005D4378">
      <w:pPr>
        <w:jc w:val="center"/>
        <w:rPr>
          <w:rFonts w:eastAsia="Times New Roman" w:cs="Times New Roman"/>
          <w:b/>
          <w:sz w:val="28"/>
          <w:szCs w:val="28"/>
        </w:rPr>
      </w:pPr>
      <w:r w:rsidRPr="005D4378">
        <w:rPr>
          <w:rFonts w:eastAsia="Times New Roman" w:cs="Times New Roman"/>
          <w:b/>
          <w:sz w:val="28"/>
          <w:szCs w:val="28"/>
        </w:rPr>
        <w:t>РЕШЕНИЕ</w:t>
      </w:r>
    </w:p>
    <w:p w:rsidR="005D4378" w:rsidRPr="005D4378" w:rsidRDefault="005D4378" w:rsidP="005D4378">
      <w:pPr>
        <w:rPr>
          <w:rFonts w:eastAsia="Times New Roman" w:cs="Times New Roman"/>
          <w:b/>
          <w:sz w:val="28"/>
          <w:szCs w:val="28"/>
        </w:rPr>
      </w:pPr>
    </w:p>
    <w:p w:rsidR="005D4378" w:rsidRDefault="0088630A" w:rsidP="005D4378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от 18 августа </w:t>
      </w:r>
      <w:r w:rsidR="005D4378" w:rsidRPr="005D4378">
        <w:rPr>
          <w:rFonts w:eastAsia="Times New Roman" w:cs="Times New Roman"/>
          <w:b/>
          <w:sz w:val="28"/>
          <w:szCs w:val="28"/>
        </w:rPr>
        <w:t xml:space="preserve">2023 года    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</w:t>
      </w:r>
      <w:r w:rsidR="00406E7D">
        <w:rPr>
          <w:rFonts w:eastAsia="Times New Roman" w:cs="Times New Roman"/>
          <w:b/>
          <w:sz w:val="28"/>
          <w:szCs w:val="28"/>
        </w:rPr>
        <w:t xml:space="preserve"> № 5</w:t>
      </w:r>
    </w:p>
    <w:p w:rsidR="00C16DCE" w:rsidRDefault="00C16DCE" w:rsidP="005D4378">
      <w:pPr>
        <w:rPr>
          <w:rFonts w:eastAsia="Times New Roman" w:cs="Times New Roman"/>
          <w:b/>
          <w:sz w:val="28"/>
          <w:szCs w:val="28"/>
        </w:rPr>
      </w:pPr>
    </w:p>
    <w:p w:rsidR="00C16DCE" w:rsidRDefault="00C16DCE" w:rsidP="00C16DCE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16DCE" w:rsidTr="00C16DCE">
        <w:tc>
          <w:tcPr>
            <w:tcW w:w="5353" w:type="dxa"/>
          </w:tcPr>
          <w:p w:rsidR="00C16DCE" w:rsidRDefault="00C16DCE" w:rsidP="00C16DCE">
            <w:pPr>
              <w:tabs>
                <w:tab w:val="left" w:pos="405"/>
                <w:tab w:val="center" w:pos="49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C16DCE">
              <w:rPr>
                <w:rFonts w:eastAsia="Times New Roman" w:cs="Times New Roman"/>
                <w:b/>
                <w:sz w:val="28"/>
                <w:szCs w:val="28"/>
              </w:rPr>
              <w:t>О внесении изменений в решение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C16DCE">
              <w:rPr>
                <w:rFonts w:eastAsia="Times New Roman" w:cs="Times New Roman"/>
                <w:b/>
                <w:sz w:val="28"/>
                <w:szCs w:val="28"/>
              </w:rPr>
              <w:t>Муниципального совета от 15 сентября 2010 года №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C16DCE">
              <w:rPr>
                <w:rFonts w:eastAsia="Times New Roman" w:cs="Times New Roman"/>
                <w:b/>
                <w:sz w:val="28"/>
                <w:szCs w:val="28"/>
              </w:rPr>
              <w:t>9 «Об утверждении «Порядка управления и распоряжения имуществом, находящимся  в муниципальной собственности муниципального района «Ракитянский район» Белгородской области»</w:t>
            </w:r>
          </w:p>
        </w:tc>
      </w:tr>
    </w:tbl>
    <w:p w:rsidR="00C16DCE" w:rsidRPr="00C16DCE" w:rsidRDefault="00C16DCE" w:rsidP="00C16DCE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p w:rsidR="00C16DCE" w:rsidRPr="00C16DCE" w:rsidRDefault="00C16DCE" w:rsidP="00C16DCE">
      <w:pPr>
        <w:rPr>
          <w:rFonts w:eastAsia="Times New Roman" w:cs="Times New Roman"/>
          <w:sz w:val="28"/>
          <w:szCs w:val="28"/>
        </w:rPr>
      </w:pPr>
    </w:p>
    <w:p w:rsidR="00C16DCE" w:rsidRDefault="00C16DCE" w:rsidP="00C16DCE">
      <w:pPr>
        <w:keepNext/>
        <w:widowControl w:val="0"/>
        <w:tabs>
          <w:tab w:val="left" w:pos="7938"/>
        </w:tabs>
        <w:autoSpaceDE w:val="0"/>
        <w:autoSpaceDN w:val="0"/>
        <w:spacing w:line="276" w:lineRule="auto"/>
        <w:ind w:right="-2"/>
        <w:jc w:val="both"/>
        <w:outlineLvl w:val="0"/>
        <w:rPr>
          <w:rFonts w:eastAsia="Times New Roman" w:cs="Times New Roman"/>
          <w:b/>
          <w:sz w:val="28"/>
          <w:szCs w:val="28"/>
        </w:rPr>
      </w:pPr>
      <w:r w:rsidRPr="00C16DCE">
        <w:rPr>
          <w:rFonts w:ascii="Courier New" w:eastAsia="Times New Roman" w:hAnsi="Courier New" w:cs="Courier New"/>
          <w:sz w:val="28"/>
          <w:szCs w:val="28"/>
        </w:rPr>
        <w:t xml:space="preserve">      </w:t>
      </w:r>
      <w:r w:rsidRPr="00C16DCE">
        <w:rPr>
          <w:rFonts w:eastAsia="Times New Roman" w:cs="Times New Roman"/>
          <w:sz w:val="28"/>
          <w:szCs w:val="28"/>
        </w:rPr>
        <w:t xml:space="preserve"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Уставом муниципального района «Ракитянский район», в целях приведения муниципальных нормативных правовых актов Ракитянского района в соответствие с требованиями действующего законодательства и нормативными правовыми актами администрации Ракитянского района, Муниципальный совет Ракитянского района </w:t>
      </w:r>
      <w:proofErr w:type="gramStart"/>
      <w:r w:rsidRPr="00C16DCE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C16DCE">
        <w:rPr>
          <w:rFonts w:eastAsia="Times New Roman" w:cs="Times New Roman"/>
          <w:b/>
          <w:sz w:val="28"/>
          <w:szCs w:val="28"/>
        </w:rPr>
        <w:t xml:space="preserve"> е ш и л:</w:t>
      </w:r>
    </w:p>
    <w:p w:rsidR="00C16DCE" w:rsidRPr="00C16DCE" w:rsidRDefault="00C16DCE" w:rsidP="00C16DCE">
      <w:pPr>
        <w:keepNext/>
        <w:widowControl w:val="0"/>
        <w:tabs>
          <w:tab w:val="left" w:pos="7938"/>
        </w:tabs>
        <w:autoSpaceDE w:val="0"/>
        <w:autoSpaceDN w:val="0"/>
        <w:spacing w:line="276" w:lineRule="auto"/>
        <w:ind w:right="-2"/>
        <w:jc w:val="both"/>
        <w:outlineLvl w:val="0"/>
        <w:rPr>
          <w:rFonts w:eastAsia="Times New Roman" w:cs="Times New Roman"/>
          <w:sz w:val="28"/>
          <w:szCs w:val="28"/>
        </w:rPr>
      </w:pPr>
    </w:p>
    <w:p w:rsidR="00C16DCE" w:rsidRPr="00C16DCE" w:rsidRDefault="00C16DCE" w:rsidP="00C16DCE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bCs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 xml:space="preserve">           1. </w:t>
      </w:r>
      <w:proofErr w:type="gramStart"/>
      <w:r w:rsidRPr="00C16DCE">
        <w:rPr>
          <w:rFonts w:eastAsia="Times New Roman" w:cs="Times New Roman"/>
          <w:sz w:val="28"/>
          <w:szCs w:val="28"/>
        </w:rPr>
        <w:t>Внести изменения в Порядок управления и распоряжения имуществом, находящимся в муниципальной собственности муниципального района «Ракитянский район» Белгородской области (далее – Порядок), утвержденный решение</w:t>
      </w:r>
      <w:r w:rsidRPr="00C16DCE">
        <w:rPr>
          <w:rFonts w:eastAsia="Times New Roman" w:cs="Times New Roman"/>
          <w:bCs/>
          <w:sz w:val="28"/>
          <w:szCs w:val="28"/>
        </w:rPr>
        <w:t>м</w:t>
      </w:r>
      <w:r w:rsidRPr="00C16DCE">
        <w:rPr>
          <w:rFonts w:eastAsia="Times New Roman" w:cs="Times New Roman"/>
          <w:sz w:val="28"/>
          <w:szCs w:val="28"/>
        </w:rPr>
        <w:t xml:space="preserve"> Муниципального совета муниципального района «Ракитянский район» Белгородской области от 15 сентября 2010 года № 9 «Об утверждении «Порядка управления и распоряжения имуществом, находящимся  в муниципальной собственности муниципального района «Ракитянск</w:t>
      </w:r>
      <w:r>
        <w:rPr>
          <w:rFonts w:eastAsia="Times New Roman" w:cs="Times New Roman"/>
          <w:sz w:val="28"/>
          <w:szCs w:val="28"/>
        </w:rPr>
        <w:t>ий район» Белгородской области»</w:t>
      </w:r>
      <w:r w:rsidRPr="00C16DCE">
        <w:rPr>
          <w:rFonts w:eastAsia="Times New Roman" w:cs="Times New Roman"/>
          <w:sz w:val="28"/>
          <w:szCs w:val="28"/>
        </w:rPr>
        <w:t xml:space="preserve"> дополнив его статьей 13 «Порядок приватизации служебных</w:t>
      </w:r>
      <w:proofErr w:type="gramEnd"/>
      <w:r w:rsidRPr="00C16DCE">
        <w:rPr>
          <w:rFonts w:eastAsia="Times New Roman" w:cs="Times New Roman"/>
          <w:sz w:val="28"/>
          <w:szCs w:val="28"/>
        </w:rPr>
        <w:t xml:space="preserve"> жилых помещений специализированного жилищного фонда муниципального района  «Ракитянский район» следующего содержания: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lastRenderedPageBreak/>
        <w:t xml:space="preserve">- </w:t>
      </w:r>
      <w:r w:rsidRPr="00C16DCE">
        <w:rPr>
          <w:rFonts w:eastAsia="Times New Roman" w:cs="Times New Roman"/>
          <w:b/>
          <w:sz w:val="28"/>
          <w:szCs w:val="28"/>
        </w:rPr>
        <w:t>«</w:t>
      </w:r>
      <w:r w:rsidRPr="00C16DCE">
        <w:rPr>
          <w:rFonts w:eastAsia="Times New Roman" w:cs="Times New Roman"/>
          <w:b/>
          <w:bCs/>
          <w:sz w:val="28"/>
          <w:szCs w:val="28"/>
        </w:rPr>
        <w:t>Статья 13. Порядок приватизации служебных жилых помещений специализированного жилищного фонда</w:t>
      </w:r>
      <w:r w:rsidRPr="00C16DCE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C16DCE">
        <w:rPr>
          <w:rFonts w:eastAsia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C16DCE">
        <w:rPr>
          <w:rFonts w:eastAsia="Times New Roman" w:cs="Times New Roman"/>
          <w:b/>
          <w:bCs/>
          <w:sz w:val="28"/>
          <w:szCs w:val="28"/>
        </w:rPr>
        <w:t>«Ракитянский район»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 xml:space="preserve">1. </w:t>
      </w:r>
      <w:proofErr w:type="gramStart"/>
      <w:r w:rsidRPr="00C16DCE">
        <w:rPr>
          <w:rFonts w:eastAsia="Times New Roman" w:cs="Times New Roman"/>
          <w:sz w:val="28"/>
          <w:szCs w:val="28"/>
        </w:rPr>
        <w:t xml:space="preserve">Порядок приватизации служебных жилых помещений специализированного жилищного фонда муниципального района «Ракитянский район» (далее - Порядок) разработан в соответствии с Жилищным </w:t>
      </w:r>
      <w:hyperlink r:id="rId9" w:history="1">
        <w:r w:rsidRPr="00C16DCE">
          <w:rPr>
            <w:rFonts w:eastAsia="Times New Roman" w:cs="Times New Roman"/>
            <w:sz w:val="28"/>
            <w:szCs w:val="28"/>
            <w:u w:val="single"/>
          </w:rPr>
          <w:t>кодексом</w:t>
        </w:r>
      </w:hyperlink>
      <w:r w:rsidRPr="00C16DCE">
        <w:rPr>
          <w:rFonts w:eastAsia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C16DCE">
          <w:rPr>
            <w:rFonts w:eastAsia="Times New Roman" w:cs="Times New Roman"/>
            <w:sz w:val="28"/>
            <w:szCs w:val="28"/>
            <w:u w:val="single"/>
          </w:rPr>
          <w:t>закон</w:t>
        </w:r>
      </w:hyperlink>
      <w:r w:rsidRPr="00C16DCE">
        <w:rPr>
          <w:rFonts w:ascii="Arial" w:eastAsia="Times New Roman" w:hAnsi="Arial" w:cs="Arial"/>
          <w:sz w:val="28"/>
          <w:szCs w:val="28"/>
        </w:rPr>
        <w:t xml:space="preserve"> </w:t>
      </w:r>
      <w:r w:rsidRPr="00C16DCE">
        <w:rPr>
          <w:rFonts w:eastAsia="Times New Roman" w:cs="Times New Roman"/>
          <w:sz w:val="28"/>
          <w:szCs w:val="28"/>
        </w:rPr>
        <w:t xml:space="preserve">ом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C16DCE">
          <w:rPr>
            <w:rFonts w:eastAsia="Times New Roman" w:cs="Times New Roman"/>
            <w:sz w:val="28"/>
            <w:szCs w:val="28"/>
            <w:u w:val="single"/>
          </w:rPr>
          <w:t>Законом</w:t>
        </w:r>
      </w:hyperlink>
      <w:r w:rsidRPr="00C16DCE">
        <w:rPr>
          <w:rFonts w:eastAsia="Times New Roman" w:cs="Times New Roman"/>
          <w:sz w:val="28"/>
          <w:szCs w:val="28"/>
        </w:rPr>
        <w:t xml:space="preserve"> Российской Федерации от 4 июля 1991 года № 1541-1 «О приватизации жилищного фонда в Российской Федерации».</w:t>
      </w:r>
      <w:proofErr w:type="gramEnd"/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Приватизация гражданами занимаемых ими служебных жилых помещений специализированного жилищного фонда муниципального района «Ракитянский район» допускается только в качестве исключения из общего правила и не предполагает систематического и обязательного отчуждения жилых помещений специализированного жилищного фонда в собственность граждан.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2. Решение о приватизации служебного жилого помещения специализированного жилищного фонда муниципального района «Ракитянский район» (далее - служебное жилое помещение) принимается администрацией Ракитянского района.</w:t>
      </w:r>
      <w:bookmarkStart w:id="1" w:name="P61"/>
      <w:bookmarkEnd w:id="1"/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3.  Администрация Ракитянского района по ходатайству работодателя вправе принимать решение о передаче в собственность в порядке приватизации служебного жилого помещения муниципального жилого фонда в отношении: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3.1. Граждан, проживающих в служебных жилых помещениях, предоставленных им до введения в действие Жилищного кодекса Российской Федерации;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 xml:space="preserve">3.2. Медицинских работников, состоящих не менее 10 лет подряд в трудовых отношениях с областными государственными учреждениями системы здравоохранения Белгородской области; 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 xml:space="preserve">3.3. </w:t>
      </w:r>
      <w:proofErr w:type="gramStart"/>
      <w:r w:rsidRPr="00C16DCE">
        <w:rPr>
          <w:rFonts w:eastAsia="Times New Roman" w:cs="Times New Roman"/>
          <w:sz w:val="28"/>
          <w:szCs w:val="28"/>
        </w:rPr>
        <w:t>Работников в сфере образования, культуры, социальной защиты населения и других сферах, состоящих не менее 10 лет подряд в трудовых отношениях с муниципальными учреждениями Ракитянского района, а также работников органов местного самоуправления Ракитянского района, замещающих не менее 10 лет подряд должности, не являющиеся должностями муниципальной службы либо муниципальных служащих, замещающих не менее 10 лет подряд соответствующие должности.</w:t>
      </w:r>
      <w:proofErr w:type="gramEnd"/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 xml:space="preserve">3.4. Граждан, проходящих (проходивших) не менее 10 лет подряд службу в территориальных органах федерального органа исполнительной </w:t>
      </w:r>
      <w:r w:rsidRPr="00C16DCE">
        <w:rPr>
          <w:rFonts w:eastAsia="Times New Roman" w:cs="Times New Roman"/>
          <w:sz w:val="28"/>
          <w:szCs w:val="28"/>
        </w:rPr>
        <w:lastRenderedPageBreak/>
        <w:t>власти в сфере внутренних дел.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3.5. Членов семьи гражданина, которому было предоставлено служебное жилое помещение, и который умер.</w:t>
      </w:r>
      <w:bookmarkStart w:id="2" w:name="P77"/>
      <w:bookmarkEnd w:id="2"/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 xml:space="preserve">4. </w:t>
      </w:r>
      <w:proofErr w:type="gramStart"/>
      <w:r w:rsidRPr="00C16DCE">
        <w:rPr>
          <w:rFonts w:eastAsia="Times New Roman" w:cs="Times New Roman"/>
          <w:sz w:val="28"/>
          <w:szCs w:val="28"/>
        </w:rPr>
        <w:t>Право приватизации служебного жилого помещения принадлежит нанимателю служебного жилого помещения и членам его семьи, указанным в договоре найма служебного жилого помещения, а в случае если нанимателем служебного жилого помещения реализовано право на приватизацию жилого помещения в государственном или муниципальном жилищном фонде - совместно проживающим с нанимателем супругу (супруге) и (или) несовершеннолетним детям (родным и (или) усыновленным).</w:t>
      </w:r>
      <w:proofErr w:type="gramEnd"/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 xml:space="preserve">Решение о передаче в собственность в порядке приватизации служебного жилого помещения принимается при наличии одновременно следующих условий: 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4.1. Отсутствие у гражданина, претендующего на приватизацию служебного жилого помещения, иного жилого помещения в собственности либо по договору социального найма на территории Ракитянского района.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 xml:space="preserve">4.2. Граждане, указанные в </w:t>
      </w:r>
      <w:hyperlink r:id="rId12" w:anchor="P61" w:history="1">
        <w:r w:rsidRPr="00C16DCE">
          <w:rPr>
            <w:rFonts w:eastAsia="Times New Roman" w:cs="Times New Roman"/>
            <w:sz w:val="28"/>
            <w:szCs w:val="28"/>
            <w:u w:val="single"/>
          </w:rPr>
          <w:t>пункте 3</w:t>
        </w:r>
      </w:hyperlink>
      <w:r w:rsidRPr="00C16DCE">
        <w:rPr>
          <w:rFonts w:eastAsia="Times New Roman" w:cs="Times New Roman"/>
          <w:sz w:val="28"/>
          <w:szCs w:val="28"/>
        </w:rPr>
        <w:t xml:space="preserve"> настоящего Порядка, не реализовали право на однократную бесплатную приватизацию жилого помещения в государственном или муниципальном жилищном фонде.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4.3. Граждане, указанные в пункте 3 настоящего Порядка, не реализовали право на улучшение жилищных условий с привлечением средств федерального, областного и местного бюджетов.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 xml:space="preserve">4.4. Проживание гражданина, претендующего на приватизацию служебного жилого помещения, в занимаемом служебном жилом помещении не менее 5 лет. 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C16DCE">
        <w:rPr>
          <w:rFonts w:eastAsia="Times New Roman" w:cs="Times New Roman"/>
          <w:sz w:val="28"/>
          <w:szCs w:val="28"/>
          <w:shd w:val="clear" w:color="auto" w:fill="FFFFFF"/>
        </w:rPr>
        <w:t>4.5. Граждане, претендующие на приватизацию служебного жилого помещения не совершили действий, в результате которых произошло намеренное ухудшение их жилищных условий в течени</w:t>
      </w:r>
      <w:proofErr w:type="gramStart"/>
      <w:r w:rsidRPr="00C16DCE">
        <w:rPr>
          <w:rFonts w:eastAsia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16DCE">
        <w:rPr>
          <w:rFonts w:eastAsia="Times New Roman" w:cs="Times New Roman"/>
          <w:sz w:val="28"/>
          <w:szCs w:val="28"/>
          <w:shd w:val="clear" w:color="auto" w:fill="FFFFFF"/>
        </w:rPr>
        <w:t xml:space="preserve"> пяти лет предшествующих моменту подачи заявления о приватизации служебного жилого помещения.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4.6. Наличие мотивированного ходатайства работодателя о предоставлении гражданину служебного жилого помещения в собственность за существенный вклад и особые заслуги в профессиональной деятельности.</w:t>
      </w:r>
      <w:bookmarkStart w:id="3" w:name="P84"/>
      <w:bookmarkEnd w:id="3"/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5. Для рассмотрения вопроса о передаче в собственность в порядке приватизации служебного помещения гражданин, относящийся к одной из категорий, указанных в пункте 3 настоящего Порядка, обращается в администрацию Ракитянского района с письменным заявлением и документами, подтверждающими его право на передачу в собственность в порядке приватизации служебного жилого помещения: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lastRenderedPageBreak/>
        <w:t>5.1. Заявление о приватизации служебного жилого помещения;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5.2. Документы, удостоверяющие личность заявителя и членов его семьи (паспорт, свидетельство о рождении граждан младше 14 лет), свидетельства о заключении брака, свидетельства о смерти;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5.3. Письменное согласие на приватизацию служебного жилого помещения всех совместно проживающих совершеннолетних членов семьи;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 xml:space="preserve">5.4. </w:t>
      </w:r>
      <w:proofErr w:type="gramStart"/>
      <w:r w:rsidRPr="00C16DCE">
        <w:rPr>
          <w:rFonts w:eastAsia="Times New Roman" w:cs="Times New Roman"/>
          <w:sz w:val="28"/>
          <w:szCs w:val="28"/>
        </w:rPr>
        <w:t>Свидетельство о смерти работника, которому было предоставлено служебное жилое помещение и который умер (для членов семьи такого работника;</w:t>
      </w:r>
      <w:proofErr w:type="gramEnd"/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 xml:space="preserve">5.5. Согласие заявителя и членов его семьи на обработку персональных данных, оформленного в соответствии с требованиями Федерального </w:t>
      </w:r>
      <w:hyperlink r:id="rId13" w:history="1">
        <w:r w:rsidRPr="00C16DCE">
          <w:rPr>
            <w:rFonts w:eastAsia="Times New Roman" w:cs="Times New Roman"/>
            <w:sz w:val="28"/>
            <w:szCs w:val="28"/>
            <w:u w:val="single"/>
          </w:rPr>
          <w:t>закона</w:t>
        </w:r>
      </w:hyperlink>
      <w:r w:rsidRPr="00C16DCE">
        <w:rPr>
          <w:rFonts w:eastAsia="Times New Roman" w:cs="Times New Roman"/>
          <w:sz w:val="28"/>
          <w:szCs w:val="28"/>
        </w:rPr>
        <w:t xml:space="preserve"> от 27 июля 2006 года № 152-ФЗ «О персональных данных»;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5.6. Договор найма служебного жилого помещения;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5.7. Справки с места жительства или выписки из домовой книги;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 xml:space="preserve">5.8. Документы, подтверждающие, что гражданами, изъявившими желание участвовать в приватизации, ранее не было реализовано право на приватизацию жилого помещения в соответствии с </w:t>
      </w:r>
      <w:hyperlink r:id="rId14" w:history="1">
        <w:r w:rsidRPr="00C16DCE">
          <w:rPr>
            <w:rFonts w:eastAsia="Times New Roman" w:cs="Times New Roman"/>
            <w:sz w:val="28"/>
            <w:szCs w:val="28"/>
            <w:u w:val="single"/>
          </w:rPr>
          <w:t>Законом</w:t>
        </w:r>
      </w:hyperlink>
      <w:r w:rsidRPr="00C16DCE">
        <w:rPr>
          <w:rFonts w:eastAsia="Times New Roman" w:cs="Times New Roman"/>
          <w:sz w:val="28"/>
          <w:szCs w:val="28"/>
        </w:rPr>
        <w:t xml:space="preserve"> Российской Федерации от 4 июля 1991 года № 1541-1 «О приватизации жилищного фонда в Российской Федерации»;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5.9. Выписки из Единого государственного реестра недвижимости на заявителя и членов его семьи;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5.10. Технический паспорт (технический план) на служебное жилое помещение;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 xml:space="preserve">5.11. Заверенные в соответствии с действующим законодательством копии трудового договора, трудовой книжки (сведений о трудовой деятельности в соответствии со </w:t>
      </w:r>
      <w:hyperlink r:id="rId15" w:history="1">
        <w:r w:rsidRPr="00C16DCE">
          <w:rPr>
            <w:rFonts w:eastAsia="Times New Roman" w:cs="Times New Roman"/>
            <w:sz w:val="28"/>
            <w:szCs w:val="28"/>
            <w:u w:val="single"/>
          </w:rPr>
          <w:t>статьей 66.1</w:t>
        </w:r>
      </w:hyperlink>
      <w:r w:rsidRPr="00C16DCE">
        <w:rPr>
          <w:rFonts w:eastAsia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 xml:space="preserve">6. </w:t>
      </w:r>
      <w:proofErr w:type="gramStart"/>
      <w:r w:rsidRPr="00C16DCE">
        <w:rPr>
          <w:rFonts w:eastAsia="Times New Roman" w:cs="Times New Roman"/>
          <w:sz w:val="28"/>
          <w:szCs w:val="28"/>
        </w:rPr>
        <w:t>Документы (копии документов, сведения), указанные в подпунктах 5.6, 5.7, 5.9, 5.10 пункта 5 настоящего Порядка, в порядке межведомственного информационного взаимодействия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 либо организаций и указанные документы (копии документов, сведения) не были представлены заявителем</w:t>
      </w:r>
      <w:proofErr w:type="gramEnd"/>
      <w:r w:rsidRPr="00C16DCE">
        <w:rPr>
          <w:rFonts w:eastAsia="Times New Roman" w:cs="Times New Roman"/>
          <w:sz w:val="28"/>
          <w:szCs w:val="28"/>
        </w:rPr>
        <w:t xml:space="preserve"> по собственной инициативе.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7. Все копии документов должны предоставляться с подлинниками, которые после сверки с копиями предоставленных документов возвращаются заявителю.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lastRenderedPageBreak/>
        <w:t xml:space="preserve">8. Администрация Ракитянского района Белгородской области в течение тридцати рабочих дней со дня предоставления документов, предусмотренных </w:t>
      </w:r>
      <w:hyperlink r:id="rId16" w:anchor="P84" w:history="1">
        <w:r w:rsidRPr="00C16DCE">
          <w:rPr>
            <w:rFonts w:eastAsia="Times New Roman" w:cs="Times New Roman"/>
            <w:sz w:val="28"/>
            <w:szCs w:val="28"/>
            <w:u w:val="single"/>
          </w:rPr>
          <w:t>пунктом 5</w:t>
        </w:r>
      </w:hyperlink>
      <w:r w:rsidRPr="00C16DCE">
        <w:rPr>
          <w:rFonts w:eastAsia="Times New Roman" w:cs="Times New Roman"/>
          <w:sz w:val="28"/>
          <w:szCs w:val="28"/>
        </w:rPr>
        <w:t xml:space="preserve"> настоящего Порядка, принимает решение о приватизации служебного жилого помещения или об отказе в приватизации служебного жилого помещения с указанием оснований отказа.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9. Решение о приватизации служебного жилого помещения не может быть принято в следующих случаях: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 xml:space="preserve">- несоблюдение условий приватизации служебных жилых помещений, установленных </w:t>
      </w:r>
      <w:hyperlink r:id="rId17" w:anchor="P77" w:history="1">
        <w:r w:rsidRPr="00C16DCE">
          <w:rPr>
            <w:rFonts w:eastAsia="Times New Roman" w:cs="Times New Roman"/>
            <w:sz w:val="28"/>
            <w:szCs w:val="28"/>
            <w:u w:val="single"/>
          </w:rPr>
          <w:t>пунктом 4</w:t>
        </w:r>
      </w:hyperlink>
      <w:r w:rsidRPr="00C16DCE">
        <w:rPr>
          <w:rFonts w:eastAsia="Times New Roman" w:cs="Times New Roman"/>
          <w:sz w:val="28"/>
          <w:szCs w:val="28"/>
        </w:rPr>
        <w:t xml:space="preserve"> настоящего Порядка;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 xml:space="preserve">- представление документов лицом, не относящимся к категориям граждан, установленным </w:t>
      </w:r>
      <w:hyperlink r:id="rId18" w:anchor="P61" w:history="1">
        <w:r w:rsidRPr="00C16DCE">
          <w:rPr>
            <w:rFonts w:eastAsia="Times New Roman" w:cs="Times New Roman"/>
            <w:sz w:val="28"/>
            <w:szCs w:val="28"/>
            <w:u w:val="single"/>
          </w:rPr>
          <w:t>пунктом 3</w:t>
        </w:r>
      </w:hyperlink>
      <w:r w:rsidRPr="00C16DCE">
        <w:rPr>
          <w:rFonts w:eastAsia="Times New Roman" w:cs="Times New Roman"/>
          <w:sz w:val="28"/>
          <w:szCs w:val="28"/>
        </w:rPr>
        <w:t xml:space="preserve"> настоящего Порядка;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 xml:space="preserve">- непредставление определенных </w:t>
      </w:r>
      <w:hyperlink r:id="rId19" w:anchor="P84" w:history="1">
        <w:r w:rsidRPr="00C16DCE">
          <w:rPr>
            <w:rFonts w:eastAsia="Times New Roman" w:cs="Times New Roman"/>
            <w:sz w:val="28"/>
            <w:szCs w:val="28"/>
            <w:u w:val="single"/>
          </w:rPr>
          <w:t>пунктом 5</w:t>
        </w:r>
      </w:hyperlink>
      <w:r w:rsidRPr="00C16DCE">
        <w:rPr>
          <w:rFonts w:eastAsia="Times New Roman" w:cs="Times New Roman"/>
          <w:sz w:val="28"/>
          <w:szCs w:val="28"/>
        </w:rPr>
        <w:t xml:space="preserve"> настоящего Порядка документов, обязанность по предоставлению которых возложена на заявителя;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- выявление в представленных документах сведений, не соответствующих действительности.</w:t>
      </w:r>
    </w:p>
    <w:p w:rsidR="00C16DCE" w:rsidRPr="00C16DCE" w:rsidRDefault="00C16DCE" w:rsidP="00C16DC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16DCE">
        <w:rPr>
          <w:rFonts w:eastAsia="Times New Roman" w:cs="Times New Roman"/>
          <w:sz w:val="28"/>
          <w:szCs w:val="28"/>
        </w:rPr>
        <w:t>10. Решение о приватизации служебного жилого помещения является основанием для заключения договора передачи жилого помещения в собственность граждан (приватизации)</w:t>
      </w:r>
      <w:proofErr w:type="gramStart"/>
      <w:r w:rsidRPr="00C16DCE">
        <w:rPr>
          <w:rFonts w:eastAsia="Times New Roman" w:cs="Times New Roman"/>
          <w:sz w:val="28"/>
          <w:szCs w:val="28"/>
        </w:rPr>
        <w:t>.»</w:t>
      </w:r>
      <w:proofErr w:type="gramEnd"/>
      <w:r w:rsidRPr="00C16DCE">
        <w:rPr>
          <w:rFonts w:eastAsia="Times New Roman" w:cs="Times New Roman"/>
          <w:sz w:val="28"/>
          <w:szCs w:val="28"/>
        </w:rPr>
        <w:t>.</w:t>
      </w:r>
    </w:p>
    <w:p w:rsidR="00C16DCE" w:rsidRPr="00C16DCE" w:rsidRDefault="00C16DCE" w:rsidP="00C16DCE">
      <w:pPr>
        <w:tabs>
          <w:tab w:val="left" w:pos="405"/>
          <w:tab w:val="center" w:pos="496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Cs/>
          <w:sz w:val="28"/>
          <w:szCs w:val="28"/>
        </w:rPr>
      </w:pPr>
      <w:r w:rsidRPr="00C16DCE">
        <w:rPr>
          <w:rFonts w:eastAsia="Times New Roman" w:cs="Times New Roman"/>
          <w:bCs/>
          <w:sz w:val="28"/>
          <w:szCs w:val="28"/>
        </w:rPr>
        <w:tab/>
        <w:t xml:space="preserve">     2. Настоящее решение вступает в силу с момента его официального опубликования.</w:t>
      </w:r>
    </w:p>
    <w:p w:rsidR="00C16DCE" w:rsidRPr="00C16DCE" w:rsidRDefault="00C16DCE" w:rsidP="00C16DCE">
      <w:pPr>
        <w:tabs>
          <w:tab w:val="left" w:pos="405"/>
          <w:tab w:val="center" w:pos="496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Cs/>
          <w:sz w:val="28"/>
          <w:szCs w:val="28"/>
        </w:rPr>
      </w:pPr>
      <w:r w:rsidRPr="00C16DCE">
        <w:rPr>
          <w:rFonts w:eastAsia="Times New Roman" w:cs="Times New Roman"/>
          <w:bCs/>
          <w:sz w:val="28"/>
          <w:szCs w:val="28"/>
        </w:rPr>
        <w:tab/>
        <w:t xml:space="preserve">     3. </w:t>
      </w:r>
      <w:proofErr w:type="gramStart"/>
      <w:r w:rsidRPr="00C16DCE">
        <w:rPr>
          <w:rFonts w:eastAsia="Times New Roman" w:cs="Times New Roman"/>
          <w:bCs/>
          <w:sz w:val="28"/>
          <w:szCs w:val="28"/>
        </w:rPr>
        <w:t>Контроль за</w:t>
      </w:r>
      <w:proofErr w:type="gramEnd"/>
      <w:r w:rsidRPr="00C16DCE">
        <w:rPr>
          <w:rFonts w:eastAsia="Times New Roman" w:cs="Times New Roman"/>
          <w:bCs/>
          <w:sz w:val="28"/>
          <w:szCs w:val="28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C16DCE">
        <w:rPr>
          <w:rFonts w:eastAsia="Times New Roman" w:cs="Times New Roman"/>
          <w:bCs/>
          <w:sz w:val="28"/>
          <w:szCs w:val="28"/>
        </w:rPr>
        <w:t>Белоконев</w:t>
      </w:r>
      <w:proofErr w:type="spellEnd"/>
      <w:r w:rsidRPr="00C16DCE">
        <w:rPr>
          <w:rFonts w:eastAsia="Times New Roman" w:cs="Times New Roman"/>
          <w:bCs/>
          <w:sz w:val="28"/>
          <w:szCs w:val="28"/>
        </w:rPr>
        <w:t>)</w:t>
      </w:r>
      <w:r>
        <w:rPr>
          <w:rFonts w:eastAsia="Times New Roman" w:cs="Times New Roman"/>
          <w:bCs/>
          <w:sz w:val="28"/>
          <w:szCs w:val="28"/>
        </w:rPr>
        <w:t>.</w:t>
      </w:r>
      <w:r w:rsidRPr="00C16DCE">
        <w:rPr>
          <w:rFonts w:eastAsia="Times New Roman" w:cs="Times New Roman"/>
          <w:bCs/>
          <w:sz w:val="28"/>
          <w:szCs w:val="28"/>
        </w:rPr>
        <w:t xml:space="preserve"> </w:t>
      </w:r>
    </w:p>
    <w:p w:rsidR="00C16DCE" w:rsidRPr="00C16DCE" w:rsidRDefault="00C16DCE" w:rsidP="00C16DCE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C16DCE" w:rsidRPr="00C16DCE" w:rsidRDefault="00C16DCE" w:rsidP="00C16DCE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C16DCE" w:rsidRPr="00C16DCE" w:rsidRDefault="00C16DCE" w:rsidP="00C16DCE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C16DCE" w:rsidRPr="00C16DCE" w:rsidRDefault="00C16DCE" w:rsidP="00C16DCE">
      <w:pPr>
        <w:spacing w:line="276" w:lineRule="auto"/>
        <w:rPr>
          <w:rFonts w:eastAsia="Times New Roman" w:cs="Times New Roman"/>
          <w:b/>
          <w:sz w:val="28"/>
          <w:szCs w:val="28"/>
        </w:rPr>
      </w:pPr>
      <w:r w:rsidRPr="00C16DCE">
        <w:rPr>
          <w:rFonts w:eastAsia="Times New Roman" w:cs="Times New Roman"/>
          <w:b/>
          <w:sz w:val="28"/>
          <w:szCs w:val="28"/>
        </w:rPr>
        <w:t>Председатель</w:t>
      </w:r>
    </w:p>
    <w:p w:rsidR="00C16DCE" w:rsidRPr="00C16DCE" w:rsidRDefault="00C16DCE" w:rsidP="00C16DCE">
      <w:pPr>
        <w:spacing w:line="276" w:lineRule="auto"/>
        <w:rPr>
          <w:rFonts w:eastAsia="Times New Roman" w:cs="Times New Roman"/>
          <w:b/>
          <w:sz w:val="28"/>
          <w:szCs w:val="28"/>
        </w:rPr>
      </w:pPr>
      <w:r w:rsidRPr="00C16DCE">
        <w:rPr>
          <w:rFonts w:eastAsia="Times New Roman" w:cs="Times New Roman"/>
          <w:b/>
          <w:sz w:val="28"/>
          <w:szCs w:val="28"/>
        </w:rPr>
        <w:t>Муниципального совета                                                                   Н.М. Зубатова</w:t>
      </w:r>
    </w:p>
    <w:p w:rsidR="00C16DCE" w:rsidRPr="00C16DCE" w:rsidRDefault="00C16DCE" w:rsidP="00C16DCE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C16DCE" w:rsidRPr="005D4378" w:rsidRDefault="00C16DCE" w:rsidP="00C16DCE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613C79" w:rsidRDefault="00613C79" w:rsidP="00C16DCE">
      <w:pPr>
        <w:spacing w:line="276" w:lineRule="auto"/>
      </w:pPr>
    </w:p>
    <w:p w:rsidR="005D4378" w:rsidRDefault="005D4378" w:rsidP="00C16DCE">
      <w:pPr>
        <w:spacing w:line="276" w:lineRule="auto"/>
      </w:pPr>
    </w:p>
    <w:p w:rsidR="005D4378" w:rsidRPr="005D4378" w:rsidRDefault="005D4378" w:rsidP="00C16DCE">
      <w:pPr>
        <w:spacing w:line="276" w:lineRule="auto"/>
        <w:rPr>
          <w:rFonts w:eastAsia="Times New Roman" w:cs="Times New Roman"/>
          <w:b/>
          <w:bCs/>
          <w:iCs/>
          <w:sz w:val="28"/>
          <w:szCs w:val="28"/>
        </w:rPr>
      </w:pPr>
    </w:p>
    <w:sectPr w:rsidR="005D4378" w:rsidRPr="005D4378" w:rsidSect="00C16DCE">
      <w:headerReference w:type="default" r:id="rId2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8E" w:rsidRDefault="0017448E" w:rsidP="00280339">
      <w:r>
        <w:separator/>
      </w:r>
    </w:p>
  </w:endnote>
  <w:endnote w:type="continuationSeparator" w:id="0">
    <w:p w:rsidR="0017448E" w:rsidRDefault="0017448E" w:rsidP="0028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8E" w:rsidRDefault="0017448E" w:rsidP="00280339">
      <w:r>
        <w:separator/>
      </w:r>
    </w:p>
  </w:footnote>
  <w:footnote w:type="continuationSeparator" w:id="0">
    <w:p w:rsidR="0017448E" w:rsidRDefault="0017448E" w:rsidP="0028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57685"/>
      <w:docPartObj>
        <w:docPartGallery w:val="Page Numbers (Top of Page)"/>
        <w:docPartUnique/>
      </w:docPartObj>
    </w:sdtPr>
    <w:sdtEndPr/>
    <w:sdtContent>
      <w:p w:rsidR="00280339" w:rsidRDefault="0028033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8E">
          <w:rPr>
            <w:noProof/>
          </w:rPr>
          <w:t>4</w:t>
        </w:r>
        <w:r>
          <w:fldChar w:fldCharType="end"/>
        </w:r>
      </w:p>
    </w:sdtContent>
  </w:sdt>
  <w:p w:rsidR="00280339" w:rsidRDefault="0028033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D9"/>
    <w:rsid w:val="000839A7"/>
    <w:rsid w:val="00160AD9"/>
    <w:rsid w:val="0017448E"/>
    <w:rsid w:val="0020568E"/>
    <w:rsid w:val="00280339"/>
    <w:rsid w:val="00406E7D"/>
    <w:rsid w:val="00442001"/>
    <w:rsid w:val="005D4378"/>
    <w:rsid w:val="00613C79"/>
    <w:rsid w:val="0088630A"/>
    <w:rsid w:val="008A47B8"/>
    <w:rsid w:val="00C16DCE"/>
    <w:rsid w:val="00DA3F91"/>
    <w:rsid w:val="00E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4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378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4378"/>
  </w:style>
  <w:style w:type="table" w:customStyle="1" w:styleId="10">
    <w:name w:val="Сетка таблицы1"/>
    <w:basedOn w:val="a1"/>
    <w:next w:val="a8"/>
    <w:uiPriority w:val="59"/>
    <w:rsid w:val="005D43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5D4378"/>
    <w:rPr>
      <w:color w:val="0000FF"/>
      <w:u w:val="single"/>
    </w:rPr>
  </w:style>
  <w:style w:type="paragraph" w:styleId="a9">
    <w:name w:val="Subtitle"/>
    <w:basedOn w:val="a"/>
    <w:next w:val="a"/>
    <w:link w:val="aa"/>
    <w:qFormat/>
    <w:rsid w:val="005D4378"/>
    <w:pPr>
      <w:spacing w:after="60"/>
      <w:jc w:val="center"/>
      <w:outlineLvl w:val="1"/>
    </w:pPr>
    <w:rPr>
      <w:rFonts w:ascii="Cambria" w:eastAsia="Times New Roman" w:hAnsi="Cambria" w:cs="Times New Roman"/>
      <w:lang w:eastAsia="en-US"/>
    </w:rPr>
  </w:style>
  <w:style w:type="character" w:customStyle="1" w:styleId="aa">
    <w:name w:val="Подзаголовок Знак"/>
    <w:basedOn w:val="a0"/>
    <w:link w:val="a9"/>
    <w:rsid w:val="005D4378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Верхний колонтитул1"/>
    <w:basedOn w:val="a"/>
    <w:next w:val="ab"/>
    <w:link w:val="ac"/>
    <w:uiPriority w:val="99"/>
    <w:unhideWhenUsed/>
    <w:rsid w:val="005D4378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12"/>
    <w:uiPriority w:val="99"/>
    <w:rsid w:val="005D4378"/>
  </w:style>
  <w:style w:type="paragraph" w:customStyle="1" w:styleId="13">
    <w:name w:val="Нижний колонтитул1"/>
    <w:basedOn w:val="a"/>
    <w:next w:val="ad"/>
    <w:link w:val="ae"/>
    <w:uiPriority w:val="99"/>
    <w:unhideWhenUsed/>
    <w:rsid w:val="005D4378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13"/>
    <w:uiPriority w:val="99"/>
    <w:rsid w:val="005D4378"/>
  </w:style>
  <w:style w:type="table" w:styleId="a8">
    <w:name w:val="Table Grid"/>
    <w:basedOn w:val="a1"/>
    <w:uiPriority w:val="59"/>
    <w:rsid w:val="005D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5D4378"/>
    <w:rPr>
      <w:color w:val="0563C1" w:themeColor="hyperlink"/>
      <w:u w:val="single"/>
    </w:rPr>
  </w:style>
  <w:style w:type="paragraph" w:styleId="ab">
    <w:name w:val="header"/>
    <w:basedOn w:val="a"/>
    <w:link w:val="14"/>
    <w:uiPriority w:val="99"/>
    <w:unhideWhenUsed/>
    <w:rsid w:val="005D437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rsid w:val="005D4378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15"/>
    <w:uiPriority w:val="99"/>
    <w:unhideWhenUsed/>
    <w:rsid w:val="005D437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rsid w:val="005D4378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4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378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4378"/>
  </w:style>
  <w:style w:type="table" w:customStyle="1" w:styleId="10">
    <w:name w:val="Сетка таблицы1"/>
    <w:basedOn w:val="a1"/>
    <w:next w:val="a8"/>
    <w:uiPriority w:val="59"/>
    <w:rsid w:val="005D43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5D4378"/>
    <w:rPr>
      <w:color w:val="0000FF"/>
      <w:u w:val="single"/>
    </w:rPr>
  </w:style>
  <w:style w:type="paragraph" w:styleId="a9">
    <w:name w:val="Subtitle"/>
    <w:basedOn w:val="a"/>
    <w:next w:val="a"/>
    <w:link w:val="aa"/>
    <w:qFormat/>
    <w:rsid w:val="005D4378"/>
    <w:pPr>
      <w:spacing w:after="60"/>
      <w:jc w:val="center"/>
      <w:outlineLvl w:val="1"/>
    </w:pPr>
    <w:rPr>
      <w:rFonts w:ascii="Cambria" w:eastAsia="Times New Roman" w:hAnsi="Cambria" w:cs="Times New Roman"/>
      <w:lang w:eastAsia="en-US"/>
    </w:rPr>
  </w:style>
  <w:style w:type="character" w:customStyle="1" w:styleId="aa">
    <w:name w:val="Подзаголовок Знак"/>
    <w:basedOn w:val="a0"/>
    <w:link w:val="a9"/>
    <w:rsid w:val="005D4378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Верхний колонтитул1"/>
    <w:basedOn w:val="a"/>
    <w:next w:val="ab"/>
    <w:link w:val="ac"/>
    <w:uiPriority w:val="99"/>
    <w:unhideWhenUsed/>
    <w:rsid w:val="005D4378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12"/>
    <w:uiPriority w:val="99"/>
    <w:rsid w:val="005D4378"/>
  </w:style>
  <w:style w:type="paragraph" w:customStyle="1" w:styleId="13">
    <w:name w:val="Нижний колонтитул1"/>
    <w:basedOn w:val="a"/>
    <w:next w:val="ad"/>
    <w:link w:val="ae"/>
    <w:uiPriority w:val="99"/>
    <w:unhideWhenUsed/>
    <w:rsid w:val="005D4378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13"/>
    <w:uiPriority w:val="99"/>
    <w:rsid w:val="005D4378"/>
  </w:style>
  <w:style w:type="table" w:styleId="a8">
    <w:name w:val="Table Grid"/>
    <w:basedOn w:val="a1"/>
    <w:uiPriority w:val="59"/>
    <w:rsid w:val="005D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5D4378"/>
    <w:rPr>
      <w:color w:val="0563C1" w:themeColor="hyperlink"/>
      <w:u w:val="single"/>
    </w:rPr>
  </w:style>
  <w:style w:type="paragraph" w:styleId="ab">
    <w:name w:val="header"/>
    <w:basedOn w:val="a"/>
    <w:link w:val="14"/>
    <w:uiPriority w:val="99"/>
    <w:unhideWhenUsed/>
    <w:rsid w:val="005D437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rsid w:val="005D4378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15"/>
    <w:uiPriority w:val="99"/>
    <w:unhideWhenUsed/>
    <w:rsid w:val="005D437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rsid w:val="005D437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8346F8973E85618503F0A81D054F3EB610F4ED2D91C58B02601135996C33DC7B9B47FF179CCBDA591C3EC891Bf54FG" TargetMode="External"/><Relationship Id="rId18" Type="http://schemas.openxmlformats.org/officeDocument/2006/relationships/hyperlink" Target="file:///C:\Users\Admin\AppData\Local\Temp\7zO40DEC8F2\&#1056;&#1045;&#1064;&#1045;&#1053;&#1048;&#1045;%20%20&#1074;&#1085;&#1077;&#1089;&#1077;&#1085;&#1080;&#1077;%20&#1080;&#1079;&#1084;&#1077;&#1085;&#1077;&#1085;&#1080;&#1081;%20&#1074;%20&#1055;&#1086;&#1088;&#1103;&#1076;&#1086;&#1082;%20&#1091;&#1087;&#1088;&#1072;&#1074;&#1083;&#1077;&#1085;&#1080;&#1103;%20&#1080;&#1084;&#1091;&#1097;&#1077;&#1089;&#1090;&#1074;&#1086;&#1084;%20&#1089;&#1090;&#1072;&#1090;&#1100;&#1103;%2012.doc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Admin\AppData\Local\Temp\7zO40DEC8F2\&#1056;&#1045;&#1064;&#1045;&#1053;&#1048;&#1045;%20%20&#1074;&#1085;&#1077;&#1089;&#1077;&#1085;&#1080;&#1077;%20&#1080;&#1079;&#1084;&#1077;&#1085;&#1077;&#1085;&#1080;&#1081;%20&#1074;%20&#1055;&#1086;&#1088;&#1103;&#1076;&#1086;&#1082;%20&#1091;&#1087;&#1088;&#1072;&#1074;&#1083;&#1077;&#1085;&#1080;&#1103;%20&#1080;&#1084;&#1091;&#1097;&#1077;&#1089;&#1090;&#1074;&#1086;&#1084;%20&#1089;&#1090;&#1072;&#1090;&#1100;&#1103;%2012.docx" TargetMode="External"/><Relationship Id="rId17" Type="http://schemas.openxmlformats.org/officeDocument/2006/relationships/hyperlink" Target="file:///C:\Users\Admin\AppData\Local\Temp\7zO40DEC8F2\&#1056;&#1045;&#1064;&#1045;&#1053;&#1048;&#1045;%20%20&#1074;&#1085;&#1077;&#1089;&#1077;&#1085;&#1080;&#1077;%20&#1080;&#1079;&#1084;&#1077;&#1085;&#1077;&#1085;&#1080;&#1081;%20&#1074;%20&#1055;&#1086;&#1088;&#1103;&#1076;&#1086;&#1082;%20&#1091;&#1087;&#1088;&#1072;&#1074;&#1083;&#1077;&#1085;&#1080;&#1103;%20&#1080;&#1084;&#1091;&#1097;&#1077;&#1089;&#1090;&#1074;&#1086;&#1084;%20&#1089;&#1090;&#1072;&#1090;&#1100;&#1103;%2012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7zO40DEC8F2\&#1056;&#1045;&#1064;&#1045;&#1053;&#1048;&#1045;%20%20&#1074;&#1085;&#1077;&#1089;&#1077;&#1085;&#1080;&#1077;%20&#1080;&#1079;&#1084;&#1077;&#1085;&#1077;&#1085;&#1080;&#1081;%20&#1074;%20&#1055;&#1086;&#1088;&#1103;&#1076;&#1086;&#1082;%20&#1091;&#1087;&#1088;&#1072;&#1074;&#1083;&#1077;&#1085;&#1080;&#1103;%20&#1080;&#1084;&#1091;&#1097;&#1077;&#1089;&#1090;&#1074;&#1086;&#1084;%20&#1089;&#1090;&#1072;&#1090;&#1100;&#1103;%2012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346F8973E85618503F0A81D054F3EB66054BD1DB1458B02601135996C33DC7B9B47FF179CCBDA591C3EC891Bf54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346F8973E85618503F0A81D054F3EB610F4ED4DF1458B02601135996C33DC7ABB427FE78CCA3AEC48CAADC145E2C8965B56D13CDFEf546G" TargetMode="External"/><Relationship Id="rId10" Type="http://schemas.openxmlformats.org/officeDocument/2006/relationships/hyperlink" Target="consultantplus://offline/ref=EEDDC7D5C75BD438E60E9CD645E041B7657F962B666B32ECE5BC65D44DA378EF69DC481C7C80D081E371439E82HAI8N" TargetMode="External"/><Relationship Id="rId19" Type="http://schemas.openxmlformats.org/officeDocument/2006/relationships/hyperlink" Target="file:///C:\Users\Admin\AppData\Local\Temp\7zO40DEC8F2\&#1056;&#1045;&#1064;&#1045;&#1053;&#1048;&#1045;%20%20&#1074;&#1085;&#1077;&#1089;&#1077;&#1085;&#1080;&#1077;%20&#1080;&#1079;&#1084;&#1077;&#1085;&#1077;&#1085;&#1080;&#1081;%20&#1074;%20&#1055;&#1086;&#1088;&#1103;&#1076;&#1086;&#1082;%20&#1091;&#1087;&#1088;&#1072;&#1074;&#1083;&#1077;&#1085;&#1080;&#1103;%20&#1080;&#1084;&#1091;&#1097;&#1077;&#1089;&#1090;&#1074;&#1086;&#1084;%20&#1089;&#1090;&#1072;&#1090;&#1100;&#1103;%2012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346F8973E85618503F0A81D054F3EB610E4DD9DA1D58B02601135996C33DC7B9B47FF179CCBDA591C3EC891Bf54FG" TargetMode="External"/><Relationship Id="rId14" Type="http://schemas.openxmlformats.org/officeDocument/2006/relationships/hyperlink" Target="consultantplus://offline/ref=98346F8973E85618503F0A81D054F3EB66054BD1DB1458B02601135996C33DC7B9B47FF179CCBDA591C3EC891Bf54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363A-45FD-4686-819C-9C7E5E24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2023-07-13T06:42:00Z</dcterms:created>
  <dcterms:modified xsi:type="dcterms:W3CDTF">2023-08-21T07:35:00Z</dcterms:modified>
</cp:coreProperties>
</file>