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67" w:rsidRDefault="004B35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Ф Е Д Е Р А Ц И Я </w:t>
      </w:r>
    </w:p>
    <w:p w:rsidR="002C1E67" w:rsidRDefault="004B35C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 О Б Л А С Т Ь </w:t>
      </w:r>
    </w:p>
    <w:p w:rsidR="002C1E67" w:rsidRDefault="004B35CB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1500" cy="666750"/>
                <wp:effectExtent l="0" t="0" r="0" b="0"/>
                <wp:docPr id="1" name="Рисунок 1" descr="Описание: gerb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gerbr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0pt;height:52.50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</w:p>
    <w:p w:rsidR="002C1E67" w:rsidRDefault="004B3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МУНИЦИПАЛЬНОГО РАЙОНА </w:t>
      </w:r>
    </w:p>
    <w:p w:rsidR="002C1E67" w:rsidRDefault="004B3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«РАКИТЯНСКИЙ РАЙОН» БЕЛГОРОДСКОЙ ОБЛАСТИ </w:t>
      </w:r>
    </w:p>
    <w:p w:rsidR="002C1E67" w:rsidRDefault="00D61C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Шестое </w:t>
      </w:r>
      <w:r w:rsidR="004B35CB">
        <w:rPr>
          <w:sz w:val="28"/>
          <w:szCs w:val="28"/>
        </w:rPr>
        <w:t xml:space="preserve">заседание Муниципального совета </w:t>
      </w:r>
    </w:p>
    <w:p w:rsidR="002C1E67" w:rsidRDefault="002C1E67">
      <w:pPr>
        <w:jc w:val="center"/>
        <w:rPr>
          <w:sz w:val="28"/>
          <w:szCs w:val="28"/>
        </w:rPr>
      </w:pPr>
    </w:p>
    <w:p w:rsidR="002C1E67" w:rsidRDefault="004B35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C1E67" w:rsidRDefault="002C1E67">
      <w:pPr>
        <w:widowControl/>
        <w:rPr>
          <w:b/>
          <w:bCs/>
          <w:sz w:val="28"/>
          <w:szCs w:val="28"/>
        </w:rPr>
      </w:pPr>
    </w:p>
    <w:p w:rsidR="002C1E67" w:rsidRDefault="00D61C97" w:rsidP="00D61C97">
      <w:pPr>
        <w:widowControl/>
        <w:jc w:val="center"/>
      </w:pPr>
      <w:r>
        <w:rPr>
          <w:b/>
          <w:sz w:val="28"/>
          <w:szCs w:val="28"/>
        </w:rPr>
        <w:t xml:space="preserve">15 марта </w:t>
      </w:r>
      <w:r w:rsidR="004B35CB">
        <w:rPr>
          <w:b/>
          <w:sz w:val="28"/>
          <w:szCs w:val="28"/>
        </w:rPr>
        <w:t>2024 г</w:t>
      </w:r>
      <w:r>
        <w:rPr>
          <w:b/>
          <w:sz w:val="28"/>
          <w:szCs w:val="28"/>
        </w:rPr>
        <w:t>ода</w:t>
      </w:r>
      <w:r w:rsidR="004B35CB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    № 7</w:t>
      </w:r>
    </w:p>
    <w:p w:rsidR="002C1E67" w:rsidRDefault="002C1E67">
      <w:pPr>
        <w:tabs>
          <w:tab w:val="left" w:pos="709"/>
          <w:tab w:val="left" w:pos="4111"/>
        </w:tabs>
        <w:ind w:right="5101"/>
        <w:rPr>
          <w:b/>
          <w:sz w:val="28"/>
          <w:szCs w:val="26"/>
        </w:rPr>
      </w:pPr>
    </w:p>
    <w:p w:rsidR="002C1E67" w:rsidRDefault="002C1E67">
      <w:pPr>
        <w:tabs>
          <w:tab w:val="left" w:pos="709"/>
          <w:tab w:val="left" w:pos="4111"/>
        </w:tabs>
        <w:ind w:right="5101"/>
        <w:rPr>
          <w:b/>
          <w:sz w:val="28"/>
          <w:szCs w:val="26"/>
        </w:rPr>
      </w:pPr>
    </w:p>
    <w:p w:rsidR="002C1E67" w:rsidRDefault="002C1E67">
      <w:pPr>
        <w:tabs>
          <w:tab w:val="left" w:pos="709"/>
          <w:tab w:val="left" w:pos="4111"/>
        </w:tabs>
        <w:ind w:right="5101"/>
        <w:rPr>
          <w:b/>
          <w:sz w:val="28"/>
          <w:szCs w:val="26"/>
        </w:rPr>
      </w:pPr>
    </w:p>
    <w:p w:rsidR="002C1E67" w:rsidRDefault="004B35CB">
      <w:pPr>
        <w:tabs>
          <w:tab w:val="left" w:pos="709"/>
          <w:tab w:val="left" w:pos="4111"/>
        </w:tabs>
        <w:ind w:right="5101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6"/>
        </w:rPr>
        <w:t>Об утверждении дополнительных</w:t>
      </w:r>
    </w:p>
    <w:p w:rsidR="002C1E67" w:rsidRDefault="004B35CB">
      <w:pPr>
        <w:tabs>
          <w:tab w:val="left" w:pos="709"/>
          <w:tab w:val="left" w:pos="4111"/>
        </w:tabs>
        <w:ind w:right="5101"/>
        <w:rPr>
          <w:b/>
          <w:bCs/>
          <w:sz w:val="28"/>
          <w:szCs w:val="28"/>
        </w:rPr>
      </w:pPr>
      <w:r>
        <w:rPr>
          <w:b/>
          <w:sz w:val="28"/>
          <w:szCs w:val="26"/>
        </w:rPr>
        <w:t>мер поддержки семей на территории Ракитянского района</w:t>
      </w:r>
    </w:p>
    <w:p w:rsidR="002C1E67" w:rsidRDefault="002C1E67">
      <w:pPr>
        <w:tabs>
          <w:tab w:val="left" w:pos="709"/>
          <w:tab w:val="left" w:pos="4111"/>
        </w:tabs>
        <w:ind w:right="5101"/>
        <w:rPr>
          <w:b/>
          <w:sz w:val="28"/>
          <w:szCs w:val="26"/>
        </w:rPr>
      </w:pPr>
    </w:p>
    <w:p w:rsidR="002C1E67" w:rsidRDefault="002C1E67">
      <w:pPr>
        <w:tabs>
          <w:tab w:val="left" w:pos="4680"/>
        </w:tabs>
        <w:ind w:right="4536"/>
        <w:jc w:val="both"/>
        <w:rPr>
          <w:b/>
          <w:sz w:val="28"/>
          <w:szCs w:val="28"/>
        </w:rPr>
      </w:pPr>
    </w:p>
    <w:p w:rsidR="002C1E67" w:rsidRDefault="004B35CB">
      <w:pPr>
        <w:pStyle w:val="a3"/>
        <w:ind w:firstLine="709"/>
        <w:contextualSpacing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22 ноября 2023 года №875 «О проведении в Российской Федерации Года семьи», распоряжением Правительства Белгородской области от 29 января 2024 года №65-рп                   «О проведении на территории Белгородской области Года семьи в 2024 году», </w:t>
      </w:r>
      <w:r>
        <w:rPr>
          <w:sz w:val="28"/>
          <w:szCs w:val="28"/>
          <w:lang w:eastAsia="zh-CN"/>
        </w:rPr>
        <w:t>Муниципальный совет</w:t>
      </w:r>
      <w:proofErr w:type="gramEnd"/>
      <w:r>
        <w:rPr>
          <w:sz w:val="28"/>
          <w:szCs w:val="28"/>
          <w:lang w:eastAsia="zh-CN"/>
        </w:rPr>
        <w:t xml:space="preserve"> Ракитянского района </w:t>
      </w:r>
      <w:proofErr w:type="gramStart"/>
      <w:r>
        <w:rPr>
          <w:b/>
          <w:bCs/>
          <w:sz w:val="28"/>
          <w:szCs w:val="28"/>
          <w:lang w:eastAsia="zh-CN"/>
        </w:rPr>
        <w:t>р</w:t>
      </w:r>
      <w:proofErr w:type="gramEnd"/>
      <w:r>
        <w:rPr>
          <w:b/>
          <w:bCs/>
          <w:sz w:val="28"/>
          <w:szCs w:val="28"/>
          <w:lang w:eastAsia="zh-CN"/>
        </w:rPr>
        <w:t xml:space="preserve"> е ш и л</w:t>
      </w:r>
      <w:r>
        <w:rPr>
          <w:sz w:val="28"/>
          <w:szCs w:val="28"/>
          <w:lang w:eastAsia="zh-CN"/>
        </w:rPr>
        <w:t>:</w:t>
      </w:r>
    </w:p>
    <w:p w:rsidR="004B35CB" w:rsidRDefault="004B35CB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2C1E67" w:rsidRDefault="004B35C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меры поддержки семей на территории Ракитянского района:</w:t>
      </w:r>
    </w:p>
    <w:p w:rsidR="002C1E67" w:rsidRDefault="004B35CB">
      <w:pPr>
        <w:pStyle w:val="ConsPlusNormal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-единовременная выплата при рождении двойни или тройни; </w:t>
      </w:r>
    </w:p>
    <w:p w:rsidR="002C1E67" w:rsidRDefault="004B35C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-единовременная выплата при рождении (усыновлении) третьего ребенка (семья приобрела статус </w:t>
      </w:r>
      <w:proofErr w:type="gramStart"/>
      <w:r>
        <w:rPr>
          <w:sz w:val="28"/>
          <w:szCs w:val="28"/>
        </w:rPr>
        <w:t>многодетной</w:t>
      </w:r>
      <w:proofErr w:type="gramEnd"/>
      <w:r>
        <w:rPr>
          <w:sz w:val="28"/>
          <w:szCs w:val="28"/>
        </w:rPr>
        <w:t>);</w:t>
      </w:r>
    </w:p>
    <w:p w:rsidR="002C1E67" w:rsidRDefault="004B35C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-единовременная выплата при рождении (усыновлении) пятого и последующего ребенка (на приобретение приборов бытовой техники);</w:t>
      </w:r>
    </w:p>
    <w:p w:rsidR="002C1E67" w:rsidRDefault="004B35C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-единовременная выплата при регистрации </w:t>
      </w:r>
      <w:proofErr w:type="gramStart"/>
      <w:r>
        <w:rPr>
          <w:sz w:val="28"/>
          <w:szCs w:val="28"/>
        </w:rPr>
        <w:t>брака</w:t>
      </w:r>
      <w:proofErr w:type="gramEnd"/>
      <w:r>
        <w:rPr>
          <w:sz w:val="28"/>
          <w:szCs w:val="28"/>
        </w:rPr>
        <w:t xml:space="preserve"> студенческой семьи;</w:t>
      </w:r>
    </w:p>
    <w:p w:rsidR="002C1E67" w:rsidRDefault="004B35C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обряда имя наречения ребенка (вручение подарка новорожденному и сертификата при проведении обряда);</w:t>
      </w:r>
    </w:p>
    <w:p w:rsidR="002C1E67" w:rsidRDefault="004B35C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-вручения подарка при регистрации брака участника СВО;</w:t>
      </w:r>
    </w:p>
    <w:p w:rsidR="002C1E67" w:rsidRDefault="004B35C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-вручения сертификата при регистрации брака (предоставление помещения для фото и видео съемок в </w:t>
      </w:r>
      <w:proofErr w:type="spellStart"/>
      <w:r>
        <w:rPr>
          <w:sz w:val="28"/>
          <w:szCs w:val="28"/>
        </w:rPr>
        <w:t>Юсуповском</w:t>
      </w:r>
      <w:proofErr w:type="spellEnd"/>
      <w:r>
        <w:rPr>
          <w:sz w:val="28"/>
          <w:szCs w:val="28"/>
        </w:rPr>
        <w:t xml:space="preserve"> дворце);</w:t>
      </w:r>
    </w:p>
    <w:p w:rsidR="002C1E67" w:rsidRDefault="004B35CB">
      <w:pPr>
        <w:pStyle w:val="a3"/>
        <w:tabs>
          <w:tab w:val="left" w:pos="5936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-вручения сертификата при регистрации брака (предоставление абонемента на посещение спортивных объектов Ракитянского района);</w:t>
      </w:r>
    </w:p>
    <w:p w:rsidR="002C1E67" w:rsidRDefault="004B35C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вручения сертификата на проживание в </w:t>
      </w:r>
      <w:proofErr w:type="spellStart"/>
      <w:r>
        <w:rPr>
          <w:sz w:val="28"/>
          <w:szCs w:val="28"/>
        </w:rPr>
        <w:t>глэмпинге</w:t>
      </w:r>
      <w:proofErr w:type="spellEnd"/>
      <w:r>
        <w:rPr>
          <w:sz w:val="28"/>
          <w:szCs w:val="28"/>
        </w:rPr>
        <w:t>.</w:t>
      </w:r>
    </w:p>
    <w:p w:rsidR="002C1E67" w:rsidRDefault="004B35C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Порядки по предоставлению дополнительных мер </w:t>
      </w:r>
      <w:r>
        <w:rPr>
          <w:sz w:val="28"/>
          <w:szCs w:val="28"/>
        </w:rPr>
        <w:lastRenderedPageBreak/>
        <w:t>поддержки семей на территории Ракитянского района:</w:t>
      </w:r>
    </w:p>
    <w:p w:rsidR="002C1E67" w:rsidRDefault="004B35CB">
      <w:pPr>
        <w:pStyle w:val="ConsPlusNormal"/>
        <w:tabs>
          <w:tab w:val="left" w:pos="709"/>
        </w:tabs>
        <w:contextualSpacing/>
        <w:jc w:val="both"/>
      </w:pPr>
      <w:r>
        <w:rPr>
          <w:sz w:val="28"/>
          <w:szCs w:val="28"/>
        </w:rPr>
        <w:tab/>
        <w:t>- Порядок единовременной выплаты при рождении двойни или тройни</w:t>
      </w:r>
    </w:p>
    <w:p w:rsidR="002C1E67" w:rsidRDefault="004B35CB">
      <w:pPr>
        <w:pStyle w:val="ConsPlusNormal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1); </w:t>
      </w:r>
    </w:p>
    <w:p w:rsidR="002C1E67" w:rsidRDefault="004B35CB">
      <w:pPr>
        <w:pStyle w:val="a3"/>
        <w:ind w:firstLine="708"/>
        <w:contextualSpacing/>
        <w:jc w:val="both"/>
      </w:pPr>
      <w:r>
        <w:rPr>
          <w:sz w:val="28"/>
          <w:szCs w:val="28"/>
        </w:rPr>
        <w:t>-Порядок единовременной выплаты при рождении (усыновлении) третьего ребенка (семья приобрела статус многодетной) (приложение 2);</w:t>
      </w:r>
    </w:p>
    <w:p w:rsidR="002C1E67" w:rsidRDefault="004B35CB">
      <w:pPr>
        <w:pStyle w:val="a3"/>
        <w:ind w:firstLine="708"/>
        <w:contextualSpacing/>
        <w:jc w:val="both"/>
      </w:pPr>
      <w:r>
        <w:rPr>
          <w:sz w:val="28"/>
          <w:szCs w:val="28"/>
        </w:rPr>
        <w:t>- Порядок единовременной выплаты при рождении (усыновлении) пятого и последующего ребенка (на приобретение приборов бытовой техники) (приложение 3);</w:t>
      </w:r>
    </w:p>
    <w:p w:rsidR="002C1E67" w:rsidRDefault="004B35CB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- Порядок единовременной выплаты при регистрации </w:t>
      </w:r>
      <w:proofErr w:type="gramStart"/>
      <w:r>
        <w:rPr>
          <w:sz w:val="28"/>
          <w:szCs w:val="28"/>
        </w:rPr>
        <w:t>брака</w:t>
      </w:r>
      <w:proofErr w:type="gramEnd"/>
      <w:r>
        <w:rPr>
          <w:sz w:val="28"/>
          <w:szCs w:val="28"/>
        </w:rPr>
        <w:t xml:space="preserve"> студенческой семьи (приложение 4);</w:t>
      </w:r>
    </w:p>
    <w:p w:rsidR="002C1E67" w:rsidRDefault="004B35CB">
      <w:pPr>
        <w:pStyle w:val="a3"/>
        <w:ind w:firstLine="708"/>
        <w:contextualSpacing/>
        <w:jc w:val="both"/>
      </w:pPr>
      <w:r>
        <w:rPr>
          <w:sz w:val="28"/>
          <w:szCs w:val="28"/>
        </w:rPr>
        <w:t>- Порядок проведения обряда имя наречения ребенка (вручение подарка новорожденному и сертификата при проведении обряда) (приложение 5);</w:t>
      </w:r>
    </w:p>
    <w:p w:rsidR="002C1E67" w:rsidRDefault="004B35CB">
      <w:pPr>
        <w:pStyle w:val="a3"/>
        <w:ind w:firstLine="708"/>
        <w:contextualSpacing/>
        <w:jc w:val="both"/>
      </w:pPr>
      <w:r>
        <w:rPr>
          <w:sz w:val="28"/>
          <w:szCs w:val="28"/>
        </w:rPr>
        <w:t>-Порядок вручения подарка  при регистрации брака участника СВО (приложение 6);</w:t>
      </w:r>
    </w:p>
    <w:p w:rsidR="002C1E67" w:rsidRDefault="004B35C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вручения сертификата при регистрации брака (предоставление помещения для фото и видео съемок в </w:t>
      </w:r>
      <w:proofErr w:type="spellStart"/>
      <w:r>
        <w:rPr>
          <w:sz w:val="28"/>
          <w:szCs w:val="28"/>
        </w:rPr>
        <w:t>Юсуповском</w:t>
      </w:r>
      <w:proofErr w:type="spellEnd"/>
      <w:r>
        <w:rPr>
          <w:sz w:val="28"/>
          <w:szCs w:val="28"/>
        </w:rPr>
        <w:t xml:space="preserve"> дворце) (приложение 7);</w:t>
      </w:r>
    </w:p>
    <w:p w:rsidR="002C1E67" w:rsidRDefault="004B35CB">
      <w:pPr>
        <w:pStyle w:val="a3"/>
        <w:ind w:firstLine="708"/>
        <w:contextualSpacing/>
        <w:jc w:val="both"/>
      </w:pPr>
      <w:r>
        <w:rPr>
          <w:sz w:val="28"/>
          <w:szCs w:val="28"/>
        </w:rPr>
        <w:t>- Порядок вручения сертификата при регистрации брака (предоставление абонемента на посещение спортивных объектов Ракитянского района) (приложение 8);</w:t>
      </w:r>
    </w:p>
    <w:p w:rsidR="002C1E67" w:rsidRDefault="004B35CB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-Порядок вручения сертификата на проживание в </w:t>
      </w:r>
      <w:proofErr w:type="spellStart"/>
      <w:r>
        <w:rPr>
          <w:sz w:val="28"/>
          <w:szCs w:val="28"/>
        </w:rPr>
        <w:t>глэмпинге</w:t>
      </w:r>
      <w:proofErr w:type="spellEnd"/>
      <w:r>
        <w:rPr>
          <w:sz w:val="28"/>
          <w:szCs w:val="28"/>
        </w:rPr>
        <w:t xml:space="preserve">       (приложение 9).</w:t>
      </w:r>
    </w:p>
    <w:p w:rsidR="002C1E67" w:rsidRDefault="004B35C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 xml:space="preserve">Определить уполномоченным органом по предоставлению дополнительных мер поддержки управление социальной защиты населения администрации Ракитянского района (К.Н. Бабынина), управление физической культуры, спорта и молодежной политики администрации Ракитянского района (А.И. Попов), отдел ЗАГС администрации Ракитянского района                             (Н.В. </w:t>
      </w:r>
      <w:proofErr w:type="spellStart"/>
      <w:r>
        <w:rPr>
          <w:sz w:val="28"/>
          <w:szCs w:val="28"/>
        </w:rPr>
        <w:t>Толстолуцкая</w:t>
      </w:r>
      <w:proofErr w:type="spellEnd"/>
      <w:r>
        <w:rPr>
          <w:sz w:val="28"/>
          <w:szCs w:val="28"/>
        </w:rPr>
        <w:t>).</w:t>
      </w:r>
    </w:p>
    <w:p w:rsidR="002C1E67" w:rsidRDefault="004B35CB">
      <w:pPr>
        <w:tabs>
          <w:tab w:val="left" w:pos="709"/>
          <w:tab w:val="left" w:pos="4111"/>
        </w:tabs>
        <w:contextualSpacing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rStyle w:val="FontStyle17"/>
          <w:sz w:val="28"/>
          <w:szCs w:val="28"/>
        </w:rPr>
        <w:t xml:space="preserve">Управлению финансов и бюджетной политики администрации Ракитянского района (Н.А. </w:t>
      </w:r>
      <w:proofErr w:type="spellStart"/>
      <w:r>
        <w:rPr>
          <w:rStyle w:val="FontStyle17"/>
          <w:sz w:val="28"/>
          <w:szCs w:val="28"/>
        </w:rPr>
        <w:t>Кутоманова</w:t>
      </w:r>
      <w:proofErr w:type="spellEnd"/>
      <w:r>
        <w:rPr>
          <w:rStyle w:val="FontStyle17"/>
          <w:sz w:val="28"/>
          <w:szCs w:val="28"/>
        </w:rPr>
        <w:t>) осуществлять обеспечение расходов на цели, указанные в пункте 1 настоящего решения, за счет средств районного бюджета на соответствующий финансовый год.</w:t>
      </w:r>
    </w:p>
    <w:p w:rsidR="002C1E67" w:rsidRDefault="004B35CB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социальной защиты населения администрации Ракитянского района (К.Н. Бабынина) обеспечить размещение в Единой государственной информационной системе социального обеспечения информацию о предоставлении </w:t>
      </w:r>
      <w:r>
        <w:rPr>
          <w:sz w:val="28"/>
          <w:szCs w:val="26"/>
        </w:rPr>
        <w:t>ежегодной денежной выплаты семьям участников специальной военной операции, проживающих на территории Ракитянского района</w:t>
      </w:r>
      <w:r>
        <w:rPr>
          <w:sz w:val="28"/>
          <w:szCs w:val="28"/>
        </w:rPr>
        <w:t xml:space="preserve">. </w:t>
      </w:r>
    </w:p>
    <w:p w:rsidR="002C1E67" w:rsidRDefault="004B35CB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Денежные выплаты, установленные настоящим решением, не учитываются при определении размера материального обеспечения (дохода, совокупного дохода) гражданина (семьи) при определении права на получение иных мер социальной защиты, в том числе адресной социальной помощи, государственной социальной помощи, государственных пособий, компенсаций, субсидии на оплату жилого помещения и коммунальных услуг, доплат к пенсиям, иных социальных выплат.</w:t>
      </w:r>
      <w:proofErr w:type="gramEnd"/>
    </w:p>
    <w:p w:rsidR="002C1E67" w:rsidRDefault="004B35CB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решение в межрайонной газете «Наша жизнь» и </w:t>
      </w:r>
      <w:r>
        <w:rPr>
          <w:sz w:val="28"/>
          <w:szCs w:val="28"/>
        </w:rPr>
        <w:lastRenderedPageBreak/>
        <w:t>разместить на официальном сайте органов местного самоуправления муниципального района «Ракитянский район» Белгородской области.</w:t>
      </w:r>
    </w:p>
    <w:p w:rsidR="002C1E67" w:rsidRDefault="004B35C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решение вступает в силу с момента его официального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                         с 01 января 2024 года.</w:t>
      </w:r>
    </w:p>
    <w:p w:rsidR="002C1E67" w:rsidRDefault="004B35CB">
      <w:pPr>
        <w:pStyle w:val="ConsPlusNormal"/>
        <w:ind w:firstLine="709"/>
        <w:jc w:val="both"/>
      </w:pPr>
      <w:r>
        <w:rPr>
          <w:sz w:val="28"/>
          <w:szCs w:val="28"/>
        </w:rPr>
        <w:t>9</w:t>
      </w:r>
      <w:r>
        <w:t xml:space="preserve">.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                            (Е.В. </w:t>
      </w:r>
      <w:proofErr w:type="gramStart"/>
      <w:r>
        <w:rPr>
          <w:sz w:val="28"/>
          <w:szCs w:val="28"/>
        </w:rPr>
        <w:t>Мудрая</w:t>
      </w:r>
      <w:proofErr w:type="gramEnd"/>
      <w:r>
        <w:rPr>
          <w:sz w:val="28"/>
          <w:szCs w:val="28"/>
        </w:rPr>
        <w:t>).</w:t>
      </w:r>
    </w:p>
    <w:p w:rsidR="002C1E67" w:rsidRDefault="002C1E67">
      <w:pPr>
        <w:pStyle w:val="ConsPlusNormal"/>
        <w:jc w:val="right"/>
      </w:pPr>
    </w:p>
    <w:p w:rsidR="002C1E67" w:rsidRDefault="002C1E67">
      <w:pPr>
        <w:pStyle w:val="ConsPlusNormal"/>
        <w:jc w:val="right"/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253"/>
        <w:gridCol w:w="2693"/>
        <w:gridCol w:w="2552"/>
      </w:tblGrid>
      <w:tr w:rsidR="002C1E67">
        <w:tc>
          <w:tcPr>
            <w:tcW w:w="4253" w:type="dxa"/>
          </w:tcPr>
          <w:p w:rsidR="002C1E67" w:rsidRDefault="004B3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2C1E67" w:rsidRDefault="004B35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совета</w:t>
            </w:r>
          </w:p>
        </w:tc>
        <w:tc>
          <w:tcPr>
            <w:tcW w:w="2693" w:type="dxa"/>
          </w:tcPr>
          <w:p w:rsidR="002C1E67" w:rsidRDefault="002C1E67">
            <w:pPr>
              <w:rPr>
                <w:b/>
                <w:sz w:val="28"/>
                <w:szCs w:val="28"/>
              </w:rPr>
            </w:pPr>
          </w:p>
          <w:p w:rsidR="002C1E67" w:rsidRDefault="002C1E6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C1E67" w:rsidRDefault="002C1E67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4B35CB" w:rsidP="00D61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Н.М. Зубатова</w:t>
            </w:r>
          </w:p>
          <w:p w:rsidR="002C1E67" w:rsidRDefault="002C1E67">
            <w:pPr>
              <w:rPr>
                <w:b/>
                <w:sz w:val="28"/>
                <w:szCs w:val="28"/>
              </w:rPr>
            </w:pPr>
          </w:p>
        </w:tc>
      </w:tr>
    </w:tbl>
    <w:p w:rsidR="002C1E67" w:rsidRDefault="002C1E67">
      <w:pPr>
        <w:pStyle w:val="ConsPlusNormal"/>
        <w:jc w:val="right"/>
      </w:pPr>
    </w:p>
    <w:p w:rsidR="002C1E67" w:rsidRDefault="002C1E67">
      <w:pPr>
        <w:widowControl/>
        <w:spacing w:after="160" w:line="259" w:lineRule="auto"/>
        <w:sectPr w:rsidR="002C1E67" w:rsidSect="00E64DE4"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71"/>
        <w:gridCol w:w="4976"/>
      </w:tblGrid>
      <w:tr w:rsidR="002C1E67">
        <w:trPr>
          <w:trHeight w:val="2250"/>
        </w:trPr>
        <w:tc>
          <w:tcPr>
            <w:tcW w:w="5099" w:type="dxa"/>
          </w:tcPr>
          <w:p w:rsidR="002C1E67" w:rsidRDefault="002C1E67">
            <w:pPr>
              <w:ind w:left="-284"/>
            </w:pPr>
          </w:p>
        </w:tc>
        <w:tc>
          <w:tcPr>
            <w:tcW w:w="5100" w:type="dxa"/>
          </w:tcPr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4B35CB" w:rsidRDefault="004B35CB" w:rsidP="004B35CB">
            <w:pPr>
              <w:jc w:val="right"/>
            </w:pPr>
            <w:r>
              <w:rPr>
                <w:b/>
                <w:sz w:val="28"/>
                <w:szCs w:val="28"/>
              </w:rPr>
              <w:t>решен</w:t>
            </w:r>
            <w:r w:rsidR="00D61C97">
              <w:rPr>
                <w:b/>
                <w:sz w:val="28"/>
                <w:szCs w:val="28"/>
              </w:rPr>
              <w:t>ием Муниципального совета от 15 марта 2024 г. № 7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2C1E67" w:rsidP="004B35CB">
            <w:pPr>
              <w:jc w:val="right"/>
            </w:pPr>
          </w:p>
        </w:tc>
      </w:tr>
    </w:tbl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Pr="00E64DE4" w:rsidRDefault="004B35CB">
      <w:pPr>
        <w:pStyle w:val="ConsPlusTitle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Порядок </w:t>
      </w:r>
    </w:p>
    <w:p w:rsidR="002C1E67" w:rsidRPr="004B35CB" w:rsidRDefault="004B35CB">
      <w:pPr>
        <w:pStyle w:val="ConsPlusTitle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35CB">
        <w:rPr>
          <w:rFonts w:ascii="Times New Roman" w:eastAsia="Times New Roman" w:hAnsi="Times New Roman" w:cs="Times New Roman"/>
          <w:sz w:val="28"/>
          <w:szCs w:val="28"/>
          <w:lang w:val="ru-RU"/>
        </w:rPr>
        <w:t>единовременной выплаты при рождении двойни или тройни</w:t>
      </w:r>
      <w:bookmarkStart w:id="1" w:name="Par414"/>
      <w:bookmarkEnd w:id="1"/>
    </w:p>
    <w:p w:rsidR="002C1E67" w:rsidRPr="004B35CB" w:rsidRDefault="002C1E67">
      <w:pPr>
        <w:pStyle w:val="ConsPlusNormal0"/>
        <w:jc w:val="both"/>
        <w:rPr>
          <w:lang w:val="ru-RU"/>
        </w:rPr>
      </w:pPr>
    </w:p>
    <w:p w:rsidR="002C1E67" w:rsidRPr="00E64DE4" w:rsidRDefault="004B35CB">
      <w:pPr>
        <w:pStyle w:val="ConsPlusNormal0"/>
        <w:ind w:firstLine="708"/>
        <w:contextualSpacing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 xml:space="preserve">1. Порядок назначения единовременной выплаты женщинам, родившим двойню или тройню (далее - Порядок), регулирует размер, процедуру обращения, перечень документов, представляемых вместе с заявлением о назначении единовременной выплаты, родившим двойню или тройню </w:t>
      </w:r>
      <w:r w:rsidRPr="00E64DE4">
        <w:rPr>
          <w:sz w:val="28"/>
          <w:szCs w:val="28"/>
          <w:lang w:val="ru-RU"/>
        </w:rPr>
        <w:t>(далее - Единовременная выплата).</w:t>
      </w:r>
    </w:p>
    <w:p w:rsidR="002C1E67" w:rsidRPr="00E64DE4" w:rsidRDefault="002C1E67">
      <w:pPr>
        <w:pStyle w:val="ConsPlusNormal0"/>
        <w:ind w:firstLine="540"/>
        <w:contextualSpacing/>
        <w:jc w:val="both"/>
        <w:rPr>
          <w:szCs w:val="24"/>
          <w:lang w:val="ru-RU"/>
        </w:rPr>
      </w:pP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>2. Единовременная выплата устанавливается: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>- женщинам, родившим двойню, в размере 20 000 рублей;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- женщинам, родившим тройню, в размере 30 000 рублей.</w:t>
      </w:r>
    </w:p>
    <w:p w:rsidR="002C1E67" w:rsidRPr="004B35CB" w:rsidRDefault="002C1E67">
      <w:pPr>
        <w:pStyle w:val="ConsPlusNormal0"/>
        <w:spacing w:before="240"/>
        <w:ind w:firstLine="540"/>
        <w:jc w:val="both"/>
        <w:rPr>
          <w:szCs w:val="24"/>
          <w:lang w:val="ru-RU"/>
        </w:rPr>
      </w:pP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3. Право на получение Единовременной выплаты имеют женщины, родившие двойню или тройню с 1 января 2024 года.</w:t>
      </w:r>
    </w:p>
    <w:p w:rsidR="002C1E67" w:rsidRPr="004B35CB" w:rsidRDefault="002C1E67">
      <w:pPr>
        <w:pStyle w:val="ConsPlusNormal0"/>
        <w:spacing w:before="240"/>
        <w:ind w:firstLine="540"/>
        <w:contextualSpacing/>
        <w:jc w:val="both"/>
        <w:rPr>
          <w:sz w:val="28"/>
          <w:szCs w:val="28"/>
          <w:lang w:val="ru-RU"/>
        </w:rPr>
      </w:pP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>4. Условиями для назначения Единовременной выплаты являются: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 xml:space="preserve">- гражданство Российской Федерации матери и детей, в </w:t>
      </w:r>
      <w:proofErr w:type="gramStart"/>
      <w:r w:rsidRPr="004B35CB">
        <w:rPr>
          <w:sz w:val="28"/>
          <w:szCs w:val="28"/>
          <w:lang w:val="ru-RU"/>
        </w:rPr>
        <w:t>связи</w:t>
      </w:r>
      <w:proofErr w:type="gramEnd"/>
      <w:r w:rsidRPr="004B35CB">
        <w:rPr>
          <w:sz w:val="28"/>
          <w:szCs w:val="28"/>
          <w:lang w:val="ru-RU"/>
        </w:rPr>
        <w:t xml:space="preserve"> с рождением которых возникло право на получение Единовременной выплаты;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 xml:space="preserve">- регистрация на территории Ракитянского района матери и детей, в </w:t>
      </w:r>
      <w:proofErr w:type="gramStart"/>
      <w:r w:rsidRPr="004B35CB">
        <w:rPr>
          <w:sz w:val="28"/>
          <w:szCs w:val="28"/>
          <w:lang w:val="ru-RU"/>
        </w:rPr>
        <w:t>связи</w:t>
      </w:r>
      <w:proofErr w:type="gramEnd"/>
      <w:r w:rsidRPr="004B35CB">
        <w:rPr>
          <w:sz w:val="28"/>
          <w:szCs w:val="28"/>
          <w:lang w:val="ru-RU"/>
        </w:rPr>
        <w:t xml:space="preserve"> с рождением которых возникло право на получение Единовременной выплаты.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5. Единовременная выплата предоставляется на основании письменного заявления женщины (далее - Заявитель) по месту проживания матери и детей.</w:t>
      </w:r>
    </w:p>
    <w:p w:rsidR="002C1E67" w:rsidRPr="004B35CB" w:rsidRDefault="009579D3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hyperlink w:history="1">
        <w:r w:rsidR="004B35CB" w:rsidRPr="004B35CB">
          <w:rPr>
            <w:color w:val="000000" w:themeColor="text1"/>
            <w:sz w:val="28"/>
            <w:szCs w:val="28"/>
            <w:lang w:val="ru-RU"/>
          </w:rPr>
          <w:t>Заявление</w:t>
        </w:r>
      </w:hyperlink>
      <w:r w:rsidR="004B35CB" w:rsidRPr="004B35CB">
        <w:rPr>
          <w:sz w:val="28"/>
          <w:szCs w:val="28"/>
          <w:lang w:val="ru-RU"/>
        </w:rPr>
        <w:t xml:space="preserve"> о предоставлении единовременной выплаты по форме согласно приложению 1 к Порядку подается в управление социальной защиты населения администрации Ракитянского района (далее </w:t>
      </w:r>
      <w:proofErr w:type="gramStart"/>
      <w:r w:rsidR="004B35CB" w:rsidRPr="004B35CB">
        <w:rPr>
          <w:sz w:val="28"/>
          <w:szCs w:val="28"/>
          <w:lang w:val="ru-RU"/>
        </w:rPr>
        <w:t>–У</w:t>
      </w:r>
      <w:proofErr w:type="gramEnd"/>
      <w:r w:rsidR="004B35CB" w:rsidRPr="004B35CB">
        <w:rPr>
          <w:sz w:val="28"/>
          <w:szCs w:val="28"/>
          <w:lang w:val="ru-RU"/>
        </w:rPr>
        <w:t>правление) по месту проживания матери и детей с приложением следующих документов: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>а) паспорта гражданина Российской Федерации;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>б) свидетельств о рождении всех несовершеннолетних детей;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в) документов, подтверждающих совместную регистрацию детей с Заявителем;</w:t>
      </w:r>
    </w:p>
    <w:p w:rsidR="002C1E67" w:rsidRPr="004B35CB" w:rsidRDefault="002C1E67">
      <w:pPr>
        <w:pStyle w:val="ConsPlusNormal0"/>
        <w:spacing w:before="240"/>
        <w:ind w:firstLine="540"/>
        <w:jc w:val="both"/>
        <w:rPr>
          <w:szCs w:val="24"/>
          <w:lang w:val="ru-RU"/>
        </w:rPr>
      </w:pP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 xml:space="preserve">г) информации о наличии у детей, в </w:t>
      </w:r>
      <w:proofErr w:type="gramStart"/>
      <w:r w:rsidRPr="004B35CB">
        <w:rPr>
          <w:sz w:val="28"/>
          <w:szCs w:val="28"/>
          <w:lang w:val="ru-RU"/>
        </w:rPr>
        <w:t>связи</w:t>
      </w:r>
      <w:proofErr w:type="gramEnd"/>
      <w:r w:rsidRPr="004B35CB">
        <w:rPr>
          <w:sz w:val="28"/>
          <w:szCs w:val="28"/>
          <w:lang w:val="ru-RU"/>
        </w:rPr>
        <w:t xml:space="preserve"> с рождением которых возникло право на получение Единовременной выплаты, лицевых счетов, открытых их законными представителями, с указанием реквизитов этого счета для перечисления Единовременной выплаты.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>6. Документы, необходимые для предоставления Единовременной выплаты, могут быть поданы как в подлинниках, так и в копиях, заверенных надлежащим образом.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Ответственность за достоверность и полноту представляемых сведений и документов, являющихся основанием для предоставления Единовременной выплаты, возлагается на Заявителя.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 xml:space="preserve">7. </w:t>
      </w:r>
      <w:proofErr w:type="gramStart"/>
      <w:r w:rsidRPr="004B35CB">
        <w:rPr>
          <w:sz w:val="28"/>
          <w:szCs w:val="28"/>
          <w:lang w:val="ru-RU"/>
        </w:rPr>
        <w:t xml:space="preserve">Документы и информация, указанные в </w:t>
      </w:r>
      <w:hyperlink w:history="1">
        <w:r w:rsidRPr="004B35CB">
          <w:rPr>
            <w:color w:val="000000" w:themeColor="text1"/>
            <w:sz w:val="28"/>
            <w:szCs w:val="28"/>
            <w:lang w:val="ru-RU"/>
          </w:rPr>
          <w:t xml:space="preserve">пункте </w:t>
        </w:r>
      </w:hyperlink>
      <w:r w:rsidRPr="004B35CB">
        <w:rPr>
          <w:color w:val="000000" w:themeColor="text1"/>
          <w:sz w:val="28"/>
          <w:szCs w:val="28"/>
          <w:lang w:val="ru-RU"/>
        </w:rPr>
        <w:t xml:space="preserve">5 </w:t>
      </w:r>
      <w:r w:rsidRPr="004B35CB">
        <w:rPr>
          <w:sz w:val="28"/>
          <w:szCs w:val="28"/>
          <w:lang w:val="ru-RU"/>
        </w:rPr>
        <w:t>Порядка и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Управлением в порядке межведомственного взаимодействия, если такие документы и информация не были представлены Заявителем.</w:t>
      </w:r>
      <w:proofErr w:type="gramEnd"/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 xml:space="preserve">8. </w:t>
      </w:r>
      <w:proofErr w:type="gramStart"/>
      <w:r w:rsidRPr="004B35CB">
        <w:rPr>
          <w:sz w:val="28"/>
          <w:szCs w:val="28"/>
          <w:lang w:val="ru-RU"/>
        </w:rPr>
        <w:t>Документы, предусмотренные пунктом 5 настоящего Порядка, могут предоставляться в Управление лично или почтовым отправлением, либо в виде электронного документа (пакета документов), подписанного электронной подписью в соответствии с требованиями Федеральных законов от 6 апреля 2011 года №</w:t>
      </w:r>
      <w:hyperlink r:id="rId13" w:tooltip="https://login.consultant.ru/link/?req=doc&amp;base=LAW&amp;n=454305&amp;date=02.04.2024" w:history="1">
        <w:r w:rsidRPr="004B35CB">
          <w:rPr>
            <w:color w:val="000000" w:themeColor="text1"/>
            <w:sz w:val="28"/>
            <w:szCs w:val="28"/>
            <w:lang w:val="ru-RU"/>
          </w:rPr>
          <w:t xml:space="preserve"> 63-ФЗ</w:t>
        </w:r>
      </w:hyperlink>
      <w:r w:rsidRPr="004B35CB">
        <w:rPr>
          <w:color w:val="000000" w:themeColor="text1"/>
          <w:sz w:val="28"/>
          <w:szCs w:val="28"/>
          <w:lang w:val="ru-RU"/>
        </w:rPr>
        <w:t xml:space="preserve"> "</w:t>
      </w:r>
      <w:r w:rsidRPr="004B35CB">
        <w:rPr>
          <w:sz w:val="28"/>
          <w:szCs w:val="28"/>
          <w:lang w:val="ru-RU"/>
        </w:rPr>
        <w:t>Об электронной подписи" и от 27 июля 2010 года №</w:t>
      </w:r>
      <w:hyperlink r:id="rId14" w:tooltip="https://login.consultant.ru/link/?req=doc&amp;base=LAW&amp;n=465798&amp;date=02.04.2024" w:history="1">
        <w:r w:rsidRPr="004B35CB">
          <w:rPr>
            <w:color w:val="0000FF"/>
            <w:sz w:val="28"/>
            <w:szCs w:val="28"/>
            <w:lang w:val="ru-RU"/>
          </w:rPr>
          <w:t xml:space="preserve"> </w:t>
        </w:r>
        <w:r w:rsidRPr="004B35CB">
          <w:rPr>
            <w:color w:val="000000" w:themeColor="text1"/>
            <w:sz w:val="28"/>
            <w:szCs w:val="28"/>
            <w:lang w:val="ru-RU"/>
          </w:rPr>
          <w:t>210-ФЗ</w:t>
        </w:r>
      </w:hyperlink>
      <w:r w:rsidRPr="004B35CB">
        <w:rPr>
          <w:sz w:val="28"/>
          <w:szCs w:val="28"/>
          <w:lang w:val="ru-RU"/>
        </w:rP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 w:rsidRPr="004B35CB">
        <w:rPr>
          <w:sz w:val="28"/>
          <w:szCs w:val="28"/>
          <w:lang w:val="ru-RU"/>
        </w:rPr>
        <w:t xml:space="preserve"> услуг (функций) или федеральной государственной информационной системы "Единый портал государственных и муниципальных услуг (функций)", либо через многофункциональный центр предоставления государственных и муниципальных услуг. При этом днем обращения Заявителя считается дата получения документов органом социальной защиты населения. Обязанность подтверждения факта отправки документов лежит на Заявителе.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>9. Должностные лица,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Единовременной выплаты.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>10. Прием заявления и необходимых документов подтверждается выдачей расписки Заявителю специалистом Управления.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>В заявлении подтверждается согласие Заявителя на обработку персональных данных всех граждан, указанных в заявлении.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>11. Единовременная выплата осуществляется путем перечисления денежных средств на лицевой счет ребенка, открытый его законным представителем через кредитные организации в соответствии с реквизитами, указанными в заявлении.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 xml:space="preserve">12. Сумма средств Единовременной выплаты, перечисленная на банковский счет ребенка вследствие предоставления документов с заведомо </w:t>
      </w:r>
      <w:r w:rsidRPr="004B35CB">
        <w:rPr>
          <w:sz w:val="28"/>
          <w:szCs w:val="28"/>
          <w:lang w:val="ru-RU"/>
        </w:rPr>
        <w:lastRenderedPageBreak/>
        <w:t xml:space="preserve">неверными сведениями, сокрытия данных, влияющих </w:t>
      </w:r>
      <w:proofErr w:type="gramStart"/>
      <w:r w:rsidRPr="004B35CB">
        <w:rPr>
          <w:sz w:val="28"/>
          <w:szCs w:val="28"/>
          <w:lang w:val="ru-RU"/>
        </w:rPr>
        <w:t>на право ее</w:t>
      </w:r>
      <w:proofErr w:type="gramEnd"/>
      <w:r w:rsidRPr="004B35CB">
        <w:rPr>
          <w:sz w:val="28"/>
          <w:szCs w:val="28"/>
          <w:lang w:val="ru-RU"/>
        </w:rPr>
        <w:t xml:space="preserve"> назначения, возмещается Заявителем, а в случае наличия разногласий по возмещению - разрешается в порядке, установленном законодательством Российской Федерации.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>13. Основаниями для отказа в назначении Единовременной выплаты являются: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>- нахождение детей на полном государственном обеспечении;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>- нахождение детей под опекой;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>-несоответствие представленных документов (документа) требованиям, указанным в Порядке;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>- непредставление документов, предусмотренных Порядком;</w:t>
      </w:r>
    </w:p>
    <w:p w:rsidR="002C1E67" w:rsidRPr="004B35CB" w:rsidRDefault="004B35CB">
      <w:pPr>
        <w:pStyle w:val="ConsPlusNormal0"/>
        <w:spacing w:before="240"/>
        <w:ind w:firstLine="708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 xml:space="preserve">- представление недостоверных сведений, в том числе сведений о гражданстве детей, в </w:t>
      </w:r>
      <w:proofErr w:type="gramStart"/>
      <w:r w:rsidRPr="004B35CB">
        <w:rPr>
          <w:sz w:val="28"/>
          <w:szCs w:val="28"/>
          <w:lang w:val="ru-RU"/>
        </w:rPr>
        <w:t>связи</w:t>
      </w:r>
      <w:proofErr w:type="gramEnd"/>
      <w:r w:rsidRPr="004B35CB">
        <w:rPr>
          <w:sz w:val="28"/>
          <w:szCs w:val="28"/>
          <w:lang w:val="ru-RU"/>
        </w:rPr>
        <w:t xml:space="preserve"> с рождением которых возникает право на Единовременную выплату.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14. Решение о назначении или об отказе в назначении Единовременной выплаты принимается в течение 10 (десяти) рабочих дней, утверждается протоколом и подписывается начальником Управления по месту постоянной регистрации Заявителя.</w:t>
      </w:r>
    </w:p>
    <w:p w:rsidR="002C1E67" w:rsidRPr="004B35CB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>15. Заявитель о принятом решении уведомляется указанным в заявлении способом в течение 5 (пяти) рабочих дней со дня принятия решения.</w:t>
      </w:r>
    </w:p>
    <w:p w:rsidR="002C1E67" w:rsidRPr="00E64DE4" w:rsidRDefault="004B35CB">
      <w:pPr>
        <w:pStyle w:val="ConsPlusNormal0"/>
        <w:spacing w:before="240"/>
        <w:ind w:firstLine="708"/>
        <w:contextualSpacing/>
        <w:jc w:val="both"/>
        <w:rPr>
          <w:szCs w:val="24"/>
          <w:lang w:val="ru-RU"/>
        </w:rPr>
      </w:pPr>
      <w:r w:rsidRPr="004B35CB">
        <w:rPr>
          <w:sz w:val="28"/>
          <w:szCs w:val="28"/>
          <w:lang w:val="ru-RU"/>
        </w:rPr>
        <w:t xml:space="preserve">16. </w:t>
      </w:r>
      <w:hyperlink w:history="1">
        <w:r w:rsidRPr="004B35CB">
          <w:rPr>
            <w:color w:val="000000" w:themeColor="text1"/>
            <w:sz w:val="28"/>
            <w:szCs w:val="28"/>
            <w:lang w:val="ru-RU"/>
          </w:rPr>
          <w:t>Решение</w:t>
        </w:r>
      </w:hyperlink>
      <w:r w:rsidRPr="004B35CB">
        <w:rPr>
          <w:sz w:val="28"/>
          <w:szCs w:val="28"/>
          <w:lang w:val="ru-RU"/>
        </w:rPr>
        <w:t xml:space="preserve"> о предоставлении или об отказе в предоставлении Единовременной выплаты оформляется согласно приложению </w:t>
      </w:r>
      <w:r w:rsidRPr="00E64DE4">
        <w:rPr>
          <w:sz w:val="28"/>
          <w:szCs w:val="28"/>
          <w:lang w:val="ru-RU"/>
        </w:rPr>
        <w:t>2 к Порядку.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 Управление формирует бюджетную заявку на финансовое обеспечение расходов и сводный список получателей денежной выплаты (далее соответственно – заявка, список получателей) и направляет их для перечисления денежных средств в управление финансов и бюджетной политики администрации Ракитянского района до 25 числа каждого месяца (при наличии принятых решений о назначении денежной выплаты).</w:t>
      </w:r>
    </w:p>
    <w:p w:rsidR="002C1E67" w:rsidRDefault="004B3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 Управление финансов и бюджетной политики финансирует Управление для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:rsidR="002C1E67" w:rsidRDefault="004B3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19.Операции по кассовым расходам учитываются в соответствии с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C1E67" w:rsidRDefault="002C1E67">
      <w:pPr>
        <w:ind w:firstLine="709"/>
        <w:contextualSpacing/>
        <w:jc w:val="both"/>
        <w:rPr>
          <w:sz w:val="28"/>
          <w:szCs w:val="28"/>
        </w:rPr>
      </w:pPr>
    </w:p>
    <w:p w:rsidR="002C1E67" w:rsidRDefault="002C1E67">
      <w:pPr>
        <w:ind w:firstLine="709"/>
        <w:contextualSpacing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5281"/>
      </w:tblGrid>
      <w:tr w:rsidR="002C1E67">
        <w:trPr>
          <w:trHeight w:val="2249"/>
        </w:trPr>
        <w:tc>
          <w:tcPr>
            <w:tcW w:w="4904" w:type="dxa"/>
          </w:tcPr>
          <w:p w:rsidR="002C1E67" w:rsidRDefault="002C1E67">
            <w:pPr>
              <w:ind w:left="-284"/>
            </w:pPr>
          </w:p>
        </w:tc>
        <w:tc>
          <w:tcPr>
            <w:tcW w:w="5281" w:type="dxa"/>
          </w:tcPr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</w:t>
            </w:r>
          </w:p>
          <w:p w:rsidR="002C1E67" w:rsidRDefault="002C1E67" w:rsidP="004B35C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C1E67" w:rsidRPr="004B35CB" w:rsidRDefault="004B35CB" w:rsidP="004B35CB">
            <w:pPr>
              <w:pStyle w:val="ConsPlusTitle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5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4B35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Порядоку</w:t>
            </w:r>
            <w:proofErr w:type="spellEnd"/>
            <w:r w:rsidRPr="004B35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C1E67" w:rsidRPr="004B35CB" w:rsidRDefault="004B35CB" w:rsidP="004B35CB">
            <w:pPr>
              <w:pStyle w:val="ConsPlusTitle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5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единовременной выплаты при рождении двойни или тройни</w:t>
            </w:r>
          </w:p>
          <w:p w:rsidR="002C1E67" w:rsidRPr="004B35CB" w:rsidRDefault="002C1E67">
            <w:pPr>
              <w:pStyle w:val="ConsPlusNormal0"/>
              <w:jc w:val="both"/>
              <w:rPr>
                <w:lang w:val="ru-RU"/>
              </w:rPr>
            </w:pPr>
          </w:p>
          <w:p w:rsidR="002C1E67" w:rsidRDefault="002C1E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1E67" w:rsidRDefault="002C1E67">
            <w:pPr>
              <w:jc w:val="center"/>
              <w:rPr>
                <w:b/>
                <w:sz w:val="28"/>
                <w:szCs w:val="28"/>
              </w:rPr>
            </w:pPr>
          </w:p>
          <w:p w:rsidR="002C1E67" w:rsidRDefault="002C1E67">
            <w:pPr>
              <w:jc w:val="right"/>
            </w:pPr>
          </w:p>
        </w:tc>
      </w:tr>
    </w:tbl>
    <w:p w:rsidR="002C1E67" w:rsidRPr="004B35CB" w:rsidRDefault="004B35CB" w:rsidP="004B35CB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Управление социальной защиты населения </w:t>
      </w:r>
    </w:p>
    <w:p w:rsidR="002C1E67" w:rsidRPr="004B35CB" w:rsidRDefault="004B35CB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администрации Ракитянского района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____________________________________________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(наименование муниципального образования)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____________________________________________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(фамилия, имя, отчество заявителя)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____________________________________________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Паспорт серия ______№ ________ выдан 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____________________________________________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(орган, выдавший паспорт)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___________________ "__" ___________________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дата выдачи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</w:t>
      </w:r>
      <w:proofErr w:type="gramStart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Зарегистрированный</w:t>
      </w:r>
      <w:proofErr w:type="gramEnd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адресу: ______________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____________________________________________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____________________________________________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____________________________________________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(адрес с указанием индекса)</w:t>
      </w:r>
    </w:p>
    <w:p w:rsidR="002C1E67" w:rsidRPr="004B35CB" w:rsidRDefault="004B35CB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телефон ____________________________________</w:t>
      </w:r>
    </w:p>
    <w:p w:rsidR="002C1E67" w:rsidRPr="004B35CB" w:rsidRDefault="002C1E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1E67" w:rsidRPr="004B35CB" w:rsidRDefault="002C1E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ЗАЯВЛЕНИЕ</w:t>
      </w: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 перечислении единовременной выплаты женщинам, родившим двойню или тройню</w:t>
      </w:r>
    </w:p>
    <w:p w:rsidR="002C1E67" w:rsidRPr="004B35CB" w:rsidRDefault="002C1E67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Прошу  перечислить единовременную выплату в  связи  с  рождением  (двойни  или  тройни)  на  банковский  счет ребенка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________________________________________________________________________________</w:t>
      </w: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(фамилия, имя, отчество, дата рождения ребенка)</w:t>
      </w: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________________________________________________________________________________(фамилия, имя, отчество, дата рождения ребенка)</w:t>
      </w: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________________________________________________________________________________(фамилия, имя, отчество, дата рождения ребенка)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Реквизиты банковского счета прилагаются.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К заявлению прилагаю следующие документы: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1. ____________________________________________________________________________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2. ____________________________________________________________________________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    3. ____________________________________________________________________________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4. ____________________________________________________________________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>________</w:t>
      </w:r>
    </w:p>
    <w:p w:rsidR="002C1E67" w:rsidRPr="004B35CB" w:rsidRDefault="002C1E67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Я  согласна  на  обработку  указанных  мной персональных данных органом социальной защиты населения с целью реализации мер социальной поддержки.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Перечень   действий  с  персональными  данными:  ввод  в  базу  данных, смешанная  обработка,  передача юридическим лицам на основании соглашений с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соблюдением конфиденциальности передаваемых данных.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Срок  и  условия  прекращения обработки персональных данных: ликвидация органа социальной защиты населения.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Порядок  отзыва согласия на обработку персональных данных: на основании заявления субъекта персональных данных.</w:t>
      </w:r>
    </w:p>
    <w:p w:rsidR="002C1E67" w:rsidRPr="004B35CB" w:rsidRDefault="002C1E67">
      <w:pPr>
        <w:pStyle w:val="ConsPlusNormal0"/>
        <w:jc w:val="both"/>
        <w:rPr>
          <w:lang w:val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0"/>
        <w:gridCol w:w="3670"/>
      </w:tblGrid>
      <w:tr w:rsidR="002C1E67">
        <w:trPr>
          <w:trHeight w:val="285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jc w:val="center"/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jc w:val="center"/>
            </w:pPr>
            <w:proofErr w:type="spellStart"/>
            <w:r>
              <w:rPr>
                <w:sz w:val="26"/>
                <w:szCs w:val="26"/>
              </w:rPr>
              <w:t>Подпись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заявителя</w:t>
            </w:r>
            <w:proofErr w:type="spellEnd"/>
          </w:p>
        </w:tc>
      </w:tr>
      <w:tr w:rsidR="002C1E67">
        <w:trPr>
          <w:trHeight w:val="566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Pr="004B35CB" w:rsidRDefault="004B35CB">
            <w:pPr>
              <w:pStyle w:val="ConsPlusNormal0"/>
              <w:jc w:val="center"/>
              <w:rPr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jc w:val="center"/>
            </w:pPr>
            <w:proofErr w:type="spellStart"/>
            <w:r>
              <w:rPr>
                <w:sz w:val="26"/>
                <w:szCs w:val="26"/>
              </w:rPr>
              <w:t>Подпись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специалиста</w:t>
            </w:r>
            <w:proofErr w:type="spellEnd"/>
          </w:p>
        </w:tc>
      </w:tr>
      <w:tr w:rsidR="002C1E67">
        <w:trPr>
          <w:trHeight w:val="285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</w:tr>
    </w:tbl>
    <w:p w:rsidR="002C1E67" w:rsidRDefault="002C1E67">
      <w:pPr>
        <w:pStyle w:val="ConsPlusNormal0"/>
        <w:jc w:val="both"/>
      </w:pPr>
    </w:p>
    <w:p w:rsidR="002C1E67" w:rsidRDefault="004B35CB">
      <w:pPr>
        <w:pStyle w:val="ConsPlusNormal0"/>
        <w:jc w:val="center"/>
      </w:pPr>
      <w:r>
        <w:rPr>
          <w:sz w:val="26"/>
          <w:szCs w:val="26"/>
        </w:rPr>
        <w:t>____________________________________________________________</w:t>
      </w:r>
    </w:p>
    <w:p w:rsidR="002C1E67" w:rsidRDefault="004B35CB">
      <w:pPr>
        <w:pStyle w:val="ConsPlusNormal0"/>
        <w:jc w:val="center"/>
      </w:pPr>
      <w:r>
        <w:rPr>
          <w:sz w:val="26"/>
          <w:szCs w:val="26"/>
        </w:rPr>
        <w:t>(</w:t>
      </w:r>
      <w:proofErr w:type="spellStart"/>
      <w:proofErr w:type="gramStart"/>
      <w:r>
        <w:rPr>
          <w:sz w:val="26"/>
          <w:szCs w:val="26"/>
        </w:rPr>
        <w:t>линия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отреза</w:t>
      </w:r>
      <w:proofErr w:type="spellEnd"/>
      <w:r>
        <w:rPr>
          <w:sz w:val="26"/>
          <w:szCs w:val="26"/>
        </w:rPr>
        <w:t>)</w:t>
      </w:r>
    </w:p>
    <w:p w:rsidR="002C1E67" w:rsidRDefault="002C1E67">
      <w:pPr>
        <w:pStyle w:val="ConsPlusNormal0"/>
        <w:ind w:firstLine="540"/>
        <w:jc w:val="both"/>
      </w:pPr>
    </w:p>
    <w:p w:rsidR="002C1E67" w:rsidRDefault="004B35CB">
      <w:pPr>
        <w:pStyle w:val="ConsPlusNormal0"/>
        <w:jc w:val="center"/>
        <w:outlineLvl w:val="2"/>
      </w:pPr>
      <w:proofErr w:type="spellStart"/>
      <w:r>
        <w:rPr>
          <w:sz w:val="26"/>
          <w:szCs w:val="26"/>
        </w:rPr>
        <w:t>Расписка-уведомление</w:t>
      </w:r>
      <w:proofErr w:type="spellEnd"/>
    </w:p>
    <w:p w:rsidR="002C1E67" w:rsidRDefault="002C1E67">
      <w:pPr>
        <w:pStyle w:val="ConsPlusNormal0"/>
        <w:jc w:val="center"/>
      </w:pPr>
    </w:p>
    <w:p w:rsidR="002C1E67" w:rsidRDefault="004B35CB">
      <w:pPr>
        <w:pStyle w:val="ConsPlusNormal0"/>
        <w:ind w:firstLine="540"/>
        <w:jc w:val="both"/>
      </w:pPr>
      <w:proofErr w:type="spellStart"/>
      <w:r>
        <w:rPr>
          <w:sz w:val="26"/>
          <w:szCs w:val="26"/>
        </w:rPr>
        <w:t>Заявление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гражданина</w:t>
      </w:r>
      <w:proofErr w:type="spellEnd"/>
      <w:r>
        <w:rPr>
          <w:sz w:val="26"/>
          <w:szCs w:val="26"/>
        </w:rPr>
        <w:t xml:space="preserve"> ______________________________________</w:t>
      </w:r>
    </w:p>
    <w:p w:rsidR="002C1E67" w:rsidRDefault="002C1E67">
      <w:pPr>
        <w:pStyle w:val="ConsPlusNormal0"/>
        <w:jc w:val="both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3"/>
        <w:gridCol w:w="3221"/>
        <w:gridCol w:w="3523"/>
      </w:tblGrid>
      <w:tr w:rsidR="002C1E67">
        <w:trPr>
          <w:trHeight w:val="392"/>
        </w:trPr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jc w:val="center"/>
            </w:pPr>
            <w:proofErr w:type="spellStart"/>
            <w:r>
              <w:rPr>
                <w:sz w:val="26"/>
                <w:szCs w:val="26"/>
              </w:rPr>
              <w:t>Регистрационный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jc w:val="center"/>
            </w:pPr>
            <w:proofErr w:type="spellStart"/>
            <w:r>
              <w:rPr>
                <w:sz w:val="26"/>
                <w:szCs w:val="26"/>
              </w:rPr>
              <w:t>Принял</w:t>
            </w:r>
            <w:proofErr w:type="spellEnd"/>
          </w:p>
        </w:tc>
      </w:tr>
      <w:tr w:rsidR="002C1E67">
        <w:trPr>
          <w:trHeight w:val="392"/>
        </w:trPr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jc w:val="center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jc w:val="center"/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приема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jc w:val="center"/>
            </w:pPr>
            <w:proofErr w:type="spellStart"/>
            <w:r>
              <w:rPr>
                <w:sz w:val="26"/>
                <w:szCs w:val="26"/>
              </w:rPr>
              <w:t>Подпись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специалиста</w:t>
            </w:r>
            <w:proofErr w:type="spellEnd"/>
          </w:p>
        </w:tc>
      </w:tr>
      <w:tr w:rsidR="002C1E67">
        <w:trPr>
          <w:trHeight w:val="392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</w:tr>
    </w:tbl>
    <w:p w:rsidR="002C1E67" w:rsidRDefault="002C1E67">
      <w:pPr>
        <w:pStyle w:val="ConsPlusNormal0"/>
        <w:jc w:val="both"/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 w:val="26"/>
          <w:szCs w:val="26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 w:val="26"/>
          <w:szCs w:val="26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 w:val="26"/>
          <w:szCs w:val="26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 w:val="26"/>
          <w:szCs w:val="26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p w:rsidR="002C1E67" w:rsidRDefault="002C1E67">
      <w:pPr>
        <w:pStyle w:val="ConsPlusNormal0"/>
        <w:spacing w:before="240"/>
        <w:ind w:firstLine="540"/>
        <w:contextualSpacing/>
        <w:jc w:val="both"/>
        <w:rPr>
          <w:szCs w:val="24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5281"/>
      </w:tblGrid>
      <w:tr w:rsidR="002C1E67">
        <w:trPr>
          <w:trHeight w:val="2249"/>
        </w:trPr>
        <w:tc>
          <w:tcPr>
            <w:tcW w:w="4904" w:type="dxa"/>
          </w:tcPr>
          <w:p w:rsidR="002C1E67" w:rsidRDefault="002C1E67">
            <w:pPr>
              <w:ind w:left="-284"/>
            </w:pPr>
          </w:p>
        </w:tc>
        <w:tc>
          <w:tcPr>
            <w:tcW w:w="5281" w:type="dxa"/>
          </w:tcPr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2 </w:t>
            </w:r>
          </w:p>
          <w:p w:rsidR="002C1E67" w:rsidRDefault="002C1E67" w:rsidP="004B35C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C1E67" w:rsidRPr="004B35CB" w:rsidRDefault="004B35CB" w:rsidP="004B35CB">
            <w:pPr>
              <w:pStyle w:val="ConsPlusTitle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5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4B35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Порядоку</w:t>
            </w:r>
            <w:proofErr w:type="spellEnd"/>
            <w:r w:rsidRPr="004B35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C1E67" w:rsidRPr="004B35CB" w:rsidRDefault="004B35CB" w:rsidP="004B35CB">
            <w:pPr>
              <w:pStyle w:val="ConsPlusTitle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5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единовременной выплаты при рождении двойни или тройни</w:t>
            </w:r>
          </w:p>
          <w:p w:rsidR="002C1E67" w:rsidRPr="004B35CB" w:rsidRDefault="002C1E67">
            <w:pPr>
              <w:pStyle w:val="ConsPlusNormal0"/>
              <w:jc w:val="both"/>
              <w:rPr>
                <w:lang w:val="ru-RU"/>
              </w:rPr>
            </w:pPr>
          </w:p>
          <w:p w:rsidR="002C1E67" w:rsidRDefault="002C1E67">
            <w:pPr>
              <w:jc w:val="center"/>
              <w:rPr>
                <w:b/>
                <w:sz w:val="28"/>
                <w:szCs w:val="28"/>
              </w:rPr>
            </w:pPr>
          </w:p>
          <w:p w:rsidR="002C1E67" w:rsidRDefault="002C1E67">
            <w:pPr>
              <w:jc w:val="right"/>
            </w:pPr>
          </w:p>
        </w:tc>
      </w:tr>
    </w:tbl>
    <w:p w:rsidR="002C1E67" w:rsidRPr="004B35CB" w:rsidRDefault="002C1E67">
      <w:pPr>
        <w:pStyle w:val="ConsPlusNormal0"/>
        <w:jc w:val="both"/>
        <w:rPr>
          <w:szCs w:val="24"/>
          <w:lang w:val="ru-RU"/>
        </w:rPr>
      </w:pPr>
    </w:p>
    <w:p w:rsidR="002C1E67" w:rsidRPr="004B35CB" w:rsidRDefault="002C1E67">
      <w:pPr>
        <w:pStyle w:val="ConsPlusNormal0"/>
        <w:jc w:val="both"/>
        <w:rPr>
          <w:szCs w:val="24"/>
          <w:lang w:val="ru-RU"/>
        </w:rPr>
      </w:pPr>
    </w:p>
    <w:p w:rsidR="002C1E67" w:rsidRPr="004B35CB" w:rsidRDefault="002C1E67">
      <w:pPr>
        <w:pStyle w:val="ConsPlusNormal0"/>
        <w:jc w:val="both"/>
        <w:rPr>
          <w:sz w:val="26"/>
          <w:szCs w:val="26"/>
          <w:lang w:val="ru-RU"/>
        </w:rPr>
      </w:pP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РЕШЕНИЕ</w:t>
      </w: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 предоставлении (отказе в предоставлении) </w:t>
      </w:r>
      <w:proofErr w:type="gramStart"/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единовременной</w:t>
      </w:r>
      <w:proofErr w:type="gramEnd"/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выплаты женщинам, родившим двойню или тройню</w:t>
      </w:r>
    </w:p>
    <w:p w:rsidR="002C1E67" w:rsidRPr="004B35CB" w:rsidRDefault="002C1E67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от ______________ № ____________</w:t>
      </w:r>
    </w:p>
    <w:p w:rsidR="002C1E67" w:rsidRPr="004B35CB" w:rsidRDefault="002C1E67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1.   Предоставить   единовременную   выплату   на   улучшение  жилищных условий ___________________________________________________________________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>_____________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_______________________________________________________________________________.</w:t>
      </w: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(фамилия, имя, отчество заявителя)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2.  Отказать  в  предоставлении  единовременной  выплаты по причине _______________________________________________________________________________.</w:t>
      </w:r>
    </w:p>
    <w:p w:rsidR="002C1E67" w:rsidRPr="004B35CB" w:rsidRDefault="002C1E67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    может    быть    обжаловано   в  соответствии  с действующим законодательством.</w:t>
      </w:r>
    </w:p>
    <w:p w:rsidR="002C1E67" w:rsidRPr="004B35CB" w:rsidRDefault="002C1E67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Начальник органа </w:t>
      </w:r>
      <w:proofErr w:type="gramStart"/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социальной</w:t>
      </w:r>
      <w:proofErr w:type="gramEnd"/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защиты населения                        __________________  </w:t>
      </w:r>
      <w:proofErr w:type="spellStart"/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И.О.Фамилия</w:t>
      </w:r>
      <w:proofErr w:type="spellEnd"/>
    </w:p>
    <w:p w:rsidR="002C1E67" w:rsidRDefault="004B35CB">
      <w:pPr>
        <w:pStyle w:val="ConsPlusNonformat"/>
        <w:jc w:val="both"/>
        <w:rPr>
          <w:rFonts w:ascii="Times New Roman" w:hAnsi="Times New Roman" w:cs="Times New Roman"/>
        </w:rPr>
      </w:pPr>
      <w:r w:rsidRPr="004B35C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подпись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2C1E67" w:rsidRDefault="004B35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М.П.</w:t>
      </w:r>
      <w:proofErr w:type="gramEnd"/>
    </w:p>
    <w:p w:rsidR="002C1E67" w:rsidRDefault="002C1E67">
      <w:pPr>
        <w:pStyle w:val="ConsPlusNormal0"/>
        <w:jc w:val="both"/>
      </w:pPr>
    </w:p>
    <w:p w:rsidR="002C1E67" w:rsidRDefault="002C1E67">
      <w:pPr>
        <w:pStyle w:val="ConsPlusNormal0"/>
        <w:jc w:val="both"/>
      </w:pPr>
    </w:p>
    <w:p w:rsidR="002C1E67" w:rsidRDefault="002C1E67">
      <w:pPr>
        <w:pStyle w:val="ConsPlusNormal0"/>
        <w:jc w:val="both"/>
      </w:pPr>
    </w:p>
    <w:p w:rsidR="002C1E67" w:rsidRDefault="002C1E67">
      <w:pPr>
        <w:pStyle w:val="ConsPlusNormal0"/>
        <w:jc w:val="both"/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Pr="00D61C97" w:rsidRDefault="002C1E67">
      <w:pPr>
        <w:pStyle w:val="ConsPlusNormal0"/>
        <w:jc w:val="both"/>
        <w:rPr>
          <w:szCs w:val="24"/>
          <w:lang w:val="ru-RU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906"/>
        <w:gridCol w:w="4941"/>
      </w:tblGrid>
      <w:tr w:rsidR="002C1E67">
        <w:trPr>
          <w:trHeight w:val="1375"/>
        </w:trPr>
        <w:tc>
          <w:tcPr>
            <w:tcW w:w="4979" w:type="dxa"/>
          </w:tcPr>
          <w:p w:rsidR="002C1E67" w:rsidRDefault="002C1E67">
            <w:pPr>
              <w:ind w:left="-284"/>
            </w:pPr>
          </w:p>
        </w:tc>
        <w:tc>
          <w:tcPr>
            <w:tcW w:w="4980" w:type="dxa"/>
          </w:tcPr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2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4B35CB" w:rsidRDefault="004B35CB" w:rsidP="004B35CB">
            <w:pPr>
              <w:jc w:val="right"/>
            </w:pPr>
            <w:r>
              <w:rPr>
                <w:b/>
                <w:sz w:val="28"/>
                <w:szCs w:val="28"/>
              </w:rPr>
              <w:t>решением Муници</w:t>
            </w:r>
            <w:r w:rsidR="00D61C97">
              <w:rPr>
                <w:b/>
                <w:sz w:val="28"/>
                <w:szCs w:val="28"/>
              </w:rPr>
              <w:t>пального совета от 15 марта 2024 г. № 7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2C1E67" w:rsidP="004B35CB">
            <w:pPr>
              <w:jc w:val="right"/>
            </w:pPr>
          </w:p>
        </w:tc>
      </w:tr>
    </w:tbl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единовременной выплаты при рождении (усыновлении) третьего ребенка (семья приобрела статус многодетной) </w:t>
      </w: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4B35CB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1. Порядок предоставления единовременной выплаты в связи с рождением (усыновлением) третьего ребенка (семья приобрела статус многодетной) (далее – Порядок) регулирует процедуру обращения и принятия решения о предоставлении (отказе в предоставлении) единовременной выплаты в связи с рождением (усыновлением) третьего ребенка.</w:t>
      </w:r>
    </w:p>
    <w:p w:rsidR="002C1E67" w:rsidRDefault="004B35CB">
      <w:pPr>
        <w:pStyle w:val="af7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Единовременная выплата в связи с рождением (усыновлением) третьего ребенка (далее - единовременная выплата) назначается и выплачивается женщинам, родившим (усыновившим) третьего ребенка, имеющим гражданство Российской Федерации и постоянное место жительства на территории Ракитянского района не менее 3-х лет. </w:t>
      </w:r>
    </w:p>
    <w:p w:rsidR="002C1E67" w:rsidRDefault="004B35CB">
      <w:pPr>
        <w:pStyle w:val="af7"/>
        <w:ind w:left="-284" w:firstLine="992"/>
        <w:jc w:val="both"/>
      </w:pPr>
      <w:r>
        <w:rPr>
          <w:sz w:val="28"/>
          <w:szCs w:val="28"/>
        </w:rPr>
        <w:t>Право на единовременную выплату возникает в случае рождения (усыновления) третьего ребенка после 31 декабря 2023 года.</w:t>
      </w:r>
    </w:p>
    <w:p w:rsidR="002C1E67" w:rsidRDefault="004B35CB">
      <w:pPr>
        <w:pStyle w:val="af7"/>
        <w:ind w:left="-284" w:firstLine="992"/>
        <w:jc w:val="both"/>
      </w:pPr>
      <w:r>
        <w:rPr>
          <w:sz w:val="28"/>
          <w:szCs w:val="28"/>
        </w:rPr>
        <w:t>3. В случае смерти матери отцом ребенка, в связи с рождением (усыновлением) которого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2C1E67" w:rsidRDefault="004B35CB">
      <w:pPr>
        <w:pStyle w:val="af7"/>
        <w:ind w:left="-284" w:firstLine="992"/>
        <w:jc w:val="both"/>
      </w:pPr>
      <w:r>
        <w:rPr>
          <w:sz w:val="28"/>
          <w:szCs w:val="28"/>
        </w:rPr>
        <w:t>Для определения права на единовременную выплату учитывается количество детей, рожденных (усыновленных) матерью.</w:t>
      </w:r>
    </w:p>
    <w:p w:rsidR="002C1E67" w:rsidRDefault="004B35CB">
      <w:pPr>
        <w:pStyle w:val="af7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4. Единовременная выплата осуществляется в размере 10 000 рублей.</w:t>
      </w:r>
    </w:p>
    <w:p w:rsidR="002C1E67" w:rsidRDefault="004B35CB">
      <w:pPr>
        <w:pStyle w:val="af7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Заявление о назначении единовременной денежной выплаты (согласно приложению) подается заявителем при личном обращении в управление социальной защиты населения администрации Ракитянского района (далее – управление), с предъявлением следующих документов (их копий, заверенных в установленном законодательством Российской Федерации порядке):</w:t>
      </w:r>
      <w:proofErr w:type="gramEnd"/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документ, удостоверяющий личность заявителя;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документ, удостоверяющий личность и полномочия представителя заявителя         (в случае подачи заявления представителем заявителя);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 xml:space="preserve">сведения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государства, принадлежность к гражданству </w:t>
      </w:r>
      <w:r w:rsidRPr="004B35CB">
        <w:rPr>
          <w:sz w:val="28"/>
          <w:szCs w:val="28"/>
          <w:lang w:val="ru-RU"/>
        </w:rPr>
        <w:lastRenderedPageBreak/>
        <w:t>Российской Федерации ребенка, в связи с рождением (усыновлением) которого возникло право на указанную выплату;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сведения о страховом номере индивидуального лицевого счета лица, родившего (усыновившего) ребенка (детей);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сведения о месте жительства заявителя и ребенка, в связи с рождением (усыновлением) которого возникло право на указанную выплату;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 xml:space="preserve">сведения о лишении </w:t>
      </w:r>
      <w:proofErr w:type="gramStart"/>
      <w:r w:rsidRPr="004B35CB">
        <w:rPr>
          <w:sz w:val="28"/>
          <w:szCs w:val="28"/>
          <w:lang w:val="ru-RU"/>
        </w:rPr>
        <w:t xml:space="preserve">( </w:t>
      </w:r>
      <w:proofErr w:type="gramEnd"/>
      <w:r w:rsidRPr="004B35CB">
        <w:rPr>
          <w:sz w:val="28"/>
          <w:szCs w:val="28"/>
          <w:lang w:val="ru-RU"/>
        </w:rPr>
        <w:t>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документы, необходимые для предоставления единовременной выплаты, могут быть представлены как в подлинниках, так и в копиях, заверенных в установленном порядке.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Сотрудники управления,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назначением единовременной выплаты.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При рассмотрении заявления управление осуществляет проверку сведений, указанных в заявлении и документах, в том числе путем направления в соответствующие органы и организации с использованием единой системы межведомственного электронного взаимодействия запроса о представлении сведений о рождении (смерти) ребенка, представителе заявителя, фактах лишения родительских прав и иных сведений, необходимых для принятия решения о предоставлении единовременной выплаты.</w:t>
      </w:r>
      <w:proofErr w:type="gramEnd"/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Датой приема заявления считается дата регистрации соответствующего заявления в управлении.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Заявление подлежит рассмотрению управлением в срок, не превышающий 5 (пяти)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регистрации.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рассмотрения заявления принимается решение о назначении единовременной выплаты или об отказе в ее назначении.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назначении единовременной выплаты управление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Срок рассмотрения заявления в случае не поступления сведений, </w:t>
      </w:r>
      <w:r>
        <w:rPr>
          <w:sz w:val="28"/>
          <w:szCs w:val="28"/>
        </w:rPr>
        <w:lastRenderedPageBreak/>
        <w:t>указанных в пункте 8 Порядка, приостанавливается, но не более чем на 5 (пять) рабочих дней.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Основаниями для отказа в назначении единовременной выплаты являются: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лишение (ограничение) родителей (одного из родителей) родительских прав в отношении ребенка (детей), рожденного (рожденных) до 1 января 2024 года, а также в отношении ребенка, в связи с которым возникло право на единовременную выплату;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смерть ребенка (детей), в связи с которым (которыми) возникло право на единовременную выплату, до даты подачи заявления;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недостоверных сведений;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ребенка, в связи с которым возникло право на единовременную выплату, на полном государственном обеспечении.</w:t>
      </w:r>
    </w:p>
    <w:p w:rsidR="002C1E67" w:rsidRDefault="004B35CB">
      <w:pPr>
        <w:pStyle w:val="af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необоснованного предоставления единовременной выплаты в связи с представлением документов с заведомо ложными сведениями, сокрытием данных, влияющих на право получения единовременной выплаты, денежные средства подлежат добровольному возврату либо взыскиваются управлением в судебном порядке.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 Управление формирует бюджетную заявку на финансовое обеспечение расходов и сводный список получателей денежной выплаты (далее соответственно – заявка, список получателей) и направляет их для перечисления денежных средств в управление финансов и бюджетной политики администрации Ракитянского района до 25 числа каждого месяца (при наличии принятых решений о назначении денежной выплаты).</w:t>
      </w:r>
    </w:p>
    <w:p w:rsidR="002C1E67" w:rsidRDefault="004B3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 Управление финансов и бюджетной политики финансирует Управление для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:rsidR="002C1E67" w:rsidRDefault="004B3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17.Операции по кассовым расходам учитываются в соответствии с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5281"/>
      </w:tblGrid>
      <w:tr w:rsidR="002C1E67">
        <w:trPr>
          <w:trHeight w:val="2249"/>
        </w:trPr>
        <w:tc>
          <w:tcPr>
            <w:tcW w:w="4904" w:type="dxa"/>
          </w:tcPr>
          <w:p w:rsidR="002C1E67" w:rsidRDefault="002C1E67">
            <w:pPr>
              <w:ind w:left="-284"/>
            </w:pPr>
          </w:p>
        </w:tc>
        <w:tc>
          <w:tcPr>
            <w:tcW w:w="5281" w:type="dxa"/>
          </w:tcPr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2C1E67" w:rsidRDefault="002C1E67" w:rsidP="004B35C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Порядку</w:t>
            </w:r>
          </w:p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единовременной выплаты при рождении (усыновлении) третьего ребенка (семья приобрела статус многодетной) </w:t>
            </w:r>
          </w:p>
          <w:p w:rsidR="002C1E67" w:rsidRDefault="002C1E67">
            <w:pPr>
              <w:jc w:val="center"/>
              <w:rPr>
                <w:b/>
                <w:sz w:val="28"/>
                <w:szCs w:val="28"/>
              </w:rPr>
            </w:pPr>
          </w:p>
          <w:p w:rsidR="002C1E67" w:rsidRDefault="002C1E67">
            <w:pPr>
              <w:jc w:val="right"/>
            </w:pPr>
          </w:p>
        </w:tc>
      </w:tr>
    </w:tbl>
    <w:p w:rsidR="002C1E67" w:rsidRPr="004B35CB" w:rsidRDefault="002C1E67">
      <w:pPr>
        <w:pStyle w:val="ConsPlusNormal0"/>
        <w:jc w:val="both"/>
        <w:rPr>
          <w:lang w:val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4"/>
        <w:gridCol w:w="5244"/>
      </w:tblGrid>
      <w:tr w:rsidR="002C1E67">
        <w:tc>
          <w:tcPr>
            <w:tcW w:w="4904" w:type="dxa"/>
          </w:tcPr>
          <w:p w:rsidR="002C1E67" w:rsidRPr="004B35CB" w:rsidRDefault="002C1E67">
            <w:pPr>
              <w:pStyle w:val="ConsPlusNormal0"/>
              <w:jc w:val="both"/>
              <w:rPr>
                <w:lang w:val="ru-RU"/>
              </w:rPr>
            </w:pPr>
          </w:p>
        </w:tc>
        <w:tc>
          <w:tcPr>
            <w:tcW w:w="5244" w:type="dxa"/>
          </w:tcPr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В управление социальной защиты населения администрации Ракитянского района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от _____________________________________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Паспорт: серия и номер 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 xml:space="preserve">Кем </w:t>
            </w:r>
            <w:proofErr w:type="gramStart"/>
            <w:r w:rsidRPr="004B35CB">
              <w:rPr>
                <w:sz w:val="26"/>
                <w:szCs w:val="26"/>
                <w:lang w:val="ru-RU"/>
              </w:rPr>
              <w:t>выдан</w:t>
            </w:r>
            <w:proofErr w:type="gramEnd"/>
            <w:r w:rsidRPr="004B35CB">
              <w:rPr>
                <w:sz w:val="26"/>
                <w:szCs w:val="26"/>
                <w:lang w:val="ru-RU"/>
              </w:rPr>
              <w:t>: 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Дата выдачи: 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Зарегистрирован: 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Телефон: _______________________________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СНИЛС: _______________________________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Дата рождения: 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Ф.И.О. представителя: 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Паспорт: серия и номер 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Место рождения: 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Сведения о документе, подтверждающем полномочия представителя: 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Адрес регистрации: 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Телефон: _______________________________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Дата рождения: _________________________</w:t>
            </w:r>
          </w:p>
          <w:p w:rsidR="002C1E67" w:rsidRDefault="004B35CB">
            <w:pPr>
              <w:pStyle w:val="ConsPlusNormal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СНИЛС: _______________________________</w:t>
            </w:r>
          </w:p>
        </w:tc>
      </w:tr>
      <w:tr w:rsidR="002C1E67">
        <w:tc>
          <w:tcPr>
            <w:tcW w:w="10148" w:type="dxa"/>
            <w:gridSpan w:val="2"/>
          </w:tcPr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C1E67" w:rsidRPr="004B35CB" w:rsidRDefault="004B35CB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B35CB">
              <w:rPr>
                <w:b/>
                <w:bCs/>
                <w:sz w:val="26"/>
                <w:szCs w:val="26"/>
                <w:lang w:val="ru-RU"/>
              </w:rPr>
              <w:t>Заявление</w:t>
            </w:r>
          </w:p>
          <w:p w:rsidR="002C1E67" w:rsidRPr="004B35CB" w:rsidRDefault="004B35CB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B35CB">
              <w:rPr>
                <w:b/>
                <w:bCs/>
                <w:sz w:val="26"/>
                <w:szCs w:val="26"/>
                <w:lang w:val="ru-RU"/>
              </w:rPr>
              <w:t xml:space="preserve">о назначении единовременной выплаты при рождении (усыновлении) третьего ребенка (семья приобрела статус многодетной) </w:t>
            </w:r>
          </w:p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C1E67" w:rsidRPr="004B35CB" w:rsidRDefault="004B35CB">
            <w:pPr>
              <w:pStyle w:val="ConsPlusNormal0"/>
              <w:ind w:firstLine="283"/>
              <w:contextualSpacing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4B35CB">
              <w:rPr>
                <w:b/>
                <w:bCs/>
                <w:sz w:val="26"/>
                <w:szCs w:val="26"/>
                <w:lang w:val="ru-RU"/>
              </w:rPr>
              <w:t>Прошу назначить единовременную выплату на ребенка ________________________</w:t>
            </w:r>
          </w:p>
          <w:p w:rsidR="002C1E67" w:rsidRPr="004B35CB" w:rsidRDefault="004B35CB">
            <w:pPr>
              <w:pStyle w:val="ConsPlusNormal0"/>
              <w:contextualSpacing/>
              <w:rPr>
                <w:b/>
                <w:bCs/>
                <w:sz w:val="26"/>
                <w:szCs w:val="26"/>
                <w:lang w:val="ru-RU"/>
              </w:rPr>
            </w:pPr>
            <w:r w:rsidRPr="004B35CB">
              <w:rPr>
                <w:b/>
                <w:bCs/>
                <w:sz w:val="26"/>
                <w:szCs w:val="26"/>
                <w:lang w:val="ru-RU"/>
              </w:rPr>
              <w:t>_____________________________________________________________________________</w:t>
            </w:r>
          </w:p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2C1E67" w:rsidRPr="004B35CB" w:rsidRDefault="004B35CB">
            <w:pPr>
              <w:pStyle w:val="ConsPlusNormal0"/>
              <w:jc w:val="center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 xml:space="preserve">Сведения о детях заявителя </w:t>
            </w:r>
          </w:p>
          <w:p w:rsidR="002C1E67" w:rsidRPr="004B35CB" w:rsidRDefault="002C1E67">
            <w:pPr>
              <w:pStyle w:val="ConsPlusNormal0"/>
              <w:jc w:val="center"/>
              <w:rPr>
                <w:sz w:val="26"/>
                <w:szCs w:val="26"/>
                <w:lang w:val="ru-RU"/>
              </w:rPr>
            </w:pPr>
          </w:p>
          <w:p w:rsidR="002C1E67" w:rsidRPr="004B35CB" w:rsidRDefault="004B35CB">
            <w:pPr>
              <w:pStyle w:val="ConsPlusNormal0"/>
              <w:jc w:val="center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lastRenderedPageBreak/>
              <w:t>ОСНОВНЫЕ СВЕДЕНИЯ</w:t>
            </w:r>
          </w:p>
        </w:tc>
      </w:tr>
    </w:tbl>
    <w:p w:rsidR="002C1E67" w:rsidRPr="004B35CB" w:rsidRDefault="002C1E67">
      <w:pPr>
        <w:pStyle w:val="ConsPlusNormal0"/>
        <w:ind w:firstLine="540"/>
        <w:jc w:val="both"/>
        <w:rPr>
          <w:lang w:val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7"/>
        <w:gridCol w:w="2736"/>
        <w:gridCol w:w="3325"/>
      </w:tblGrid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Фамилия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Имя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Отчество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при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наличии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Гражданство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Pr="004B35CB" w:rsidRDefault="004B35CB">
            <w:pPr>
              <w:pStyle w:val="ConsPlusNormal0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Реквизиты записи акта о рождении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записи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акта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составления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записи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акта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Pr="004B35CB" w:rsidRDefault="004B35CB">
            <w:pPr>
              <w:pStyle w:val="ConsPlusNormal0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Наименование органа, которым произведена государственная регистрация акта гражданского состояния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Pr="004B35CB" w:rsidRDefault="002C1E67">
            <w:pPr>
              <w:pStyle w:val="ConsPlusNormal0"/>
              <w:rPr>
                <w:sz w:val="26"/>
                <w:szCs w:val="26"/>
                <w:lang w:val="ru-RU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Pr="004B35CB" w:rsidRDefault="004B35CB">
            <w:pPr>
              <w:pStyle w:val="ConsPlusNormal0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Сведения о документе, удостоверяющем личность (вид, дата выдачи, реквизиты)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Pr="004B35CB" w:rsidRDefault="002C1E67">
            <w:pPr>
              <w:pStyle w:val="ConsPlusNormal0"/>
              <w:rPr>
                <w:sz w:val="26"/>
                <w:szCs w:val="26"/>
                <w:lang w:val="ru-RU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Pr="004B35CB" w:rsidRDefault="004B35CB">
            <w:pPr>
              <w:pStyle w:val="ConsPlusNormal0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Дата рождения (</w:t>
            </w:r>
            <w:proofErr w:type="spellStart"/>
            <w:r w:rsidRPr="004B35CB">
              <w:rPr>
                <w:sz w:val="26"/>
                <w:szCs w:val="26"/>
                <w:lang w:val="ru-RU"/>
              </w:rPr>
              <w:t>дд.мм</w:t>
            </w:r>
            <w:proofErr w:type="gramStart"/>
            <w:r w:rsidRPr="004B35CB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4B35CB">
              <w:rPr>
                <w:sz w:val="26"/>
                <w:szCs w:val="26"/>
                <w:lang w:val="ru-RU"/>
              </w:rPr>
              <w:t>ггг</w:t>
            </w:r>
            <w:proofErr w:type="spellEnd"/>
            <w:r w:rsidRPr="004B35CB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Pr="004B35CB" w:rsidRDefault="002C1E67">
            <w:pPr>
              <w:pStyle w:val="ConsPlusNormal0"/>
              <w:rPr>
                <w:sz w:val="26"/>
                <w:szCs w:val="26"/>
                <w:lang w:val="ru-RU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Заявитель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является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ребенка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Pr="004B35CB" w:rsidRDefault="004B35CB">
            <w:pPr>
              <w:pStyle w:val="ConsPlusNormal0"/>
              <w:jc w:val="center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родителем/иным законным представителем (</w:t>
            </w:r>
            <w:proofErr w:type="gramStart"/>
            <w:r w:rsidRPr="004B35CB">
              <w:rPr>
                <w:sz w:val="26"/>
                <w:szCs w:val="26"/>
                <w:lang w:val="ru-RU"/>
              </w:rPr>
              <w:t>нужное</w:t>
            </w:r>
            <w:proofErr w:type="gramEnd"/>
            <w:r w:rsidRPr="004B35CB">
              <w:rPr>
                <w:sz w:val="26"/>
                <w:szCs w:val="26"/>
                <w:lang w:val="ru-RU"/>
              </w:rPr>
              <w:t xml:space="preserve"> подчеркнуть)</w:t>
            </w:r>
          </w:p>
        </w:tc>
      </w:tr>
    </w:tbl>
    <w:p w:rsidR="002C1E67" w:rsidRPr="004B35CB" w:rsidRDefault="002C1E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1E67" w:rsidRPr="004B35CB" w:rsidRDefault="004B35C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Прошу выплатить установленную мне выплату через кредитную организацию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</w:t>
      </w: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(наименование кредитной организации, номер счета)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Согласе</w:t>
      </w:r>
      <w:proofErr w:type="gramStart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н(</w:t>
      </w:r>
      <w:proofErr w:type="gramEnd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-на)   на   обработку   указанных   мной  персональных  данных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оператором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Перечень   действий  с  персональными  данными:  ввод  в  базу  данных, смешанная  обработка,  передача юридическим лицам на основании соглашений с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соблюдением конфиденциальности передаваемых данных и использованием сре</w:t>
      </w:r>
      <w:proofErr w:type="gramStart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дств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кр</w:t>
      </w:r>
      <w:proofErr w:type="gramEnd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иптозащиты.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Срок  или условия прекращения обработки персональных данных: ликвидация оператора.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Порядок  отзыва согласия на обработку персональных данных: на основании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заявления субъекта персональных данных.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С   порядком   предоставления  единовременной  выплаты  ознакомле</w:t>
      </w:r>
      <w:proofErr w:type="gramStart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н(</w:t>
      </w:r>
      <w:proofErr w:type="gramEnd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-а).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Настаиваю  на  приеме  документов.  Уведомле</w:t>
      </w:r>
      <w:proofErr w:type="gramStart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н(</w:t>
      </w:r>
      <w:proofErr w:type="gramEnd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-а)  о  возможном  отказе  в предоставлении  единовременной выплаты в связи с рождением пятого ребенка и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последующих  детей  на  основании  того,  что  представлен  неполный  пакет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документов и/или неполные, недостоверные сведения.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О результатах принятого решения прошу сообщить: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- устно ____________________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(подпись)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- письменно ___________________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(подпись)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- на адрес электронной почты ________________________  ________________</w:t>
      </w:r>
    </w:p>
    <w:p w:rsidR="002C1E67" w:rsidRDefault="004B35CB">
      <w:pPr>
        <w:pStyle w:val="ConsPlusNonformat"/>
        <w:jc w:val="both"/>
      </w:pPr>
      <w:r w:rsidRPr="004B35CB">
        <w:rPr>
          <w:lang w:val="ru-RU"/>
        </w:rPr>
        <w:t xml:space="preserve">                                                               </w:t>
      </w: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>)</w:t>
      </w:r>
    </w:p>
    <w:p w:rsidR="002C1E67" w:rsidRDefault="002C1E67">
      <w:pPr>
        <w:pStyle w:val="ConsPlusNormal0"/>
        <w:jc w:val="both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7"/>
        <w:gridCol w:w="2942"/>
        <w:gridCol w:w="3118"/>
      </w:tblGrid>
      <w:tr w:rsidR="002C1E67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Регистрационный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Принял</w:t>
            </w:r>
            <w:proofErr w:type="spellEnd"/>
          </w:p>
        </w:tc>
      </w:tr>
      <w:tr w:rsidR="002C1E67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приема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Подпись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специалиста</w:t>
            </w:r>
            <w:proofErr w:type="spellEnd"/>
          </w:p>
        </w:tc>
      </w:tr>
      <w:tr w:rsidR="002C1E67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</w:tr>
    </w:tbl>
    <w:p w:rsidR="002C1E67" w:rsidRDefault="002C1E67">
      <w:pPr>
        <w:pStyle w:val="ConsPlusNormal0"/>
        <w:jc w:val="both"/>
      </w:pPr>
    </w:p>
    <w:p w:rsidR="002C1E67" w:rsidRDefault="004B35CB">
      <w:pPr>
        <w:pStyle w:val="ConsPlusNormal0"/>
        <w:ind w:firstLine="540"/>
        <w:jc w:val="both"/>
      </w:pPr>
      <w:r>
        <w:t>--------------------------------</w:t>
      </w:r>
    </w:p>
    <w:p w:rsidR="002C1E67" w:rsidRPr="004B35CB" w:rsidRDefault="004B35CB">
      <w:pPr>
        <w:pStyle w:val="ConsPlusNormal0"/>
        <w:spacing w:before="240"/>
        <w:ind w:firstLine="540"/>
        <w:jc w:val="center"/>
        <w:rPr>
          <w:sz w:val="26"/>
          <w:szCs w:val="26"/>
          <w:lang w:val="ru-RU"/>
        </w:rPr>
      </w:pPr>
      <w:r w:rsidRPr="004B35CB">
        <w:rPr>
          <w:sz w:val="26"/>
          <w:szCs w:val="26"/>
          <w:lang w:val="ru-RU"/>
        </w:rPr>
        <w:t>Заполняется на каждого ребенка, входящего в состав семьи отдельно.</w:t>
      </w:r>
    </w:p>
    <w:p w:rsidR="002C1E67" w:rsidRPr="004B35CB" w:rsidRDefault="002C1E67">
      <w:pPr>
        <w:pStyle w:val="ConsPlusNormal0"/>
        <w:ind w:firstLine="540"/>
        <w:jc w:val="both"/>
        <w:rPr>
          <w:lang w:val="ru-RU"/>
        </w:rPr>
      </w:pPr>
    </w:p>
    <w:p w:rsidR="002C1E67" w:rsidRDefault="004B35CB">
      <w:pPr>
        <w:pStyle w:val="ConsPlusNormal0"/>
        <w:jc w:val="center"/>
      </w:pPr>
      <w:r>
        <w:t>___________________________________________________________________________________</w:t>
      </w:r>
    </w:p>
    <w:p w:rsidR="002C1E67" w:rsidRDefault="004B35CB">
      <w:pPr>
        <w:pStyle w:val="ConsPlusNormal0"/>
        <w:jc w:val="center"/>
      </w:pPr>
      <w:r>
        <w:t>(</w:t>
      </w:r>
      <w:proofErr w:type="spellStart"/>
      <w:proofErr w:type="gramStart"/>
      <w:r>
        <w:t>линия</w:t>
      </w:r>
      <w:proofErr w:type="spellEnd"/>
      <w:proofErr w:type="gramEnd"/>
      <w:r>
        <w:t xml:space="preserve"> </w:t>
      </w:r>
      <w:proofErr w:type="spellStart"/>
      <w:r>
        <w:t>отреза</w:t>
      </w:r>
      <w:proofErr w:type="spellEnd"/>
      <w:r>
        <w:t>)</w:t>
      </w:r>
    </w:p>
    <w:p w:rsidR="002C1E67" w:rsidRDefault="002C1E67">
      <w:pPr>
        <w:pStyle w:val="ConsPlusNormal0"/>
        <w:jc w:val="both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7"/>
        <w:gridCol w:w="2942"/>
        <w:gridCol w:w="3118"/>
      </w:tblGrid>
      <w:tr w:rsidR="002C1E67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Регистрационный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Принял</w:t>
            </w:r>
            <w:proofErr w:type="spellEnd"/>
          </w:p>
        </w:tc>
      </w:tr>
      <w:tr w:rsidR="002C1E67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приема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Подпись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специалиста</w:t>
            </w:r>
            <w:proofErr w:type="spellEnd"/>
          </w:p>
        </w:tc>
      </w:tr>
      <w:tr w:rsidR="002C1E67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</w:tr>
    </w:tbl>
    <w:p w:rsidR="002C1E67" w:rsidRDefault="002C1E67">
      <w:pPr>
        <w:pStyle w:val="ConsPlusNormal0"/>
        <w:jc w:val="both"/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Pr="004B35CB" w:rsidRDefault="002C1E67" w:rsidP="004B35CB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75"/>
        <w:gridCol w:w="4972"/>
      </w:tblGrid>
      <w:tr w:rsidR="002C1E67">
        <w:trPr>
          <w:trHeight w:val="2534"/>
        </w:trPr>
        <w:tc>
          <w:tcPr>
            <w:tcW w:w="5084" w:type="dxa"/>
          </w:tcPr>
          <w:p w:rsidR="002C1E67" w:rsidRDefault="002C1E67">
            <w:pPr>
              <w:ind w:left="-284"/>
            </w:pPr>
          </w:p>
        </w:tc>
        <w:tc>
          <w:tcPr>
            <w:tcW w:w="5085" w:type="dxa"/>
          </w:tcPr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3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4B35CB" w:rsidRDefault="004B35CB" w:rsidP="004B35CB">
            <w:pPr>
              <w:jc w:val="right"/>
            </w:pPr>
            <w:r>
              <w:rPr>
                <w:b/>
                <w:sz w:val="28"/>
                <w:szCs w:val="28"/>
              </w:rPr>
              <w:t>решением М</w:t>
            </w:r>
            <w:r w:rsidR="00D61C97">
              <w:rPr>
                <w:b/>
                <w:sz w:val="28"/>
                <w:szCs w:val="28"/>
              </w:rPr>
              <w:t>униципального совета от 15 марта 2024 г. № 7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2C1E67" w:rsidP="004B35CB">
            <w:pPr>
              <w:jc w:val="right"/>
            </w:pPr>
          </w:p>
        </w:tc>
      </w:tr>
    </w:tbl>
    <w:p w:rsidR="002C1E67" w:rsidRDefault="002C1E67">
      <w:pPr>
        <w:contextualSpacing/>
        <w:rPr>
          <w:b/>
          <w:bCs/>
          <w:sz w:val="28"/>
          <w:szCs w:val="28"/>
        </w:rPr>
      </w:pPr>
    </w:p>
    <w:p w:rsidR="002C1E67" w:rsidRDefault="002C1E67">
      <w:pPr>
        <w:contextualSpacing/>
        <w:rPr>
          <w:b/>
          <w:bCs/>
          <w:sz w:val="28"/>
          <w:szCs w:val="28"/>
        </w:rPr>
      </w:pP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единовременной выплаты при рождении (усыновлении) пятого и последующего ребенка (на приобретение приборов бытовой техники)</w:t>
      </w: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4B35CB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1. Порядок предоставления единовременной выплаты в связи с рождением (усыновлением) пятого и последующего ребенка (на приобретение приборов бытовой техники) (далее – Порядок) регулирует процедуру обращения и принятия решения о предоставлении (отказе в предоставлении) единовременной выплаты в связи с рождением (усыновлением) пятого ребенка и последующих детей.</w:t>
      </w:r>
    </w:p>
    <w:p w:rsidR="002C1E67" w:rsidRDefault="004B35CB">
      <w:pPr>
        <w:pStyle w:val="af7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Единовременная выплата в связи с рождением (усыновлением) пятого и последующего ребенка (далее - единовременная выплата) назначается и выплачивается женщинам, родившим (усыновившим) пятого и последующего ребенка, имеющим гражданство Российской Федерации и постоянное место жительства на территории Ракитянского района не менее 3-х лет. </w:t>
      </w:r>
    </w:p>
    <w:p w:rsidR="002C1E67" w:rsidRDefault="004B35CB">
      <w:pPr>
        <w:pStyle w:val="af7"/>
        <w:ind w:left="-284" w:firstLine="992"/>
        <w:jc w:val="both"/>
      </w:pPr>
      <w:r>
        <w:rPr>
          <w:sz w:val="28"/>
          <w:szCs w:val="28"/>
        </w:rPr>
        <w:t>Право на единовременную выплату возникает в случае рождения (усыновления) пятого и последующего ребенка после 31 декабря 2023 года.</w:t>
      </w:r>
    </w:p>
    <w:p w:rsidR="002C1E67" w:rsidRDefault="004B35CB">
      <w:pPr>
        <w:pStyle w:val="af7"/>
        <w:ind w:left="-284" w:firstLine="992"/>
        <w:jc w:val="both"/>
      </w:pPr>
      <w:r>
        <w:rPr>
          <w:sz w:val="28"/>
          <w:szCs w:val="28"/>
        </w:rPr>
        <w:t>3. В случае смерти матери отцом ребенка, в связи с рождением (усыновлением) которого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2C1E67" w:rsidRDefault="004B35CB">
      <w:pPr>
        <w:pStyle w:val="af7"/>
        <w:ind w:left="-284" w:firstLine="992"/>
        <w:jc w:val="both"/>
      </w:pPr>
      <w:r>
        <w:rPr>
          <w:sz w:val="28"/>
          <w:szCs w:val="28"/>
        </w:rPr>
        <w:t>Для определения права на единовременную выплату учитывается количество детей, рожденных (усыновленных) матерью, усыновленных родителями (единственным родителем).</w:t>
      </w:r>
    </w:p>
    <w:p w:rsidR="002C1E67" w:rsidRDefault="004B35CB">
      <w:pPr>
        <w:pStyle w:val="af7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4. Единовременная выплата осуществляется в размере 50 000 рублей.</w:t>
      </w:r>
    </w:p>
    <w:p w:rsidR="002C1E67" w:rsidRDefault="004B35CB">
      <w:pPr>
        <w:pStyle w:val="af7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Заявление о назначении единовременной денежной выплаты (согласно приложению) подается заявителем при личном обращении в управление социальной защиты населения администрации Ракитянского района (далее – управление), с предъявлением следующих документов (их копий, заверенных в установленном законодательством Российской Федерации порядке):</w:t>
      </w:r>
      <w:proofErr w:type="gramEnd"/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документ, удостоверяющий личность заявителя;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документ, удостоверяющий личность и полномочия представителя заявителя (в случае подачи заявления представителем заявителя);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lastRenderedPageBreak/>
        <w:t>сведения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государства, принадлежность к гражданству Российской Федерации ребенка, в связи с рождением (усыновлением) которого возникло право на указанную выплату;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сведения о страховом номере индивидуального лицевого счета лица, родившего (усыновившего) ребенка (детей);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сведения о месте жительства заявителя и ребенка, в связи с рождением (усыновлением) которого возникло право на указанную выплату;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 xml:space="preserve">сведения о лишении </w:t>
      </w:r>
      <w:proofErr w:type="gramStart"/>
      <w:r w:rsidRPr="004B35CB">
        <w:rPr>
          <w:sz w:val="28"/>
          <w:szCs w:val="28"/>
          <w:lang w:val="ru-RU"/>
        </w:rPr>
        <w:t xml:space="preserve">( </w:t>
      </w:r>
      <w:proofErr w:type="gramEnd"/>
      <w:r w:rsidRPr="004B35CB">
        <w:rPr>
          <w:sz w:val="28"/>
          <w:szCs w:val="28"/>
          <w:lang w:val="ru-RU"/>
        </w:rPr>
        <w:t>ограничении, восстановлении) родительских прав;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lang w:val="ru-RU"/>
        </w:rPr>
      </w:pPr>
      <w:r w:rsidRPr="004B35CB">
        <w:rPr>
          <w:sz w:val="28"/>
          <w:szCs w:val="28"/>
          <w:lang w:val="ru-RU"/>
        </w:rPr>
        <w:t>документы, подтверждающие факт расходования средств, на приобретение приборов бытовой техники;</w:t>
      </w:r>
    </w:p>
    <w:p w:rsidR="002C1E67" w:rsidRPr="004B35CB" w:rsidRDefault="004B35CB">
      <w:pPr>
        <w:pStyle w:val="ConsPlusNormal0"/>
        <w:spacing w:before="240"/>
        <w:ind w:firstLine="540"/>
        <w:jc w:val="both"/>
        <w:rPr>
          <w:sz w:val="28"/>
          <w:szCs w:val="28"/>
          <w:lang w:val="ru-RU"/>
        </w:rPr>
      </w:pPr>
      <w:r w:rsidRPr="004B35CB">
        <w:rPr>
          <w:sz w:val="28"/>
          <w:szCs w:val="28"/>
          <w:lang w:val="ru-RU"/>
        </w:rPr>
        <w:t>документы, необходимые для предоставления единовременной выплаты, могут быть представлены как в подлинниках, так и в копиях, заверенных в установленном порядке.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6. 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7. Сотрудники управления,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назначением единовременной выплаты.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При рассмотрении заявления управление осуществляет проверку сведений, указанных в заявлении и документах, в том числе путем направления в соответствующие органы и организации с использованием единой системы межведомственного электронного взаимодействия запроса о представлении сведений о рождении (смерти) ребенка, представителе заявителя, фактах лишения родительских прав и иных сведений, необходимых для принятия решения о предоставлении единовременной выплаты.</w:t>
      </w:r>
      <w:proofErr w:type="gramEnd"/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9. Датой приема заявления считается дата регистрации соответствующего заявления в управлении.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 xml:space="preserve">13. Заявление подлежит рассмотрению управлением в срок, не превышающий 5 (пяти)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14. По результатам рассмотрения заявления принимается решение о назначении единовременной выплаты или об отказе в ее назначении.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 xml:space="preserve">В случае принятия решения об отказе в назначении единовременной </w:t>
      </w:r>
      <w:r>
        <w:rPr>
          <w:sz w:val="28"/>
          <w:szCs w:val="28"/>
        </w:rPr>
        <w:lastRenderedPageBreak/>
        <w:t>выплаты управление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15. Срок рассмотрения заявления в случае не поступления сведений, указанных в пункте 8 Порядка, приостанавливается, но не более чем на 5 (пять) рабочих дней.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16. Основаниями для отказа в назначении единовременной выплаты являются: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лишение (ограничение) родителей (одного из родителей) родительских прав в отношении ребенка (детей), рожденного (рожденных) до 1 января 2024 года, а также в отношении ребенка, в связи с которым возникло право на единовременную выплату;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смерть ребенка (детей), в связи с которым (которыми) возникло право на единовременную выплату, до даты подачи заявления;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представление недостоверных сведений;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нахождение ребенка, в связи с которым возникло право на единовременную выплату, на полном государственном обеспечении.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17. В случае необоснованного предоставления единовременной выплаты в связи с представлением документов с заведомо ложными сведениями, сокрытием данных, влияющих на право получения единовременной выплаты, денежные средства подлежат добровольному возврату либо взыскиваются управлением в судебном порядке.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 Управление формирует бюджетную заявку на финансовое обеспечение расходов и сводный список получателей денежной выплаты (далее соответственно – заявка, список получателей) и направляет их для перечисления денежных средств в управление финансов и бюджетной политики администрации Ракитянского района до 25 числа каждого месяца (при наличии принятых решений о назначении денежной выплаты).</w:t>
      </w:r>
    </w:p>
    <w:p w:rsidR="002C1E67" w:rsidRDefault="004B3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 Управление финансов и бюджетной политики финансирует Управление для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:rsidR="002C1E67" w:rsidRDefault="004B3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20.Операции по кассовым расходам учитываются в соответствии с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5281"/>
      </w:tblGrid>
      <w:tr w:rsidR="002C1E67">
        <w:trPr>
          <w:trHeight w:val="2249"/>
        </w:trPr>
        <w:tc>
          <w:tcPr>
            <w:tcW w:w="4904" w:type="dxa"/>
          </w:tcPr>
          <w:p w:rsidR="002C1E67" w:rsidRDefault="002C1E67">
            <w:pPr>
              <w:ind w:left="-284"/>
            </w:pPr>
          </w:p>
        </w:tc>
        <w:tc>
          <w:tcPr>
            <w:tcW w:w="5281" w:type="dxa"/>
          </w:tcPr>
          <w:p w:rsidR="002C1E67" w:rsidRDefault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2C1E67" w:rsidRDefault="002C1E6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Порядку</w:t>
            </w:r>
          </w:p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единовременной выплаты при рождении (усыновлении) пятого и последующего ребенка </w:t>
            </w:r>
          </w:p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(на приобретение приборов </w:t>
            </w:r>
            <w:proofErr w:type="gramEnd"/>
          </w:p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бытовой техники)</w:t>
            </w:r>
          </w:p>
          <w:p w:rsidR="002C1E67" w:rsidRDefault="002C1E67">
            <w:pPr>
              <w:jc w:val="center"/>
              <w:rPr>
                <w:b/>
                <w:sz w:val="28"/>
                <w:szCs w:val="28"/>
              </w:rPr>
            </w:pPr>
          </w:p>
          <w:p w:rsidR="002C1E67" w:rsidRDefault="002C1E67">
            <w:pPr>
              <w:jc w:val="right"/>
            </w:pPr>
          </w:p>
        </w:tc>
      </w:tr>
    </w:tbl>
    <w:p w:rsidR="002C1E67" w:rsidRPr="004B35CB" w:rsidRDefault="002C1E67">
      <w:pPr>
        <w:pStyle w:val="ConsPlusNormal0"/>
        <w:jc w:val="both"/>
        <w:rPr>
          <w:lang w:val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4"/>
        <w:gridCol w:w="5244"/>
      </w:tblGrid>
      <w:tr w:rsidR="002C1E67">
        <w:tc>
          <w:tcPr>
            <w:tcW w:w="4904" w:type="dxa"/>
          </w:tcPr>
          <w:p w:rsidR="002C1E67" w:rsidRPr="004B35CB" w:rsidRDefault="002C1E67">
            <w:pPr>
              <w:pStyle w:val="ConsPlusNormal0"/>
              <w:jc w:val="both"/>
              <w:rPr>
                <w:lang w:val="ru-RU"/>
              </w:rPr>
            </w:pPr>
          </w:p>
        </w:tc>
        <w:tc>
          <w:tcPr>
            <w:tcW w:w="5244" w:type="dxa"/>
          </w:tcPr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В управление социальной защиты населения администрации Ракитянского района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от _____________________________________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Паспорт: серия и номер 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 xml:space="preserve">Кем </w:t>
            </w:r>
            <w:proofErr w:type="gramStart"/>
            <w:r w:rsidRPr="004B35CB">
              <w:rPr>
                <w:sz w:val="26"/>
                <w:szCs w:val="26"/>
                <w:lang w:val="ru-RU"/>
              </w:rPr>
              <w:t>выдан</w:t>
            </w:r>
            <w:proofErr w:type="gramEnd"/>
            <w:r w:rsidRPr="004B35CB">
              <w:rPr>
                <w:sz w:val="26"/>
                <w:szCs w:val="26"/>
                <w:lang w:val="ru-RU"/>
              </w:rPr>
              <w:t>: 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Дата выдачи: 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Зарегистрирован: 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Телефон: _______________________________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СНИЛС: _______________________________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Дата рождения: 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Ф.И.О. представителя: 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Паспорт: серия и номер 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Место рождения: 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Сведения о документе, подтверждающем полномочия представителя: 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Адрес регистрации: 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Телефон: _______________________________</w:t>
            </w:r>
          </w:p>
          <w:p w:rsidR="002C1E67" w:rsidRPr="004B35CB" w:rsidRDefault="004B35CB">
            <w:pPr>
              <w:pStyle w:val="ConsPlusNormal0"/>
              <w:jc w:val="both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Дата рождения: _________________________</w:t>
            </w:r>
          </w:p>
          <w:p w:rsidR="002C1E67" w:rsidRDefault="004B35CB">
            <w:pPr>
              <w:pStyle w:val="ConsPlusNormal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СНИЛС: _______________________________</w:t>
            </w:r>
          </w:p>
        </w:tc>
      </w:tr>
      <w:tr w:rsidR="002C1E67">
        <w:tc>
          <w:tcPr>
            <w:tcW w:w="10148" w:type="dxa"/>
            <w:gridSpan w:val="2"/>
          </w:tcPr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C1E67" w:rsidRPr="004B35CB" w:rsidRDefault="004B35CB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B35CB">
              <w:rPr>
                <w:b/>
                <w:bCs/>
                <w:sz w:val="26"/>
                <w:szCs w:val="26"/>
                <w:lang w:val="ru-RU"/>
              </w:rPr>
              <w:t>Заявление</w:t>
            </w:r>
          </w:p>
          <w:p w:rsidR="002C1E67" w:rsidRPr="004B35CB" w:rsidRDefault="004B35CB">
            <w:pPr>
              <w:pStyle w:val="ConsPlusNormal0"/>
              <w:contextualSpacing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B35CB">
              <w:rPr>
                <w:b/>
                <w:bCs/>
                <w:sz w:val="26"/>
                <w:szCs w:val="26"/>
                <w:lang w:val="ru-RU"/>
              </w:rPr>
              <w:t>о назначении единовременной выплаты в связи с рождением (усыновлением) пятого и последующего ребенка (на приобретение приборов бытовой техники)</w:t>
            </w:r>
          </w:p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2C1E67" w:rsidRPr="004B35CB" w:rsidRDefault="004B35CB">
            <w:pPr>
              <w:pStyle w:val="ConsPlusNormal0"/>
              <w:ind w:firstLine="283"/>
              <w:contextualSpacing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4B35CB">
              <w:rPr>
                <w:b/>
                <w:bCs/>
                <w:sz w:val="26"/>
                <w:szCs w:val="26"/>
                <w:lang w:val="ru-RU"/>
              </w:rPr>
              <w:t>Прошу назначить единовременную выплату на ребенка ________________________</w:t>
            </w:r>
          </w:p>
          <w:p w:rsidR="002C1E67" w:rsidRPr="004B35CB" w:rsidRDefault="004B35CB">
            <w:pPr>
              <w:pStyle w:val="ConsPlusNormal0"/>
              <w:contextualSpacing/>
              <w:rPr>
                <w:b/>
                <w:bCs/>
                <w:sz w:val="26"/>
                <w:szCs w:val="26"/>
                <w:lang w:val="ru-RU"/>
              </w:rPr>
            </w:pPr>
            <w:r w:rsidRPr="004B35CB">
              <w:rPr>
                <w:b/>
                <w:bCs/>
                <w:sz w:val="26"/>
                <w:szCs w:val="26"/>
                <w:lang w:val="ru-RU"/>
              </w:rPr>
              <w:t>_____________________________________________________________________________</w:t>
            </w:r>
          </w:p>
          <w:p w:rsidR="002C1E67" w:rsidRPr="004B35CB" w:rsidRDefault="002C1E67">
            <w:pPr>
              <w:pStyle w:val="ConsPlusNormal0"/>
              <w:contextualSpacing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2C1E67" w:rsidRPr="004B35CB" w:rsidRDefault="004B35CB">
            <w:pPr>
              <w:pStyle w:val="ConsPlusNormal0"/>
              <w:jc w:val="center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 xml:space="preserve">Сведения о детях заявителя </w:t>
            </w:r>
          </w:p>
          <w:p w:rsidR="002C1E67" w:rsidRPr="004B35CB" w:rsidRDefault="002C1E67">
            <w:pPr>
              <w:pStyle w:val="ConsPlusNormal0"/>
              <w:jc w:val="center"/>
              <w:rPr>
                <w:sz w:val="26"/>
                <w:szCs w:val="26"/>
                <w:lang w:val="ru-RU"/>
              </w:rPr>
            </w:pPr>
          </w:p>
          <w:p w:rsidR="002C1E67" w:rsidRPr="004B35CB" w:rsidRDefault="004B35CB">
            <w:pPr>
              <w:pStyle w:val="ConsPlusNormal0"/>
              <w:jc w:val="center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ОСНОВНЫЕ СВЕДЕНИЯ</w:t>
            </w:r>
          </w:p>
        </w:tc>
      </w:tr>
    </w:tbl>
    <w:p w:rsidR="002C1E67" w:rsidRPr="004B35CB" w:rsidRDefault="002C1E67">
      <w:pPr>
        <w:pStyle w:val="ConsPlusNormal0"/>
        <w:ind w:firstLine="540"/>
        <w:jc w:val="both"/>
        <w:rPr>
          <w:lang w:val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7"/>
        <w:gridCol w:w="2736"/>
        <w:gridCol w:w="3325"/>
      </w:tblGrid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Фамилия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Имя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Отчество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при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наличии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Гражданство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Pr="004B35CB" w:rsidRDefault="004B35CB">
            <w:pPr>
              <w:pStyle w:val="ConsPlusNormal0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Реквизиты записи акта о рождении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записи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акта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составления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записи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акта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  <w:rPr>
                <w:sz w:val="26"/>
                <w:szCs w:val="26"/>
              </w:rPr>
            </w:pPr>
          </w:p>
        </w:tc>
      </w:tr>
      <w:tr w:rsidR="002C1E67"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Pr="004B35CB" w:rsidRDefault="004B35CB">
            <w:pPr>
              <w:pStyle w:val="ConsPlusNormal0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Наименование органа, которым произведена государственная регистрация акта гражданского состояния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Pr="004B35CB" w:rsidRDefault="002C1E67">
            <w:pPr>
              <w:pStyle w:val="ConsPlusNormal0"/>
              <w:rPr>
                <w:sz w:val="26"/>
                <w:szCs w:val="26"/>
                <w:lang w:val="ru-RU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Pr="004B35CB" w:rsidRDefault="004B35CB">
            <w:pPr>
              <w:pStyle w:val="ConsPlusNormal0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Сведения о документе, удостоверяющем личность (вид, дата выдачи, реквизиты)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Pr="004B35CB" w:rsidRDefault="002C1E67">
            <w:pPr>
              <w:pStyle w:val="ConsPlusNormal0"/>
              <w:rPr>
                <w:sz w:val="26"/>
                <w:szCs w:val="26"/>
                <w:lang w:val="ru-RU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Pr="004B35CB" w:rsidRDefault="004B35CB">
            <w:pPr>
              <w:pStyle w:val="ConsPlusNormal0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Дата рождения (</w:t>
            </w:r>
            <w:proofErr w:type="spellStart"/>
            <w:r w:rsidRPr="004B35CB">
              <w:rPr>
                <w:sz w:val="26"/>
                <w:szCs w:val="26"/>
                <w:lang w:val="ru-RU"/>
              </w:rPr>
              <w:t>дд.мм</w:t>
            </w:r>
            <w:proofErr w:type="gramStart"/>
            <w:r w:rsidRPr="004B35CB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4B35CB">
              <w:rPr>
                <w:sz w:val="26"/>
                <w:szCs w:val="26"/>
                <w:lang w:val="ru-RU"/>
              </w:rPr>
              <w:t>ггг</w:t>
            </w:r>
            <w:proofErr w:type="spellEnd"/>
            <w:r w:rsidRPr="004B35CB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Pr="004B35CB" w:rsidRDefault="002C1E67">
            <w:pPr>
              <w:pStyle w:val="ConsPlusNormal0"/>
              <w:rPr>
                <w:sz w:val="26"/>
                <w:szCs w:val="26"/>
                <w:lang w:val="ru-RU"/>
              </w:rPr>
            </w:pPr>
          </w:p>
        </w:tc>
      </w:tr>
      <w:tr w:rsidR="002C1E6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Заявитель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является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ребенка</w:t>
            </w:r>
            <w:proofErr w:type="spellEnd"/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Pr="004B35CB" w:rsidRDefault="004B35CB">
            <w:pPr>
              <w:pStyle w:val="ConsPlusNormal0"/>
              <w:jc w:val="center"/>
              <w:rPr>
                <w:sz w:val="26"/>
                <w:szCs w:val="26"/>
                <w:lang w:val="ru-RU"/>
              </w:rPr>
            </w:pPr>
            <w:r w:rsidRPr="004B35CB">
              <w:rPr>
                <w:sz w:val="26"/>
                <w:szCs w:val="26"/>
                <w:lang w:val="ru-RU"/>
              </w:rPr>
              <w:t>родителем/иным законным представителем (</w:t>
            </w:r>
            <w:proofErr w:type="gramStart"/>
            <w:r w:rsidRPr="004B35CB">
              <w:rPr>
                <w:sz w:val="26"/>
                <w:szCs w:val="26"/>
                <w:lang w:val="ru-RU"/>
              </w:rPr>
              <w:t>нужное</w:t>
            </w:r>
            <w:proofErr w:type="gramEnd"/>
            <w:r w:rsidRPr="004B35CB">
              <w:rPr>
                <w:sz w:val="26"/>
                <w:szCs w:val="26"/>
                <w:lang w:val="ru-RU"/>
              </w:rPr>
              <w:t xml:space="preserve"> подчеркнуть)</w:t>
            </w:r>
          </w:p>
        </w:tc>
      </w:tr>
    </w:tbl>
    <w:p w:rsidR="002C1E67" w:rsidRPr="004B35CB" w:rsidRDefault="002C1E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1E67" w:rsidRPr="004B35CB" w:rsidRDefault="004B35C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Прошу выплатить установленную мне выплату через кредитную организацию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</w:t>
      </w:r>
    </w:p>
    <w:p w:rsidR="002C1E67" w:rsidRPr="004B35CB" w:rsidRDefault="004B35C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(наименование кредитной организации, номер счета)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Согласе</w:t>
      </w:r>
      <w:proofErr w:type="gramStart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н(</w:t>
      </w:r>
      <w:proofErr w:type="gramEnd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-на)   на   обработку   указанных   мной  персональных  данных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оператором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Перечень   действий  с  персональными  данными:  ввод  в  базу  данных, смешанная  обработка,  передача юридическим лицам на основании соглашений с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соблюдением конфиденциальности передаваемых данных и использованием сре</w:t>
      </w:r>
      <w:proofErr w:type="gramStart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дств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кр</w:t>
      </w:r>
      <w:proofErr w:type="gramEnd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иптозащиты.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Срок  или условия прекращения обработки персональных данных: ликвидация оператора.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Порядок  отзыва согласия на обработку персональных данных: на основании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заявления субъекта персональных данных.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С   порядком   предоставления  единовременной  выплаты  ознакомле</w:t>
      </w:r>
      <w:proofErr w:type="gramStart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н(</w:t>
      </w:r>
      <w:proofErr w:type="gramEnd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-а).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Настаиваю  на  приеме  документов. Уведомле</w:t>
      </w:r>
      <w:proofErr w:type="gramStart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н(</w:t>
      </w:r>
      <w:proofErr w:type="gramEnd"/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-а)  о  возможном  отказе  в предоставлении  единовременной выплаты в связи с рождением пятого ребенка и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последующих  детей  на  основании  того,  что  представлен  неполный  пакет</w:t>
      </w:r>
      <w:r w:rsidRPr="004B35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документов и/или неполные, недостоверные сведения.</w:t>
      </w:r>
    </w:p>
    <w:p w:rsidR="002C1E67" w:rsidRPr="004B35CB" w:rsidRDefault="004B35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>О результатах принятого решения прошу сообщить: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- устно ____________________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(подпись)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- письменно ___________________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(подпись)</w:t>
      </w:r>
    </w:p>
    <w:p w:rsidR="002C1E67" w:rsidRPr="004B35CB" w:rsidRDefault="004B35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35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- на адрес электронной почты ________________________  ________________</w:t>
      </w:r>
    </w:p>
    <w:p w:rsidR="002C1E67" w:rsidRDefault="004B35CB">
      <w:pPr>
        <w:pStyle w:val="ConsPlusNonformat"/>
        <w:jc w:val="both"/>
      </w:pPr>
      <w:r w:rsidRPr="004B35CB">
        <w:rPr>
          <w:lang w:val="ru-RU"/>
        </w:rPr>
        <w:t xml:space="preserve">                                                               </w:t>
      </w: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>)</w:t>
      </w:r>
    </w:p>
    <w:p w:rsidR="002C1E67" w:rsidRDefault="002C1E67">
      <w:pPr>
        <w:pStyle w:val="ConsPlusNormal0"/>
        <w:jc w:val="both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7"/>
        <w:gridCol w:w="2942"/>
        <w:gridCol w:w="3118"/>
      </w:tblGrid>
      <w:tr w:rsidR="002C1E67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Регистрационный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Принял</w:t>
            </w:r>
            <w:proofErr w:type="spellEnd"/>
          </w:p>
        </w:tc>
      </w:tr>
      <w:tr w:rsidR="002C1E67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приема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Подпись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специалиста</w:t>
            </w:r>
            <w:proofErr w:type="spellEnd"/>
          </w:p>
        </w:tc>
      </w:tr>
      <w:tr w:rsidR="002C1E67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</w:tr>
    </w:tbl>
    <w:p w:rsidR="002C1E67" w:rsidRDefault="002C1E67">
      <w:pPr>
        <w:pStyle w:val="ConsPlusNormal0"/>
        <w:jc w:val="both"/>
      </w:pPr>
    </w:p>
    <w:p w:rsidR="002C1E67" w:rsidRDefault="004B35CB">
      <w:pPr>
        <w:pStyle w:val="ConsPlusNormal0"/>
        <w:ind w:firstLine="540"/>
        <w:jc w:val="both"/>
      </w:pPr>
      <w:r>
        <w:t>--------------------------------</w:t>
      </w:r>
    </w:p>
    <w:p w:rsidR="002C1E67" w:rsidRPr="004B35CB" w:rsidRDefault="004B35CB">
      <w:pPr>
        <w:pStyle w:val="ConsPlusNormal0"/>
        <w:spacing w:before="240"/>
        <w:ind w:firstLine="540"/>
        <w:jc w:val="center"/>
        <w:rPr>
          <w:sz w:val="26"/>
          <w:szCs w:val="26"/>
          <w:lang w:val="ru-RU"/>
        </w:rPr>
      </w:pPr>
      <w:r w:rsidRPr="004B35CB">
        <w:rPr>
          <w:sz w:val="26"/>
          <w:szCs w:val="26"/>
          <w:lang w:val="ru-RU"/>
        </w:rPr>
        <w:t>Заполняется на каждого ребенка, входящего в состав семьи отдельно.</w:t>
      </w:r>
    </w:p>
    <w:p w:rsidR="002C1E67" w:rsidRPr="004B35CB" w:rsidRDefault="002C1E67">
      <w:pPr>
        <w:pStyle w:val="ConsPlusNormal0"/>
        <w:ind w:firstLine="540"/>
        <w:jc w:val="both"/>
        <w:rPr>
          <w:lang w:val="ru-RU"/>
        </w:rPr>
      </w:pPr>
    </w:p>
    <w:p w:rsidR="002C1E67" w:rsidRDefault="004B35CB">
      <w:pPr>
        <w:pStyle w:val="ConsPlusNormal0"/>
        <w:jc w:val="center"/>
      </w:pPr>
      <w:r>
        <w:t>___________________________________________________________________________________</w:t>
      </w:r>
    </w:p>
    <w:p w:rsidR="002C1E67" w:rsidRDefault="004B35CB">
      <w:pPr>
        <w:pStyle w:val="ConsPlusNormal0"/>
        <w:jc w:val="center"/>
      </w:pPr>
      <w:r>
        <w:t>(</w:t>
      </w:r>
      <w:proofErr w:type="spellStart"/>
      <w:proofErr w:type="gramStart"/>
      <w:r>
        <w:t>линия</w:t>
      </w:r>
      <w:proofErr w:type="spellEnd"/>
      <w:proofErr w:type="gramEnd"/>
      <w:r>
        <w:t xml:space="preserve"> </w:t>
      </w:r>
      <w:proofErr w:type="spellStart"/>
      <w:r>
        <w:t>отреза</w:t>
      </w:r>
      <w:proofErr w:type="spellEnd"/>
      <w:r>
        <w:t>)</w:t>
      </w:r>
    </w:p>
    <w:p w:rsidR="002C1E67" w:rsidRDefault="002C1E67">
      <w:pPr>
        <w:pStyle w:val="ConsPlusNormal0"/>
        <w:jc w:val="both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7"/>
        <w:gridCol w:w="2942"/>
        <w:gridCol w:w="3118"/>
      </w:tblGrid>
      <w:tr w:rsidR="002C1E67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Регистрационный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Принял</w:t>
            </w:r>
            <w:proofErr w:type="spellEnd"/>
          </w:p>
        </w:tc>
      </w:tr>
      <w:tr w:rsidR="002C1E67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приема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E67" w:rsidRDefault="004B35CB">
            <w:pPr>
              <w:pStyle w:val="ConsPlusNormal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Подпись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специалиста</w:t>
            </w:r>
            <w:proofErr w:type="spellEnd"/>
          </w:p>
        </w:tc>
      </w:tr>
      <w:tr w:rsidR="002C1E67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7" w:rsidRDefault="002C1E67">
            <w:pPr>
              <w:pStyle w:val="ConsPlusNormal0"/>
            </w:pPr>
          </w:p>
        </w:tc>
      </w:tr>
    </w:tbl>
    <w:p w:rsidR="002C1E67" w:rsidRDefault="002C1E67">
      <w:pPr>
        <w:pStyle w:val="ConsPlusNormal0"/>
        <w:jc w:val="both"/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Default="002C1E67">
      <w:pPr>
        <w:pStyle w:val="ConsPlusNormal0"/>
        <w:jc w:val="both"/>
        <w:rPr>
          <w:szCs w:val="24"/>
        </w:rPr>
      </w:pPr>
    </w:p>
    <w:p w:rsidR="002C1E67" w:rsidRPr="004B35CB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73"/>
        <w:gridCol w:w="4974"/>
      </w:tblGrid>
      <w:tr w:rsidR="002C1E67">
        <w:trPr>
          <w:trHeight w:val="2249"/>
        </w:trPr>
        <w:tc>
          <w:tcPr>
            <w:tcW w:w="5092" w:type="dxa"/>
          </w:tcPr>
          <w:p w:rsidR="002C1E67" w:rsidRDefault="002C1E67">
            <w:pPr>
              <w:ind w:left="-284"/>
            </w:pPr>
          </w:p>
        </w:tc>
        <w:tc>
          <w:tcPr>
            <w:tcW w:w="5093" w:type="dxa"/>
          </w:tcPr>
          <w:p w:rsidR="002C1E67" w:rsidRDefault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4</w:t>
            </w:r>
          </w:p>
          <w:p w:rsidR="002C1E67" w:rsidRDefault="002C1E67">
            <w:pPr>
              <w:jc w:val="center"/>
              <w:rPr>
                <w:b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решением Муниципальн</w:t>
            </w:r>
            <w:r w:rsidR="00D61C97">
              <w:rPr>
                <w:b/>
                <w:sz w:val="28"/>
                <w:szCs w:val="28"/>
              </w:rPr>
              <w:t>ого совета от 15 марта 2024 г. № 7</w:t>
            </w:r>
          </w:p>
          <w:p w:rsidR="002C1E67" w:rsidRDefault="002C1E67">
            <w:pPr>
              <w:jc w:val="center"/>
            </w:pPr>
          </w:p>
        </w:tc>
      </w:tr>
    </w:tbl>
    <w:p w:rsidR="002C1E67" w:rsidRDefault="002C1E67">
      <w:pPr>
        <w:rPr>
          <w:b/>
          <w:bCs/>
          <w:sz w:val="28"/>
          <w:szCs w:val="28"/>
        </w:rPr>
      </w:pPr>
    </w:p>
    <w:p w:rsidR="002C1E67" w:rsidRDefault="002C1E67">
      <w:pPr>
        <w:rPr>
          <w:b/>
          <w:bCs/>
          <w:sz w:val="28"/>
          <w:szCs w:val="28"/>
        </w:rPr>
      </w:pP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единовременной выплаты при регистрации </w:t>
      </w:r>
      <w:proofErr w:type="gramStart"/>
      <w:r>
        <w:rPr>
          <w:b/>
          <w:sz w:val="28"/>
          <w:szCs w:val="28"/>
        </w:rPr>
        <w:t>брака</w:t>
      </w:r>
      <w:proofErr w:type="gramEnd"/>
      <w:r>
        <w:rPr>
          <w:b/>
          <w:sz w:val="28"/>
          <w:szCs w:val="28"/>
        </w:rPr>
        <w:t xml:space="preserve"> студенческой семьи</w:t>
      </w:r>
    </w:p>
    <w:p w:rsidR="002C1E67" w:rsidRDefault="002C1E67">
      <w:pPr>
        <w:jc w:val="center"/>
        <w:rPr>
          <w:b/>
          <w:sz w:val="28"/>
          <w:szCs w:val="28"/>
        </w:rPr>
      </w:pPr>
    </w:p>
    <w:p w:rsidR="002C1E67" w:rsidRDefault="002C1E67">
      <w:pPr>
        <w:jc w:val="center"/>
        <w:rPr>
          <w:b/>
          <w:sz w:val="28"/>
          <w:szCs w:val="28"/>
        </w:rPr>
      </w:pPr>
    </w:p>
    <w:p w:rsidR="002C1E67" w:rsidRDefault="004B35CB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единовременной выплаты при регистрации </w:t>
      </w:r>
      <w:proofErr w:type="gramStart"/>
      <w:r>
        <w:rPr>
          <w:sz w:val="28"/>
          <w:szCs w:val="28"/>
        </w:rPr>
        <w:t>брака</w:t>
      </w:r>
      <w:proofErr w:type="gramEnd"/>
      <w:r>
        <w:rPr>
          <w:sz w:val="28"/>
          <w:szCs w:val="28"/>
        </w:rPr>
        <w:t xml:space="preserve"> студенческой семьи (далее - Порядок), регулирует размер выплаты, процедуру обращения, перечень документов, представляемых вместе с заявлением о назначении единовременной выплаты студенческим семьям, а также сроки рассмотрения заявления и представленных документов, принятие решения о назначении и выплате.</w:t>
      </w:r>
    </w:p>
    <w:p w:rsidR="002C1E67" w:rsidRDefault="004B35CB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получение мер дополнительной социальной поддержки имеют право граждане Российской Федерации, в возрасте до 35 лет включительно, зарегистрированные и постоянно проживающие на территории Ракитянского района, которые впервые вступают в брак, 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(заочной) форме обучения и зарегистрировавших брак                с 01 января 2024 года. </w:t>
      </w:r>
      <w:proofErr w:type="gramEnd"/>
    </w:p>
    <w:p w:rsidR="002C1E67" w:rsidRDefault="004B35CB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подано в течение 6 (шести) месяцев со дня регистрации брака. </w:t>
      </w:r>
    </w:p>
    <w:p w:rsidR="002C1E67" w:rsidRDefault="004B35CB">
      <w:pPr>
        <w:pStyle w:val="af7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3. Единовременная денежная выплата при регистрации брака студенческим семьям, устанавливается в размере 10 тысяч рублей.</w:t>
      </w:r>
    </w:p>
    <w:p w:rsidR="002C1E67" w:rsidRDefault="004B35CB">
      <w:pPr>
        <w:ind w:firstLine="708"/>
        <w:jc w:val="both"/>
      </w:pPr>
      <w:r>
        <w:rPr>
          <w:sz w:val="28"/>
          <w:szCs w:val="28"/>
        </w:rPr>
        <w:t xml:space="preserve">4. Заявление о назначении единовременной денежной выплаты при регистрации </w:t>
      </w:r>
      <w:proofErr w:type="gramStart"/>
      <w:r>
        <w:rPr>
          <w:sz w:val="28"/>
          <w:szCs w:val="28"/>
        </w:rPr>
        <w:t>брака</w:t>
      </w:r>
      <w:proofErr w:type="gramEnd"/>
      <w:r>
        <w:rPr>
          <w:sz w:val="28"/>
          <w:szCs w:val="28"/>
        </w:rPr>
        <w:t xml:space="preserve"> студенческой семьи (далее - единовременная выплата), по форме согласно приложению, подается в управление социальной защиты населения администрации Ракитянского района (далее – управление).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 обращении за назначением единовременной денежной выплаты один из супругов студенческой семьи представляет в управление следующие документы:</w:t>
      </w:r>
    </w:p>
    <w:p w:rsidR="002C1E67" w:rsidRDefault="002C1E67">
      <w:pPr>
        <w:ind w:firstLine="708"/>
        <w:contextualSpacing/>
        <w:jc w:val="both"/>
        <w:rPr>
          <w:sz w:val="28"/>
          <w:szCs w:val="28"/>
        </w:rPr>
      </w:pPr>
    </w:p>
    <w:p w:rsidR="002C1E67" w:rsidRDefault="004B35C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назначении единовременной денежной выплаты с указанием контактного телефона;</w:t>
      </w:r>
    </w:p>
    <w:p w:rsidR="002C1E67" w:rsidRDefault="002C1E67">
      <w:pPr>
        <w:ind w:firstLine="708"/>
        <w:contextualSpacing/>
        <w:jc w:val="both"/>
        <w:rPr>
          <w:sz w:val="28"/>
          <w:szCs w:val="28"/>
        </w:rPr>
      </w:pPr>
    </w:p>
    <w:p w:rsidR="002C1E67" w:rsidRDefault="004B35C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копии паспортов (супругов);</w:t>
      </w:r>
    </w:p>
    <w:p w:rsidR="002C1E67" w:rsidRDefault="002C1E67">
      <w:pPr>
        <w:ind w:firstLine="708"/>
        <w:contextualSpacing/>
        <w:jc w:val="both"/>
        <w:rPr>
          <w:sz w:val="28"/>
          <w:szCs w:val="28"/>
        </w:rPr>
      </w:pPr>
    </w:p>
    <w:p w:rsidR="002C1E67" w:rsidRDefault="004B35C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браке;</w:t>
      </w:r>
    </w:p>
    <w:p w:rsidR="002C1E67" w:rsidRDefault="002C1E67">
      <w:pPr>
        <w:ind w:firstLine="708"/>
        <w:contextualSpacing/>
        <w:jc w:val="both"/>
        <w:rPr>
          <w:sz w:val="28"/>
          <w:szCs w:val="28"/>
        </w:rPr>
      </w:pPr>
    </w:p>
    <w:p w:rsidR="002C1E67" w:rsidRDefault="004B35C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(или его копию), содержащий реквизиты банковского счета </w:t>
      </w:r>
      <w:r>
        <w:rPr>
          <w:sz w:val="28"/>
          <w:szCs w:val="28"/>
        </w:rPr>
        <w:lastRenderedPageBreak/>
        <w:t>заявителя, на который будет осуществляться перечисление денежных средств;</w:t>
      </w:r>
    </w:p>
    <w:p w:rsidR="002C1E67" w:rsidRDefault="002C1E67">
      <w:pPr>
        <w:ind w:firstLine="708"/>
        <w:contextualSpacing/>
        <w:jc w:val="both"/>
        <w:rPr>
          <w:sz w:val="28"/>
          <w:szCs w:val="28"/>
        </w:rPr>
      </w:pPr>
    </w:p>
    <w:p w:rsidR="002C1E67" w:rsidRDefault="004B35C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копию страхового свидетельства обязательного пенсионного страхования заявителя;</w:t>
      </w:r>
    </w:p>
    <w:p w:rsidR="002C1E67" w:rsidRDefault="002C1E67">
      <w:pPr>
        <w:ind w:firstLine="708"/>
        <w:contextualSpacing/>
        <w:jc w:val="both"/>
        <w:rPr>
          <w:sz w:val="28"/>
          <w:szCs w:val="28"/>
        </w:rPr>
      </w:pP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справки из образовательных организаций высшего и среднего специального образования о том, что заявители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(заочной) форме обучения.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заявлении подтверждается согласие заявителя на обработку персональных данных всех граждан, указанных в заявлении.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Документы, необходимые для назначения единовременной денежной выплаты, представляются как в подлинниках, так и в копиях, заверенных в установленном порядке.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Один из супругов студенческой семьи, подавший заявление, несет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необоснованного предоставления единовременной денежной  выплаты одному супругов студенческой семьи вследствие представления документов с заведомо неверными сведениями, сокрытия данных, влияющих </w:t>
      </w:r>
      <w:proofErr w:type="gramStart"/>
      <w:r>
        <w:rPr>
          <w:sz w:val="28"/>
          <w:szCs w:val="28"/>
        </w:rPr>
        <w:t>на право ее</w:t>
      </w:r>
      <w:proofErr w:type="gramEnd"/>
      <w:r>
        <w:rPr>
          <w:sz w:val="28"/>
          <w:szCs w:val="28"/>
        </w:rPr>
        <w:t xml:space="preserve"> назначения, денежные средства подлежат добровольному возврату либо взыскиваются в судебном порядке.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 назначении единовременной выплаты принимается в течение 10 (десяти) рабочих дней, утверждается протоколом и подписывается начальником управления.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о принятом решении уведомляется указанным в заявлении способом в течение 10 (десяти) рабочих дней со дня принятия решения.</w:t>
      </w:r>
    </w:p>
    <w:p w:rsidR="002C1E67" w:rsidRDefault="004B3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отказа в назначении единовременной денежной выплаты письменное уведомление об этом направляется заявителю в течение 10 (десяти) рабочих дней после принятия соответствующего решения. Одновременно заявителю возвращаются все документы, которые были приложены к заявлению.</w:t>
      </w:r>
    </w:p>
    <w:p w:rsidR="002C1E67" w:rsidRDefault="004B35CB">
      <w:pPr>
        <w:pStyle w:val="af7"/>
        <w:ind w:left="0" w:firstLine="708"/>
        <w:jc w:val="both"/>
      </w:pPr>
      <w:r>
        <w:rPr>
          <w:sz w:val="28"/>
          <w:szCs w:val="28"/>
        </w:rPr>
        <w:t>Основаниями для отказа в назначении единовременной денежной выплаты являются:</w:t>
      </w:r>
    </w:p>
    <w:p w:rsidR="002C1E67" w:rsidRDefault="002C1E67">
      <w:pPr>
        <w:pStyle w:val="af7"/>
        <w:ind w:left="0"/>
        <w:jc w:val="both"/>
        <w:rPr>
          <w:b/>
          <w:bCs/>
        </w:rPr>
      </w:pPr>
    </w:p>
    <w:p w:rsidR="002C1E67" w:rsidRDefault="004B35CB">
      <w:pPr>
        <w:pStyle w:val="af7"/>
        <w:ind w:left="0"/>
        <w:jc w:val="both"/>
      </w:pPr>
      <w:r>
        <w:rPr>
          <w:sz w:val="28"/>
          <w:szCs w:val="28"/>
        </w:rPr>
        <w:t xml:space="preserve">- представление недостоверных сведений, в том числе сведений о заключении брака,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и возникает право на единовременную выплату;</w:t>
      </w:r>
    </w:p>
    <w:p w:rsidR="002C1E67" w:rsidRDefault="002C1E67">
      <w:pPr>
        <w:pStyle w:val="af7"/>
        <w:ind w:left="0"/>
        <w:jc w:val="both"/>
      </w:pPr>
    </w:p>
    <w:p w:rsidR="002C1E67" w:rsidRDefault="004B35CB">
      <w:pPr>
        <w:pStyle w:val="af7"/>
        <w:ind w:left="0"/>
        <w:jc w:val="both"/>
      </w:pPr>
      <w:r>
        <w:rPr>
          <w:sz w:val="28"/>
          <w:szCs w:val="28"/>
        </w:rPr>
        <w:t>- несоответствие представленных документов (документа) требованиям, указанным в настоящем Порядке.</w:t>
      </w:r>
    </w:p>
    <w:p w:rsidR="002C1E67" w:rsidRDefault="004B3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 Управление формирует бюджетную заявку на финансовое обеспечение расходов и сводный список получателей денежной выплаты (далее соответственно – заявка, список получателей) и направляет их для перечисления денежных средств в управление финансов и бюджетной политики администрации Ракитянского района до 20 числа каждого месяца (при наличии принятых решений о назначении денежной выплаты).</w:t>
      </w:r>
    </w:p>
    <w:p w:rsidR="002C1E67" w:rsidRDefault="004B35CB">
      <w:pPr>
        <w:ind w:firstLine="709"/>
        <w:contextualSpacing/>
        <w:jc w:val="both"/>
        <w:rPr>
          <w:sz w:val="28"/>
          <w:szCs w:val="28"/>
        </w:rPr>
      </w:pPr>
      <w:bookmarkStart w:id="2" w:name="undefined"/>
      <w:r>
        <w:rPr>
          <w:sz w:val="28"/>
          <w:szCs w:val="28"/>
        </w:rPr>
        <w:lastRenderedPageBreak/>
        <w:t>13. Управление финансов и бюджетной политики финансирует Управление для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:rsidR="002C1E67" w:rsidRDefault="004B3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14.Операции по кассовым расходам учитываются в соответствии с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bookmarkEnd w:id="2"/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sz w:val="28"/>
          <w:szCs w:val="28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77"/>
        <w:gridCol w:w="4970"/>
      </w:tblGrid>
      <w:tr w:rsidR="002C1E67">
        <w:trPr>
          <w:trHeight w:val="2249"/>
        </w:trPr>
        <w:tc>
          <w:tcPr>
            <w:tcW w:w="5092" w:type="dxa"/>
          </w:tcPr>
          <w:p w:rsidR="002C1E67" w:rsidRDefault="002C1E67">
            <w:pPr>
              <w:ind w:left="-284"/>
            </w:pPr>
          </w:p>
        </w:tc>
        <w:tc>
          <w:tcPr>
            <w:tcW w:w="5093" w:type="dxa"/>
          </w:tcPr>
          <w:p w:rsidR="004B35CB" w:rsidRDefault="004B35CB">
            <w:pPr>
              <w:jc w:val="right"/>
              <w:rPr>
                <w:b/>
                <w:sz w:val="28"/>
                <w:szCs w:val="28"/>
              </w:rPr>
            </w:pPr>
          </w:p>
          <w:p w:rsidR="004B35CB" w:rsidRDefault="004B35CB">
            <w:pPr>
              <w:jc w:val="right"/>
              <w:rPr>
                <w:b/>
                <w:sz w:val="28"/>
                <w:szCs w:val="28"/>
              </w:rPr>
            </w:pPr>
          </w:p>
          <w:p w:rsidR="004B35CB" w:rsidRDefault="004B35CB">
            <w:pPr>
              <w:jc w:val="right"/>
              <w:rPr>
                <w:b/>
                <w:sz w:val="28"/>
                <w:szCs w:val="28"/>
              </w:rPr>
            </w:pPr>
          </w:p>
          <w:p w:rsidR="004B35CB" w:rsidRDefault="004B35CB">
            <w:pPr>
              <w:jc w:val="right"/>
              <w:rPr>
                <w:b/>
                <w:sz w:val="28"/>
                <w:szCs w:val="28"/>
              </w:rPr>
            </w:pPr>
          </w:p>
          <w:p w:rsidR="004B35CB" w:rsidRDefault="004B35CB">
            <w:pPr>
              <w:jc w:val="right"/>
              <w:rPr>
                <w:b/>
                <w:sz w:val="28"/>
                <w:szCs w:val="28"/>
              </w:rPr>
            </w:pPr>
          </w:p>
          <w:p w:rsidR="004B35CB" w:rsidRDefault="004B35CB">
            <w:pPr>
              <w:jc w:val="right"/>
              <w:rPr>
                <w:b/>
                <w:sz w:val="28"/>
                <w:szCs w:val="28"/>
              </w:rPr>
            </w:pPr>
          </w:p>
          <w:p w:rsidR="004B35CB" w:rsidRDefault="004B35CB">
            <w:pPr>
              <w:jc w:val="right"/>
              <w:rPr>
                <w:b/>
                <w:sz w:val="28"/>
                <w:szCs w:val="28"/>
              </w:rPr>
            </w:pPr>
          </w:p>
          <w:p w:rsidR="003D0E76" w:rsidRDefault="003D0E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2C1E67" w:rsidRDefault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2C1E67" w:rsidRDefault="002C1E6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Порядку</w:t>
            </w:r>
          </w:p>
          <w:p w:rsidR="002C1E67" w:rsidRDefault="004B35CB" w:rsidP="004B35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единовременной  выплаты при регистрации </w:t>
            </w:r>
            <w:proofErr w:type="gramStart"/>
            <w:r>
              <w:rPr>
                <w:b/>
                <w:sz w:val="28"/>
                <w:szCs w:val="28"/>
              </w:rPr>
              <w:t>брака</w:t>
            </w:r>
            <w:proofErr w:type="gramEnd"/>
            <w:r>
              <w:rPr>
                <w:b/>
                <w:sz w:val="28"/>
                <w:szCs w:val="28"/>
              </w:rPr>
              <w:t xml:space="preserve"> студенческой семьи</w:t>
            </w:r>
          </w:p>
          <w:p w:rsidR="002C1E67" w:rsidRDefault="002C1E67">
            <w:pPr>
              <w:jc w:val="center"/>
              <w:rPr>
                <w:b/>
                <w:sz w:val="28"/>
                <w:szCs w:val="28"/>
              </w:rPr>
            </w:pPr>
          </w:p>
          <w:p w:rsidR="002C1E67" w:rsidRDefault="002C1E67">
            <w:pPr>
              <w:jc w:val="center"/>
              <w:rPr>
                <w:b/>
                <w:sz w:val="28"/>
                <w:szCs w:val="28"/>
              </w:rPr>
            </w:pPr>
          </w:p>
          <w:p w:rsidR="002C1E67" w:rsidRDefault="002C1E67">
            <w:pPr>
              <w:jc w:val="right"/>
            </w:pPr>
          </w:p>
        </w:tc>
      </w:tr>
    </w:tbl>
    <w:p w:rsidR="002C1E67" w:rsidRDefault="002C1E67" w:rsidP="003D0E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</w:pPr>
    </w:p>
    <w:p w:rsidR="002C1E67" w:rsidRDefault="003D0E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</w:rPr>
      </w:pPr>
      <w:r>
        <w:rPr>
          <w:rFonts w:ascii="Courier New" w:eastAsia="Courier New" w:hAnsi="Courier New" w:cs="Courier New"/>
          <w:color w:val="000000" w:themeColor="text1"/>
          <w:spacing w:val="-18"/>
          <w:sz w:val="24"/>
        </w:rPr>
        <w:t>                          </w:t>
      </w:r>
      <w:r w:rsidR="004B35CB">
        <w:rPr>
          <w:rFonts w:ascii="Courier New" w:eastAsia="Courier New" w:hAnsi="Courier New" w:cs="Courier New"/>
          <w:color w:val="000000" w:themeColor="text1"/>
          <w:spacing w:val="-18"/>
          <w:sz w:val="24"/>
        </w:rPr>
        <w:t>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rFonts w:ascii="Courier New" w:eastAsia="Courier New" w:hAnsi="Courier New" w:cs="Courier New"/>
          <w:color w:val="000000" w:themeColor="text1"/>
          <w:spacing w:val="-18"/>
          <w:sz w:val="24"/>
        </w:rPr>
        <w:t>                               </w:t>
      </w:r>
      <w:r>
        <w:rPr>
          <w:color w:val="000000" w:themeColor="text1"/>
          <w:spacing w:val="-18"/>
          <w:sz w:val="26"/>
          <w:szCs w:val="26"/>
        </w:rPr>
        <w:t> </w:t>
      </w:r>
      <w:proofErr w:type="gramStart"/>
      <w:r>
        <w:rPr>
          <w:color w:val="000000" w:themeColor="text1"/>
          <w:spacing w:val="-18"/>
          <w:sz w:val="26"/>
          <w:szCs w:val="26"/>
        </w:rPr>
        <w:t xml:space="preserve">(наименование органа по реализации порядка </w:t>
      </w:r>
      <w:proofErr w:type="gramEnd"/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pacing w:val="-18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 xml:space="preserve">                                     единовременной денежной выплаты </w:t>
      </w:r>
      <w:proofErr w:type="gramStart"/>
      <w:r>
        <w:rPr>
          <w:color w:val="000000" w:themeColor="text1"/>
          <w:spacing w:val="-18"/>
          <w:sz w:val="26"/>
          <w:szCs w:val="26"/>
        </w:rPr>
        <w:t>при</w:t>
      </w:r>
      <w:proofErr w:type="gramEnd"/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 xml:space="preserve"> регистрации </w:t>
      </w:r>
      <w:proofErr w:type="gramStart"/>
      <w:r>
        <w:rPr>
          <w:color w:val="000000" w:themeColor="text1"/>
          <w:spacing w:val="-18"/>
          <w:sz w:val="26"/>
          <w:szCs w:val="26"/>
        </w:rPr>
        <w:t>брака</w:t>
      </w:r>
      <w:proofErr w:type="gramEnd"/>
      <w:r>
        <w:rPr>
          <w:color w:val="000000" w:themeColor="text1"/>
          <w:spacing w:val="-18"/>
          <w:sz w:val="26"/>
          <w:szCs w:val="26"/>
        </w:rPr>
        <w:t xml:space="preserve"> студенческой семьи</w:t>
      </w:r>
      <w:r>
        <w:rPr>
          <w:color w:val="000000" w:themeColor="text1"/>
          <w:sz w:val="26"/>
          <w:szCs w:val="26"/>
        </w:rPr>
        <w:t>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    (фамилия, имя, отчество заявителя)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Паспорт 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                    (серия, номер)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Выдан "__" 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                    (дата выдачи)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       (</w:t>
      </w:r>
      <w:proofErr w:type="gramStart"/>
      <w:r>
        <w:rPr>
          <w:color w:val="000000" w:themeColor="text1"/>
          <w:spacing w:val="-18"/>
          <w:sz w:val="26"/>
          <w:szCs w:val="26"/>
        </w:rPr>
        <w:t>орган</w:t>
      </w:r>
      <w:proofErr w:type="gramEnd"/>
      <w:r>
        <w:rPr>
          <w:color w:val="000000" w:themeColor="text1"/>
          <w:spacing w:val="-18"/>
          <w:sz w:val="26"/>
          <w:szCs w:val="26"/>
        </w:rPr>
        <w:t xml:space="preserve"> выдавший паспорт)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(адрес места жительства с указанием индекса)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Телефон 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contextualSpacing/>
        <w:jc w:val="center"/>
        <w:rPr>
          <w:color w:val="000000" w:themeColor="text1"/>
          <w:spacing w:val="-18"/>
          <w:sz w:val="26"/>
          <w:szCs w:val="26"/>
        </w:rPr>
      </w:pPr>
      <w:r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pacing w:val="-18"/>
          <w:sz w:val="26"/>
          <w:szCs w:val="26"/>
        </w:rPr>
        <w:t>                            </w:t>
      </w: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contextualSpacing/>
        <w:jc w:val="center"/>
        <w:rPr>
          <w:color w:val="000000" w:themeColor="text1"/>
          <w:spacing w:val="-18"/>
          <w:sz w:val="26"/>
          <w:szCs w:val="26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contextualSpacing/>
        <w:jc w:val="center"/>
        <w:rPr>
          <w:color w:val="000000" w:themeColor="text1"/>
          <w:spacing w:val="-18"/>
          <w:sz w:val="26"/>
          <w:szCs w:val="26"/>
        </w:rPr>
      </w:pP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contextualSpacing/>
        <w:jc w:val="center"/>
        <w:rPr>
          <w:b/>
          <w:bCs/>
          <w:color w:val="000000" w:themeColor="text1"/>
          <w:spacing w:val="-18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</w:t>
      </w:r>
      <w:r>
        <w:rPr>
          <w:b/>
          <w:bCs/>
          <w:color w:val="000000" w:themeColor="text1"/>
          <w:spacing w:val="-18"/>
          <w:sz w:val="26"/>
          <w:szCs w:val="26"/>
        </w:rPr>
        <w:t xml:space="preserve">Заявление 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contextualSpacing/>
        <w:jc w:val="center"/>
        <w:rPr>
          <w:b/>
          <w:bCs/>
          <w:color w:val="000000" w:themeColor="text1"/>
          <w:spacing w:val="-18"/>
          <w:sz w:val="26"/>
          <w:szCs w:val="26"/>
        </w:rPr>
      </w:pPr>
      <w:r>
        <w:rPr>
          <w:b/>
          <w:bCs/>
          <w:color w:val="000000" w:themeColor="text1"/>
          <w:spacing w:val="-18"/>
          <w:sz w:val="26"/>
          <w:szCs w:val="26"/>
        </w:rPr>
        <w:t xml:space="preserve">       о назначении единовременной выплаты при регистрации 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contextualSpacing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>
        <w:rPr>
          <w:b/>
          <w:bCs/>
          <w:color w:val="000000" w:themeColor="text1"/>
          <w:spacing w:val="-18"/>
          <w:sz w:val="26"/>
          <w:szCs w:val="26"/>
        </w:rPr>
        <w:t>брака</w:t>
      </w:r>
      <w:proofErr w:type="gramEnd"/>
      <w:r>
        <w:rPr>
          <w:b/>
          <w:bCs/>
          <w:color w:val="000000" w:themeColor="text1"/>
          <w:spacing w:val="-18"/>
          <w:sz w:val="26"/>
          <w:szCs w:val="26"/>
        </w:rPr>
        <w:t xml:space="preserve"> студенческой семьи</w:t>
      </w: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contextualSpacing/>
        <w:jc w:val="center"/>
        <w:rPr>
          <w:color w:val="000000" w:themeColor="text1"/>
          <w:sz w:val="26"/>
          <w:szCs w:val="26"/>
        </w:rPr>
      </w:pP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pacing w:val="-18"/>
          <w:sz w:val="26"/>
          <w:szCs w:val="26"/>
        </w:rPr>
        <w:t xml:space="preserve">    1. Прошу предоставить мне, __________________________________ ________________________________ 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                                                                          ( Ф.И.О. супруг</w:t>
      </w:r>
      <w:proofErr w:type="gramStart"/>
      <w:r>
        <w:rPr>
          <w:color w:val="000000" w:themeColor="text1"/>
          <w:spacing w:val="-18"/>
          <w:sz w:val="26"/>
          <w:szCs w:val="26"/>
        </w:rPr>
        <w:t>а(</w:t>
      </w:r>
      <w:proofErr w:type="spellStart"/>
      <w:proofErr w:type="gramEnd"/>
      <w:r>
        <w:rPr>
          <w:color w:val="000000" w:themeColor="text1"/>
          <w:spacing w:val="-18"/>
          <w:sz w:val="26"/>
          <w:szCs w:val="26"/>
        </w:rPr>
        <w:t>ги</w:t>
      </w:r>
      <w:proofErr w:type="spellEnd"/>
      <w:r>
        <w:rPr>
          <w:color w:val="000000" w:themeColor="text1"/>
          <w:spacing w:val="-18"/>
          <w:sz w:val="26"/>
          <w:szCs w:val="26"/>
        </w:rPr>
        <w:t>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pacing w:val="-18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единовременную   выплату   студенческим  семьям,    в    размере 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pacing w:val="-18"/>
          <w:sz w:val="22"/>
          <w:szCs w:val="22"/>
        </w:rPr>
      </w:pPr>
      <w:r>
        <w:rPr>
          <w:color w:val="000000" w:themeColor="text1"/>
          <w:spacing w:val="-18"/>
          <w:sz w:val="26"/>
          <w:szCs w:val="26"/>
        </w:rPr>
        <w:t xml:space="preserve">рублей </w:t>
      </w: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</w:t>
      </w:r>
      <w:r>
        <w:rPr>
          <w:color w:val="000000" w:themeColor="text1"/>
          <w:spacing w:val="-18"/>
          <w:sz w:val="26"/>
          <w:szCs w:val="26"/>
        </w:rPr>
        <w:t> </w:t>
      </w:r>
      <w:r>
        <w:rPr>
          <w:color w:val="000000" w:themeColor="text1"/>
          <w:spacing w:val="-18"/>
          <w:sz w:val="22"/>
          <w:szCs w:val="22"/>
        </w:rPr>
        <w:t>  (сумма прописью)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8"/>
          <w:sz w:val="26"/>
          <w:szCs w:val="26"/>
        </w:rPr>
        <w:t>в ___________________________________________________________________________________________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8"/>
          <w:sz w:val="26"/>
          <w:szCs w:val="26"/>
        </w:rPr>
        <w:t>    </w:t>
      </w:r>
      <w:r>
        <w:rPr>
          <w:color w:val="000000" w:themeColor="text1"/>
          <w:spacing w:val="-18"/>
          <w:sz w:val="22"/>
          <w:szCs w:val="22"/>
        </w:rPr>
        <w:t>указать наименование кредитной организации (отделение Сбербанка России,  иное)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в  соответствии  с  реквизитами,  указанными  в приложении к настоящему заявлению.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2.  В  соответствии с Федеральным законом от 27 июля 2006 года № 152-ФЗ «О  персональных  данных»  </w:t>
      </w:r>
      <w:proofErr w:type="gramStart"/>
      <w:r>
        <w:rPr>
          <w:color w:val="000000" w:themeColor="text1"/>
          <w:spacing w:val="-18"/>
          <w:sz w:val="26"/>
          <w:szCs w:val="26"/>
        </w:rPr>
        <w:t>согласен</w:t>
      </w:r>
      <w:proofErr w:type="gramEnd"/>
      <w:r>
        <w:rPr>
          <w:color w:val="000000" w:themeColor="text1"/>
          <w:spacing w:val="-18"/>
          <w:sz w:val="26"/>
          <w:szCs w:val="26"/>
        </w:rPr>
        <w:t xml:space="preserve">  (согласна) на обработку указанных мной персональных данных оператором </w:t>
      </w:r>
      <w:r>
        <w:rPr>
          <w:color w:val="000000" w:themeColor="text1"/>
          <w:sz w:val="26"/>
          <w:szCs w:val="26"/>
        </w:rPr>
        <w:t xml:space="preserve">управлением социальной защиты населения администрации </w:t>
      </w:r>
      <w:r>
        <w:rPr>
          <w:color w:val="000000" w:themeColor="text1"/>
          <w:sz w:val="26"/>
          <w:szCs w:val="26"/>
        </w:rPr>
        <w:lastRenderedPageBreak/>
        <w:t>Ракитянского района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</w:t>
      </w:r>
      <w:r>
        <w:rPr>
          <w:color w:val="000000" w:themeColor="text1"/>
          <w:spacing w:val="-18"/>
          <w:sz w:val="26"/>
          <w:szCs w:val="26"/>
        </w:rPr>
        <w:tab/>
        <w:t>Перечень   действий  с  персональными  данными:  ввод  в  базу  данных,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pacing w:val="-18"/>
          <w:sz w:val="26"/>
          <w:szCs w:val="26"/>
        </w:rPr>
        <w:t>смешанная  обработка,  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color w:val="000000" w:themeColor="text1"/>
          <w:spacing w:val="-18"/>
          <w:sz w:val="26"/>
          <w:szCs w:val="26"/>
        </w:rPr>
        <w:t>дств кр</w:t>
      </w:r>
      <w:proofErr w:type="gramEnd"/>
      <w:r>
        <w:rPr>
          <w:color w:val="000000" w:themeColor="text1"/>
          <w:spacing w:val="-18"/>
          <w:sz w:val="26"/>
          <w:szCs w:val="26"/>
        </w:rPr>
        <w:t>иптозащиты.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Срок  или условия прекращения обработки персональных данных: ликвидация оператора.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Порядок  отзыва согласия на обработку персональных данных: на основании заявления субъекта персональных данных.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Об   ответственности  в  соответствии  с  законодательством  Российской Федерации  за  достоверность сведений, содержащихся в настоящем заявлении и представленных документах, _____________________________________________________________________________________________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</w:t>
      </w:r>
      <w:r>
        <w:rPr>
          <w:color w:val="000000" w:themeColor="text1"/>
          <w:spacing w:val="-18"/>
          <w:sz w:val="22"/>
          <w:szCs w:val="22"/>
        </w:rPr>
        <w:t>(нужное указать: предупрежде</w:t>
      </w:r>
      <w:proofErr w:type="gramStart"/>
      <w:r>
        <w:rPr>
          <w:color w:val="000000" w:themeColor="text1"/>
          <w:spacing w:val="-18"/>
          <w:sz w:val="22"/>
          <w:szCs w:val="22"/>
        </w:rPr>
        <w:t>н(</w:t>
      </w:r>
      <w:proofErr w:type="gramEnd"/>
      <w:r>
        <w:rPr>
          <w:color w:val="000000" w:themeColor="text1"/>
          <w:spacing w:val="-18"/>
          <w:sz w:val="22"/>
          <w:szCs w:val="22"/>
        </w:rPr>
        <w:t>а) (не предупрежден(а))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3. К заявлению прилагаю следующие документы: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1) 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2) 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3) 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4) 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5) 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6) 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7) 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8) 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9) ____________________________________________________________________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10) ___________________________________________________________________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О  принятом  решении  прошу  сообщить  мне:  письменно  по  адресу,  </w:t>
      </w:r>
      <w:proofErr w:type="gramStart"/>
      <w:r>
        <w:rPr>
          <w:color w:val="000000" w:themeColor="text1"/>
          <w:spacing w:val="-18"/>
          <w:sz w:val="26"/>
          <w:szCs w:val="26"/>
        </w:rPr>
        <w:t>по</w:t>
      </w:r>
      <w:proofErr w:type="gramEnd"/>
      <w:r>
        <w:rPr>
          <w:color w:val="000000" w:themeColor="text1"/>
          <w:spacing w:val="-18"/>
          <w:sz w:val="26"/>
          <w:szCs w:val="26"/>
        </w:rPr>
        <w:t xml:space="preserve"> 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телефону, по электронному адресу __________________________________________</w:t>
      </w:r>
      <w:r>
        <w:rPr>
          <w:color w:val="000000" w:themeColor="text1"/>
          <w:sz w:val="26"/>
          <w:szCs w:val="26"/>
        </w:rPr>
        <w:t>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                                     </w:t>
      </w:r>
      <w:r>
        <w:rPr>
          <w:color w:val="000000" w:themeColor="text1"/>
          <w:spacing w:val="-18"/>
          <w:sz w:val="22"/>
          <w:szCs w:val="22"/>
        </w:rPr>
        <w:t> (указать способ уведомления о принятом решении)</w:t>
      </w:r>
    </w:p>
    <w:p w:rsidR="002C1E67" w:rsidRDefault="002C1E67" w:rsidP="003D0E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 w:themeColor="text1"/>
          <w:sz w:val="22"/>
          <w:szCs w:val="22"/>
        </w:rPr>
      </w:pPr>
    </w:p>
    <w:p w:rsidR="002C1E67" w:rsidRDefault="002C1E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 w:themeColor="text1"/>
          <w:sz w:val="22"/>
          <w:szCs w:val="22"/>
        </w:rPr>
      </w:pP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_______________                                                                                                         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      (дата)                                                                                                                              (подпись заявителя)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pacing w:val="-18"/>
          <w:sz w:val="26"/>
          <w:szCs w:val="26"/>
        </w:rPr>
        <w:t>    Заявление и документы приняты 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 w:themeColor="text1"/>
        </w:rPr>
      </w:pPr>
      <w:r>
        <w:rPr>
          <w:rFonts w:ascii="Courier New" w:eastAsia="Courier New" w:hAnsi="Courier New" w:cs="Courier New"/>
          <w:color w:val="000000" w:themeColor="text1"/>
          <w:spacing w:val="-18"/>
          <w:sz w:val="24"/>
        </w:rPr>
        <w:t>    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 w:themeColor="text1"/>
        </w:rPr>
      </w:pPr>
      <w:r>
        <w:rPr>
          <w:rFonts w:ascii="Courier New" w:eastAsia="Courier New" w:hAnsi="Courier New" w:cs="Courier New"/>
          <w:color w:val="000000" w:themeColor="text1"/>
          <w:spacing w:val="-18"/>
          <w:sz w:val="24"/>
        </w:rPr>
        <w:t>                                                    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 w:themeColor="text1"/>
        </w:rPr>
      </w:pPr>
      <w:r>
        <w:rPr>
          <w:rFonts w:ascii="Courier New" w:eastAsia="Courier New" w:hAnsi="Courier New" w:cs="Courier New"/>
          <w:color w:val="000000" w:themeColor="text1"/>
          <w:spacing w:val="-18"/>
          <w:sz w:val="24"/>
        </w:rPr>
        <w:t>                                                     (подпись специалиста)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br/>
      </w:r>
      <w:r>
        <w:rPr>
          <w:rFonts w:ascii="Courier New" w:eastAsia="Courier New" w:hAnsi="Courier New" w:cs="Courier New"/>
          <w:color w:val="000000" w:themeColor="text1"/>
          <w:spacing w:val="-18"/>
          <w:sz w:val="24"/>
        </w:rPr>
        <w:t>                        </w:t>
      </w:r>
      <w:r>
        <w:rPr>
          <w:color w:val="000000" w:themeColor="text1"/>
          <w:spacing w:val="-18"/>
          <w:sz w:val="26"/>
          <w:szCs w:val="26"/>
        </w:rPr>
        <w:t xml:space="preserve">   Расписка-уведомление 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pacing w:val="-18"/>
          <w:sz w:val="26"/>
          <w:szCs w:val="26"/>
        </w:rPr>
        <w:t>    Заявление и документы гражданина ____________________________________________________________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                                                                                 (фамилия, имя, отчество)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pacing w:val="-18"/>
          <w:sz w:val="26"/>
          <w:szCs w:val="26"/>
        </w:rPr>
        <w:t>приняты</w:t>
      </w:r>
      <w:proofErr w:type="gramEnd"/>
      <w:r>
        <w:rPr>
          <w:color w:val="000000" w:themeColor="text1"/>
          <w:spacing w:val="-18"/>
          <w:sz w:val="26"/>
          <w:szCs w:val="26"/>
        </w:rPr>
        <w:t xml:space="preserve"> ___________________________________________________________________</w:t>
      </w:r>
      <w:r>
        <w:rPr>
          <w:color w:val="000000" w:themeColor="text1"/>
          <w:sz w:val="26"/>
          <w:szCs w:val="26"/>
        </w:rPr>
        <w:t>_______________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8"/>
          <w:sz w:val="26"/>
          <w:szCs w:val="26"/>
        </w:rPr>
        <w:t>          </w:t>
      </w:r>
      <w:r>
        <w:rPr>
          <w:color w:val="000000" w:themeColor="text1"/>
          <w:spacing w:val="-18"/>
          <w:sz w:val="22"/>
          <w:szCs w:val="22"/>
        </w:rPr>
        <w:t>(дата, должность, фамилия, имя, отчество, подпись специалиста)</w:t>
      </w:r>
    </w:p>
    <w:p w:rsidR="002C1E67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>    Разъяснено,  что  </w:t>
      </w:r>
      <w:proofErr w:type="gramStart"/>
      <w:r>
        <w:rPr>
          <w:color w:val="000000" w:themeColor="text1"/>
          <w:spacing w:val="-18"/>
          <w:sz w:val="26"/>
          <w:szCs w:val="26"/>
        </w:rPr>
        <w:t>единовременная</w:t>
      </w:r>
      <w:proofErr w:type="gramEnd"/>
      <w:r>
        <w:rPr>
          <w:color w:val="000000" w:themeColor="text1"/>
          <w:spacing w:val="-18"/>
          <w:sz w:val="26"/>
          <w:szCs w:val="26"/>
        </w:rPr>
        <w:t xml:space="preserve">  при заключении брака студенческой семьей, осуществляется единовременно </w:t>
      </w:r>
    </w:p>
    <w:p w:rsidR="002C1E67" w:rsidRPr="003D0E76" w:rsidRDefault="004B35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t xml:space="preserve">    ______________________                                                                                             </w:t>
      </w:r>
      <w:r w:rsidR="003D0E76">
        <w:rPr>
          <w:color w:val="000000" w:themeColor="text1"/>
          <w:spacing w:val="-18"/>
          <w:sz w:val="26"/>
          <w:szCs w:val="26"/>
        </w:rPr>
        <w:t xml:space="preserve">            __________________ </w:t>
      </w:r>
      <w:r>
        <w:rPr>
          <w:color w:val="000000" w:themeColor="text1"/>
          <w:spacing w:val="-18"/>
          <w:sz w:val="22"/>
          <w:szCs w:val="22"/>
        </w:rPr>
        <w:t xml:space="preserve">   </w:t>
      </w:r>
      <w:r w:rsidR="003D0E76">
        <w:rPr>
          <w:color w:val="000000" w:themeColor="text1"/>
          <w:spacing w:val="-18"/>
          <w:sz w:val="22"/>
          <w:szCs w:val="22"/>
        </w:rPr>
        <w:t xml:space="preserve">      </w:t>
      </w:r>
      <w:r>
        <w:rPr>
          <w:color w:val="000000" w:themeColor="text1"/>
          <w:spacing w:val="-18"/>
          <w:sz w:val="22"/>
          <w:szCs w:val="22"/>
        </w:rPr>
        <w:t>(подпись заявителя)                                                                                                                                                                         (дата)</w:t>
      </w:r>
    </w:p>
    <w:p w:rsidR="002C1E67" w:rsidRPr="003D0E76" w:rsidRDefault="003D0E76" w:rsidP="003D0E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18"/>
          <w:sz w:val="26"/>
          <w:szCs w:val="26"/>
        </w:rPr>
        <w:lastRenderedPageBreak/>
        <w:t> </w:t>
      </w:r>
    </w:p>
    <w:p w:rsidR="002C1E67" w:rsidRDefault="002C1E67">
      <w:pPr>
        <w:pStyle w:val="af7"/>
        <w:ind w:hanging="72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902"/>
        <w:gridCol w:w="4945"/>
      </w:tblGrid>
      <w:tr w:rsidR="002C1E67">
        <w:trPr>
          <w:trHeight w:val="2241"/>
        </w:trPr>
        <w:tc>
          <w:tcPr>
            <w:tcW w:w="4994" w:type="dxa"/>
          </w:tcPr>
          <w:p w:rsidR="002C1E67" w:rsidRDefault="002C1E67">
            <w:pPr>
              <w:ind w:left="-284"/>
            </w:pPr>
          </w:p>
        </w:tc>
        <w:tc>
          <w:tcPr>
            <w:tcW w:w="4995" w:type="dxa"/>
          </w:tcPr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5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4B35CB" w:rsidRDefault="004B35CB" w:rsidP="004B35CB">
            <w:pPr>
              <w:jc w:val="right"/>
            </w:pPr>
            <w:r>
              <w:rPr>
                <w:b/>
                <w:sz w:val="28"/>
                <w:szCs w:val="28"/>
              </w:rPr>
              <w:t>решением Муниципальн</w:t>
            </w:r>
            <w:r w:rsidR="00061F81">
              <w:rPr>
                <w:b/>
                <w:sz w:val="28"/>
                <w:szCs w:val="28"/>
              </w:rPr>
              <w:t>ого совета от 15 марта 2024 г. № 7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2C1E67" w:rsidP="004B35CB">
            <w:pPr>
              <w:jc w:val="right"/>
            </w:pPr>
          </w:p>
        </w:tc>
      </w:tr>
    </w:tbl>
    <w:p w:rsidR="002C1E67" w:rsidRDefault="002C1E67">
      <w:pPr>
        <w:rPr>
          <w:sz w:val="28"/>
          <w:szCs w:val="28"/>
        </w:rPr>
      </w:pP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проведения обряда </w:t>
      </w:r>
      <w:r w:rsidR="003D0E76">
        <w:rPr>
          <w:b/>
          <w:sz w:val="28"/>
          <w:szCs w:val="28"/>
        </w:rPr>
        <w:t>имя наречения</w:t>
      </w:r>
      <w:r>
        <w:rPr>
          <w:b/>
          <w:sz w:val="28"/>
          <w:szCs w:val="28"/>
        </w:rPr>
        <w:t xml:space="preserve"> ребенка (вручение подарка новорожденному и сертификата при проведении обряда) </w:t>
      </w:r>
    </w:p>
    <w:p w:rsidR="002C1E67" w:rsidRDefault="002C1E67">
      <w:pPr>
        <w:contextualSpacing/>
        <w:jc w:val="center"/>
        <w:rPr>
          <w:b/>
          <w:sz w:val="28"/>
          <w:szCs w:val="28"/>
        </w:rPr>
      </w:pP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приобретение и вручение подарка родителям новорожденного и сертификата при проведении обряда имя наречения в Ракитянском районе Белгородской области (далее - сертификат).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расходов, связанных с приобретением подарка и сертификата для проведения обряда имя наречения, производится за счет средств районного бюджета, предусмотренных на данные цели.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подарка и сертификата являются родители (один из родителей), законные представители новорожденного при условии их (его) постоянной или временной регистрации по месту жительства в Ракитянском районе  Белгородской области на момент рождения ребенка. При этом родители (один из родителей) ребенка на момент государственной регистрации его рождения должны состоять в гражданстве Российской Федерации и иметь постоянную или временную регистрацию по месту жительства в Ракитянском районе Белгородской области. Стоимость подарка (мягкая игрушка и цветы) – 5 000 руб. сертификат на сумму – 3 000 руб. 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Подарок и сертификат вручается в органе ЗАГС администраций района при государственной регистрации рождения ребенка, проведении торжественных обрядов </w:t>
      </w:r>
      <w:r w:rsidR="003D0E76">
        <w:rPr>
          <w:sz w:val="28"/>
          <w:szCs w:val="28"/>
        </w:rPr>
        <w:t>имя наречения</w:t>
      </w:r>
      <w:r>
        <w:rPr>
          <w:sz w:val="28"/>
          <w:szCs w:val="28"/>
        </w:rPr>
        <w:t xml:space="preserve"> в отделе ЗАГС, при выписке из родильных отделений области или на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мероприятиях, направленных на сохранение и укрепление семейных ценностей и традиций. 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Заявление о проведении обряда имя наречения, по форме согласно приложению, подается в отдел ЗАГС при регистрации рождения.</w:t>
      </w:r>
    </w:p>
    <w:p w:rsidR="002C1E67" w:rsidRDefault="002C1E67">
      <w:pPr>
        <w:pStyle w:val="af7"/>
        <w:ind w:left="0"/>
        <w:jc w:val="both"/>
        <w:rPr>
          <w:sz w:val="28"/>
          <w:szCs w:val="28"/>
        </w:rPr>
      </w:pPr>
    </w:p>
    <w:p w:rsidR="002C1E67" w:rsidRDefault="002C1E67">
      <w:pPr>
        <w:pStyle w:val="ConsPlusNormal"/>
        <w:spacing w:before="240" w:after="240"/>
        <w:contextualSpacing/>
        <w:jc w:val="both"/>
        <w:rPr>
          <w:b/>
          <w:bCs/>
          <w:sz w:val="28"/>
          <w:szCs w:val="28"/>
        </w:rPr>
      </w:pPr>
    </w:p>
    <w:p w:rsidR="004B35CB" w:rsidRDefault="004B35CB">
      <w:pPr>
        <w:pStyle w:val="ConsPlusNormal"/>
        <w:spacing w:before="240" w:after="240"/>
        <w:contextualSpacing/>
        <w:jc w:val="both"/>
        <w:rPr>
          <w:b/>
          <w:bCs/>
          <w:sz w:val="28"/>
          <w:szCs w:val="28"/>
        </w:rPr>
      </w:pPr>
    </w:p>
    <w:p w:rsidR="004B35CB" w:rsidRDefault="004B35CB">
      <w:pPr>
        <w:pStyle w:val="ConsPlusNormal"/>
        <w:spacing w:before="240" w:after="240"/>
        <w:contextualSpacing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ConsPlusNormal"/>
        <w:spacing w:before="240" w:after="240"/>
        <w:contextualSpacing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ConsPlusNormal"/>
        <w:spacing w:before="240" w:after="240"/>
        <w:contextualSpacing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ConsPlusNormal"/>
        <w:spacing w:before="240" w:after="240"/>
        <w:contextualSpacing/>
        <w:jc w:val="both"/>
        <w:rPr>
          <w:b/>
          <w:bCs/>
          <w:sz w:val="28"/>
          <w:szCs w:val="28"/>
        </w:rPr>
      </w:pPr>
    </w:p>
    <w:p w:rsidR="002C1E67" w:rsidRDefault="002C1E67">
      <w:pPr>
        <w:pStyle w:val="ConsPlusNormal"/>
        <w:spacing w:before="240" w:after="240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E67">
        <w:tc>
          <w:tcPr>
            <w:tcW w:w="4785" w:type="dxa"/>
          </w:tcPr>
          <w:p w:rsidR="002C1E67" w:rsidRDefault="002C1E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1E67" w:rsidRDefault="004B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ЗАГС администрации муниципального района «Ракитянский район» Белгородской области</w:t>
            </w:r>
          </w:p>
          <w:p w:rsidR="002C1E67" w:rsidRDefault="002C1E67">
            <w:pPr>
              <w:pBdr>
                <w:bottom w:val="single" w:sz="12" w:space="0" w:color="000000"/>
              </w:pBdr>
              <w:rPr>
                <w:sz w:val="28"/>
                <w:szCs w:val="28"/>
              </w:rPr>
            </w:pPr>
          </w:p>
          <w:p w:rsidR="002C1E67" w:rsidRDefault="002C1E67">
            <w:pPr>
              <w:pBdr>
                <w:bottom w:val="single" w:sz="12" w:space="0" w:color="000000"/>
              </w:pBdr>
              <w:rPr>
                <w:sz w:val="28"/>
                <w:szCs w:val="28"/>
              </w:rPr>
            </w:pPr>
          </w:p>
          <w:p w:rsidR="002C1E67" w:rsidRDefault="004B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(Ф.И.О. отца)</w:t>
            </w:r>
          </w:p>
          <w:p w:rsidR="002C1E67" w:rsidRDefault="002C1E67">
            <w:pPr>
              <w:pBdr>
                <w:bottom w:val="single" w:sz="12" w:space="0" w:color="000000"/>
              </w:pBdr>
              <w:rPr>
                <w:sz w:val="28"/>
                <w:szCs w:val="28"/>
              </w:rPr>
            </w:pPr>
          </w:p>
          <w:p w:rsidR="002C1E67" w:rsidRDefault="002C1E67">
            <w:pPr>
              <w:pBdr>
                <w:bottom w:val="single" w:sz="12" w:space="0" w:color="000000"/>
              </w:pBdr>
              <w:rPr>
                <w:sz w:val="28"/>
                <w:szCs w:val="28"/>
              </w:rPr>
            </w:pPr>
          </w:p>
          <w:p w:rsidR="002C1E67" w:rsidRDefault="004B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(Ф.И.О. матери)</w:t>
            </w:r>
          </w:p>
          <w:p w:rsidR="002C1E67" w:rsidRDefault="002C1E67">
            <w:pPr>
              <w:rPr>
                <w:sz w:val="28"/>
                <w:szCs w:val="28"/>
              </w:rPr>
            </w:pPr>
          </w:p>
          <w:p w:rsidR="002C1E67" w:rsidRDefault="002C1E67">
            <w:pPr>
              <w:rPr>
                <w:sz w:val="28"/>
                <w:szCs w:val="28"/>
              </w:rPr>
            </w:pPr>
          </w:p>
        </w:tc>
      </w:tr>
      <w:tr w:rsidR="002C1E67">
        <w:tc>
          <w:tcPr>
            <w:tcW w:w="9571" w:type="dxa"/>
            <w:gridSpan w:val="2"/>
          </w:tcPr>
          <w:p w:rsidR="002C1E67" w:rsidRDefault="004B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согласии (не согласии)</w:t>
            </w: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Я, (мы)__________________________________________________________</w:t>
            </w: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даем согласие (не согласие) </w:t>
            </w: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проведение ______________ обряда </w:t>
            </w:r>
            <w:proofErr w:type="spellStart"/>
            <w:r>
              <w:rPr>
                <w:sz w:val="28"/>
                <w:szCs w:val="28"/>
              </w:rPr>
              <w:t>имянаречения</w:t>
            </w:r>
            <w:proofErr w:type="spellEnd"/>
            <w:r>
              <w:rPr>
                <w:sz w:val="28"/>
                <w:szCs w:val="28"/>
              </w:rPr>
              <w:t xml:space="preserve"> в отделе ЗАГС</w:t>
            </w:r>
          </w:p>
          <w:p w:rsidR="002C1E67" w:rsidRDefault="004B35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(дата)</w:t>
            </w:r>
          </w:p>
          <w:p w:rsidR="002C1E67" w:rsidRDefault="002C1E67">
            <w:pPr>
              <w:jc w:val="both"/>
              <w:rPr>
                <w:sz w:val="16"/>
                <w:szCs w:val="16"/>
              </w:rPr>
            </w:pP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 «Ракитянский район» Белгородской</w:t>
            </w: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области и разрешаем размещать наши фотографии в сети интернет (ВК и</w:t>
            </w:r>
            <w:proofErr w:type="gramEnd"/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Одноклассники.)  </w:t>
            </w:r>
            <w:proofErr w:type="gramEnd"/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_____________________</w:t>
            </w: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(подпись отца)</w:t>
            </w: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______________________</w:t>
            </w: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(подпись матери)</w:t>
            </w: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2C1E67" w:rsidRDefault="004B3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  <w:p w:rsidR="002C1E67" w:rsidRDefault="002C1E67">
            <w:pPr>
              <w:jc w:val="both"/>
              <w:rPr>
                <w:sz w:val="28"/>
                <w:szCs w:val="28"/>
              </w:rPr>
            </w:pPr>
          </w:p>
        </w:tc>
      </w:tr>
    </w:tbl>
    <w:p w:rsidR="002C1E67" w:rsidRDefault="002C1E67">
      <w:pPr>
        <w:pStyle w:val="ConsPlusNormal"/>
        <w:spacing w:before="240" w:after="240"/>
        <w:contextualSpacing/>
        <w:jc w:val="both"/>
        <w:rPr>
          <w:b/>
          <w:bCs/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84"/>
        <w:gridCol w:w="4963"/>
      </w:tblGrid>
      <w:tr w:rsidR="002C1E67">
        <w:trPr>
          <w:trHeight w:val="2324"/>
        </w:trPr>
        <w:tc>
          <w:tcPr>
            <w:tcW w:w="5054" w:type="dxa"/>
          </w:tcPr>
          <w:p w:rsidR="002C1E67" w:rsidRDefault="002C1E67">
            <w:pPr>
              <w:ind w:left="-284"/>
            </w:pPr>
          </w:p>
        </w:tc>
        <w:tc>
          <w:tcPr>
            <w:tcW w:w="5055" w:type="dxa"/>
          </w:tcPr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6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4B35CB" w:rsidRDefault="004B35CB" w:rsidP="004B35CB">
            <w:pPr>
              <w:jc w:val="right"/>
            </w:pPr>
            <w:r>
              <w:rPr>
                <w:b/>
                <w:sz w:val="28"/>
                <w:szCs w:val="28"/>
              </w:rPr>
              <w:t>решением Муниципальн</w:t>
            </w:r>
            <w:r w:rsidR="00061F81">
              <w:rPr>
                <w:b/>
                <w:sz w:val="28"/>
                <w:szCs w:val="28"/>
              </w:rPr>
              <w:t>ого совета от 15 марта 2024 г. № 7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2C1E67" w:rsidP="004B35CB">
            <w:pPr>
              <w:jc w:val="right"/>
            </w:pPr>
          </w:p>
        </w:tc>
      </w:tr>
    </w:tbl>
    <w:p w:rsidR="002C1E67" w:rsidRDefault="002C1E67">
      <w:pPr>
        <w:rPr>
          <w:b/>
          <w:bCs/>
          <w:sz w:val="28"/>
          <w:szCs w:val="28"/>
        </w:rPr>
      </w:pPr>
    </w:p>
    <w:p w:rsidR="002C1E67" w:rsidRDefault="002C1E67">
      <w:pPr>
        <w:rPr>
          <w:b/>
          <w:bCs/>
          <w:sz w:val="28"/>
          <w:szCs w:val="28"/>
        </w:rPr>
      </w:pP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вручения подарка  при регистрации брака участника СВО</w:t>
      </w:r>
    </w:p>
    <w:p w:rsidR="002C1E67" w:rsidRDefault="002C1E67">
      <w:pPr>
        <w:jc w:val="center"/>
        <w:rPr>
          <w:b/>
          <w:sz w:val="28"/>
          <w:szCs w:val="28"/>
        </w:rPr>
      </w:pP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приобретение и вручение подарка  при проведении обряда регистрации брака в Ракитянском районе Белгородской области участнику СВО.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расходов, связанных с приобретением подарка  для вручения при проведении обряда регистрации брака участнику СВО, производится за счет средств районного бюджета, предусмотренных на данные цели.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Получателями подарка являются граждане Российской Федерации при условии регистрации брака в отделе ЗАГС Ракитянского района Белгородской области. При этом молодожёны (один из молодоженов) на момент государственной регистрации брака должны иметь постоянную или временную регистрацию по месту жительства в Ракитянском районе Белгородской области.  Стоимость подарка - 5 000 руб.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Подарок вручается в органе ЗАГС администраций района при государственной регистрации брака или на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мероприятиях, направленных на сохранение и укрепление семейных ценностей и традиций. </w:t>
      </w: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2C1E67">
      <w:pPr>
        <w:pStyle w:val="af7"/>
        <w:ind w:left="0"/>
        <w:jc w:val="both"/>
        <w:rPr>
          <w:b/>
          <w:sz w:val="28"/>
          <w:szCs w:val="28"/>
        </w:rPr>
      </w:pPr>
    </w:p>
    <w:p w:rsidR="004B35CB" w:rsidRDefault="004B35CB">
      <w:pPr>
        <w:pStyle w:val="af7"/>
        <w:ind w:left="0"/>
        <w:jc w:val="both"/>
        <w:rPr>
          <w:b/>
          <w:sz w:val="28"/>
          <w:szCs w:val="28"/>
        </w:rPr>
      </w:pPr>
    </w:p>
    <w:p w:rsidR="004B35CB" w:rsidRDefault="004B35CB">
      <w:pPr>
        <w:pStyle w:val="af7"/>
        <w:ind w:left="0"/>
        <w:jc w:val="both"/>
        <w:rPr>
          <w:b/>
          <w:sz w:val="28"/>
          <w:szCs w:val="28"/>
        </w:rPr>
      </w:pP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2C1E67"/>
    <w:p w:rsidR="002C1E67" w:rsidRDefault="002C1E67"/>
    <w:p w:rsidR="002C1E67" w:rsidRDefault="002C1E67"/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84"/>
        <w:gridCol w:w="4963"/>
      </w:tblGrid>
      <w:tr w:rsidR="002C1E67">
        <w:trPr>
          <w:trHeight w:val="2324"/>
        </w:trPr>
        <w:tc>
          <w:tcPr>
            <w:tcW w:w="5054" w:type="dxa"/>
          </w:tcPr>
          <w:p w:rsidR="002C1E67" w:rsidRDefault="002C1E67">
            <w:pPr>
              <w:ind w:left="-284"/>
            </w:pPr>
          </w:p>
        </w:tc>
        <w:tc>
          <w:tcPr>
            <w:tcW w:w="5055" w:type="dxa"/>
          </w:tcPr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7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4B35CB" w:rsidRDefault="004B35CB" w:rsidP="004B35CB">
            <w:pPr>
              <w:jc w:val="right"/>
            </w:pPr>
            <w:r>
              <w:rPr>
                <w:b/>
                <w:sz w:val="28"/>
                <w:szCs w:val="28"/>
              </w:rPr>
              <w:t>решением Муниципа</w:t>
            </w:r>
            <w:r w:rsidR="00061F81">
              <w:rPr>
                <w:b/>
                <w:sz w:val="28"/>
                <w:szCs w:val="28"/>
              </w:rPr>
              <w:t>льного совета от 15 марта 2024 г. № 7</w:t>
            </w:r>
          </w:p>
          <w:p w:rsidR="002C1E67" w:rsidRDefault="002C1E67">
            <w:pPr>
              <w:jc w:val="center"/>
              <w:rPr>
                <w:b/>
                <w:sz w:val="28"/>
                <w:szCs w:val="28"/>
              </w:rPr>
            </w:pPr>
          </w:p>
          <w:p w:rsidR="002C1E67" w:rsidRDefault="002C1E67" w:rsidP="004B35CB">
            <w:pPr>
              <w:jc w:val="center"/>
            </w:pPr>
          </w:p>
        </w:tc>
      </w:tr>
    </w:tbl>
    <w:p w:rsidR="002C1E67" w:rsidRDefault="002C1E67">
      <w:pPr>
        <w:rPr>
          <w:sz w:val="28"/>
          <w:szCs w:val="28"/>
        </w:rPr>
      </w:pP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вручения сертификата при регистрации брака 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(предоставление помещения для фото и видео съемок в </w:t>
      </w:r>
      <w:proofErr w:type="spellStart"/>
      <w:r>
        <w:rPr>
          <w:b/>
          <w:bCs/>
          <w:sz w:val="28"/>
          <w:szCs w:val="28"/>
        </w:rPr>
        <w:t>Юсуповском</w:t>
      </w:r>
      <w:proofErr w:type="spellEnd"/>
      <w:r>
        <w:rPr>
          <w:b/>
          <w:bCs/>
          <w:sz w:val="28"/>
          <w:szCs w:val="28"/>
        </w:rPr>
        <w:t xml:space="preserve">  дворце)</w:t>
      </w: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приобретение и вручение сертификата  при регистрации брака - предоставление помещения для фото и видео съемок  в </w:t>
      </w:r>
      <w:proofErr w:type="spellStart"/>
      <w:r>
        <w:rPr>
          <w:sz w:val="28"/>
          <w:szCs w:val="28"/>
        </w:rPr>
        <w:t>Юсуповском</w:t>
      </w:r>
      <w:proofErr w:type="spellEnd"/>
      <w:r>
        <w:rPr>
          <w:sz w:val="28"/>
          <w:szCs w:val="28"/>
        </w:rPr>
        <w:t xml:space="preserve"> дворце в Ракитянском районе Белгородской области (далее – сертификат).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расходов, связанных с приобретением сертификата - предоставление помещения для фото и видео съемок в </w:t>
      </w:r>
      <w:proofErr w:type="spellStart"/>
      <w:r>
        <w:rPr>
          <w:sz w:val="28"/>
          <w:szCs w:val="28"/>
        </w:rPr>
        <w:t>Юсуповском</w:t>
      </w:r>
      <w:proofErr w:type="spellEnd"/>
      <w:r>
        <w:rPr>
          <w:sz w:val="28"/>
          <w:szCs w:val="28"/>
        </w:rPr>
        <w:t xml:space="preserve"> дворце при проведении обряда регистрации брака производится за счет средств районного бюджета, предусмотренных на данные цели.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сертификата являются граждане Российской Федерации при условии регистрации брака в отделе ЗАГС Ракитянского района Белгородской области. При этом молодожёны на момент государственной регистрации брака должны иметь постоянную или временную регистрацию по месту жительства в Ракитянском районе Белгородской области.  Стоимость сертификата- 1000 руб. 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Сертификат на предоставление помещения для фото и видео съемок  в </w:t>
      </w:r>
      <w:proofErr w:type="spellStart"/>
      <w:r>
        <w:rPr>
          <w:sz w:val="28"/>
          <w:szCs w:val="28"/>
        </w:rPr>
        <w:t>Юсуповском</w:t>
      </w:r>
      <w:proofErr w:type="spellEnd"/>
      <w:r>
        <w:rPr>
          <w:sz w:val="28"/>
          <w:szCs w:val="28"/>
        </w:rPr>
        <w:t xml:space="preserve"> дворце вручается в органе ЗАГС администраций района при государственной регистрации брака или на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мероприятиях, направленных на сохранение и укрепление семейных ценностей и традиций. </w:t>
      </w:r>
    </w:p>
    <w:p w:rsidR="002C1E67" w:rsidRDefault="002C1E67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</w:p>
    <w:p w:rsidR="002C1E67" w:rsidRDefault="002C1E67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</w:p>
    <w:p w:rsidR="002C1E67" w:rsidRDefault="002C1E67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contextualSpacing/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84"/>
        <w:gridCol w:w="4963"/>
      </w:tblGrid>
      <w:tr w:rsidR="002C1E67">
        <w:trPr>
          <w:trHeight w:val="2324"/>
        </w:trPr>
        <w:tc>
          <w:tcPr>
            <w:tcW w:w="5054" w:type="dxa"/>
          </w:tcPr>
          <w:p w:rsidR="002C1E67" w:rsidRDefault="002C1E67">
            <w:pPr>
              <w:ind w:left="-284"/>
            </w:pPr>
          </w:p>
        </w:tc>
        <w:tc>
          <w:tcPr>
            <w:tcW w:w="5055" w:type="dxa"/>
          </w:tcPr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8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4B35CB" w:rsidRDefault="004B35CB" w:rsidP="004B35CB">
            <w:pPr>
              <w:jc w:val="right"/>
            </w:pPr>
            <w:r>
              <w:rPr>
                <w:b/>
                <w:sz w:val="28"/>
                <w:szCs w:val="28"/>
              </w:rPr>
              <w:t>решением Муниципальн</w:t>
            </w:r>
            <w:r w:rsidR="00061F81">
              <w:rPr>
                <w:b/>
                <w:sz w:val="28"/>
                <w:szCs w:val="28"/>
              </w:rPr>
              <w:t>ого совета от 15 марта 2024 г. № 7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2C1E67" w:rsidP="004B35CB">
            <w:pPr>
              <w:jc w:val="right"/>
            </w:pPr>
          </w:p>
        </w:tc>
      </w:tr>
    </w:tbl>
    <w:p w:rsidR="002C1E67" w:rsidRDefault="002C1E67">
      <w:pPr>
        <w:rPr>
          <w:sz w:val="28"/>
          <w:szCs w:val="28"/>
        </w:rPr>
      </w:pP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вручения сертификата при регистрации брака 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(предоставление абонемента на посещение спортивных объектов </w:t>
      </w:r>
      <w:proofErr w:type="gramEnd"/>
    </w:p>
    <w:p w:rsidR="002C1E67" w:rsidRDefault="004B35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Ракитянского района)</w:t>
      </w:r>
      <w:proofErr w:type="gramEnd"/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приобретение и вручение сертификата  при регистрации брака - предоставление абонемента на посещение спортивных объектов Ракитянского района  Белгородской области (далее – сертификат).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</w:pPr>
      <w:r>
        <w:rPr>
          <w:sz w:val="28"/>
          <w:szCs w:val="28"/>
        </w:rPr>
        <w:t>2. Финансирование расходов, связанных с приобретением сертификата - предоставление абонемента на посещение спортивных объектов Ракитянского района при проведении обряда регистрации брака производится за счет средств районного бюджета, предусмотренных на данные цели.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сертификата являются граждане Российской Федерации, при условии регистрации брака в отделе ЗАГС Ракитянского района Белгородской области. При этом молодожёны (один из молодоженов) на момент государственной регистрации брака должны иметь постоянную или временную регистрацию по месту жительства в Ракитянском районе Белгородской области. Стоимость сертификата- 1000 руб. </w:t>
      </w:r>
    </w:p>
    <w:p w:rsidR="002C1E67" w:rsidRDefault="004B35CB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Сертификат на предоставление абонемента на посещение спортивных объектов Ракитянского района вручается в органе ЗАГС администраций района при государственной регистрации брака или на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мероприятиях, направленных на сохранение и укрепление семейных ценностей и традиций. </w:t>
      </w:r>
    </w:p>
    <w:p w:rsidR="002C1E67" w:rsidRDefault="002C1E67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</w:p>
    <w:p w:rsidR="002C1E67" w:rsidRDefault="002C1E67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</w:p>
    <w:p w:rsidR="002C1E67" w:rsidRDefault="002C1E67">
      <w:pPr>
        <w:pStyle w:val="ConsPlusNormal"/>
        <w:spacing w:before="240" w:after="240"/>
        <w:ind w:firstLine="540"/>
        <w:contextualSpacing/>
        <w:jc w:val="both"/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p w:rsidR="002C1E67" w:rsidRDefault="002C1E67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84"/>
        <w:gridCol w:w="4963"/>
      </w:tblGrid>
      <w:tr w:rsidR="002C1E67">
        <w:trPr>
          <w:trHeight w:val="2324"/>
        </w:trPr>
        <w:tc>
          <w:tcPr>
            <w:tcW w:w="5054" w:type="dxa"/>
          </w:tcPr>
          <w:p w:rsidR="002C1E67" w:rsidRDefault="002C1E67">
            <w:pPr>
              <w:ind w:left="-284"/>
            </w:pPr>
          </w:p>
        </w:tc>
        <w:tc>
          <w:tcPr>
            <w:tcW w:w="5055" w:type="dxa"/>
          </w:tcPr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9</w:t>
            </w:r>
          </w:p>
          <w:p w:rsidR="002C1E67" w:rsidRDefault="002C1E67" w:rsidP="004B35CB">
            <w:pPr>
              <w:jc w:val="right"/>
              <w:rPr>
                <w:b/>
                <w:sz w:val="28"/>
                <w:szCs w:val="28"/>
              </w:rPr>
            </w:pPr>
          </w:p>
          <w:p w:rsidR="002C1E67" w:rsidRDefault="004B35CB" w:rsidP="004B35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4B35CB" w:rsidRDefault="004B35CB" w:rsidP="004B35CB">
            <w:pPr>
              <w:jc w:val="right"/>
            </w:pPr>
            <w:r>
              <w:rPr>
                <w:b/>
                <w:sz w:val="28"/>
                <w:szCs w:val="28"/>
              </w:rPr>
              <w:t>решен</w:t>
            </w:r>
            <w:r w:rsidR="00061F81">
              <w:rPr>
                <w:b/>
                <w:sz w:val="28"/>
                <w:szCs w:val="28"/>
              </w:rPr>
              <w:t>ием Муниципального совета от 15 марта 2024 г. № 7</w:t>
            </w:r>
          </w:p>
          <w:p w:rsidR="002C1E67" w:rsidRDefault="002C1E67">
            <w:pPr>
              <w:jc w:val="center"/>
              <w:rPr>
                <w:b/>
                <w:sz w:val="28"/>
                <w:szCs w:val="28"/>
              </w:rPr>
            </w:pPr>
          </w:p>
          <w:p w:rsidR="002C1E67" w:rsidRDefault="002C1E67" w:rsidP="004B35CB">
            <w:pPr>
              <w:jc w:val="center"/>
            </w:pPr>
          </w:p>
        </w:tc>
      </w:tr>
    </w:tbl>
    <w:p w:rsidR="002C1E67" w:rsidRDefault="002C1E67">
      <w:pPr>
        <w:rPr>
          <w:sz w:val="28"/>
          <w:szCs w:val="28"/>
        </w:rPr>
      </w:pPr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C1E67" w:rsidRDefault="004B3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вручения сертификата на проживание в </w:t>
      </w:r>
      <w:proofErr w:type="spellStart"/>
      <w:r>
        <w:rPr>
          <w:b/>
          <w:bCs/>
          <w:sz w:val="28"/>
          <w:szCs w:val="28"/>
        </w:rPr>
        <w:t>глэмпинге</w:t>
      </w:r>
      <w:proofErr w:type="spellEnd"/>
    </w:p>
    <w:p w:rsidR="002C1E67" w:rsidRDefault="002C1E67">
      <w:pPr>
        <w:jc w:val="center"/>
        <w:rPr>
          <w:b/>
          <w:bCs/>
          <w:sz w:val="28"/>
          <w:szCs w:val="28"/>
        </w:rPr>
      </w:pPr>
    </w:p>
    <w:p w:rsidR="002C1E67" w:rsidRDefault="004B35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определяет вручение сертификата на семейное проживание в </w:t>
      </w:r>
      <w:proofErr w:type="spellStart"/>
      <w:r>
        <w:rPr>
          <w:sz w:val="28"/>
          <w:szCs w:val="28"/>
        </w:rPr>
        <w:t>глэмпинге</w:t>
      </w:r>
      <w:proofErr w:type="spellEnd"/>
      <w:r>
        <w:rPr>
          <w:sz w:val="28"/>
          <w:szCs w:val="28"/>
        </w:rPr>
        <w:t xml:space="preserve"> на территории рекреационной зоны с. Солдатское Ракитянского района продолжительностью 1 сутки (далее – сертификат).</w:t>
      </w:r>
      <w:proofErr w:type="gramEnd"/>
    </w:p>
    <w:p w:rsidR="002C1E67" w:rsidRDefault="004B35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расходов, связанных с вручением сертификата производится за счет средств районного бюджета, предусмотренных на данные цели.</w:t>
      </w:r>
    </w:p>
    <w:p w:rsidR="002C1E67" w:rsidRDefault="004B35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сертификата являются 2 молодые семьи (1 семья среди городских поселений Ракитянского района, 1 семья среди сельских поселений Ракитянского района) в возрасте до 35 лет с детьми. Стоимость одного сертификата - 4500 руб. </w:t>
      </w:r>
    </w:p>
    <w:p w:rsidR="002C1E67" w:rsidRDefault="004B35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Сертификат на семейное проживание в </w:t>
      </w:r>
      <w:proofErr w:type="spellStart"/>
      <w:r>
        <w:rPr>
          <w:sz w:val="28"/>
          <w:szCs w:val="28"/>
        </w:rPr>
        <w:t>глэмпинге</w:t>
      </w:r>
      <w:proofErr w:type="spellEnd"/>
      <w:r>
        <w:rPr>
          <w:sz w:val="28"/>
          <w:szCs w:val="28"/>
        </w:rPr>
        <w:t xml:space="preserve"> на территории рекреационной зоны с. Солдатское Ракитянского района вручается на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мероприятиях, направленных на сохранение и укрепление семейных ценностей и традиций. </w:t>
      </w:r>
    </w:p>
    <w:p w:rsidR="002C1E67" w:rsidRDefault="002C1E67">
      <w:pPr>
        <w:pStyle w:val="ConsPlusNormal"/>
        <w:ind w:firstLine="709"/>
        <w:jc w:val="both"/>
        <w:rPr>
          <w:sz w:val="28"/>
          <w:szCs w:val="28"/>
        </w:rPr>
      </w:pPr>
    </w:p>
    <w:p w:rsidR="002C1E67" w:rsidRDefault="002C1E6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8"/>
        <w:gridCol w:w="4499"/>
      </w:tblGrid>
      <w:tr w:rsidR="002C1E67">
        <w:trPr>
          <w:trHeight w:val="1261"/>
        </w:trPr>
        <w:tc>
          <w:tcPr>
            <w:tcW w:w="5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1E67" w:rsidRDefault="002C1E67">
            <w:pPr>
              <w:pStyle w:val="ConsPlusNormal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1E67" w:rsidRDefault="002C1E67">
            <w:pPr>
              <w:pStyle w:val="ConsPlusNormal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C1E67" w:rsidRDefault="002C1E67">
      <w:pPr>
        <w:rPr>
          <w:sz w:val="28"/>
          <w:szCs w:val="28"/>
        </w:rPr>
      </w:pPr>
    </w:p>
    <w:sectPr w:rsidR="002C1E67" w:rsidSect="00D61C97">
      <w:pgSz w:w="11900" w:h="16840"/>
      <w:pgMar w:top="851" w:right="851" w:bottom="851" w:left="1418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D3" w:rsidRDefault="009579D3">
      <w:r>
        <w:separator/>
      </w:r>
    </w:p>
  </w:endnote>
  <w:endnote w:type="continuationSeparator" w:id="0">
    <w:p w:rsidR="009579D3" w:rsidRDefault="009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D3" w:rsidRDefault="009579D3">
      <w:r>
        <w:separator/>
      </w:r>
    </w:p>
  </w:footnote>
  <w:footnote w:type="continuationSeparator" w:id="0">
    <w:p w:rsidR="009579D3" w:rsidRDefault="0095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CB" w:rsidRDefault="004B35CB"/>
  <w:sdt>
    <w:sdtPr>
      <w:id w:val="-138892498"/>
      <w:docPartObj>
        <w:docPartGallery w:val="Page Numbers (Top of Page)"/>
        <w:docPartUnique/>
      </w:docPartObj>
    </w:sdtPr>
    <w:sdtEndPr/>
    <w:sdtContent>
      <w:p w:rsidR="004B35CB" w:rsidRDefault="004B35CB">
        <w:pPr>
          <w:pStyle w:val="af8"/>
          <w:jc w:val="center"/>
          <w:rPr>
            <w:rFonts w:ascii="Times New Roman" w:eastAsia="Times New Roman" w:hAnsi="Times New Roman"/>
            <w:sz w:val="24"/>
            <w:szCs w:val="24"/>
          </w:rPr>
        </w:pPr>
        <w:r>
          <w:rPr>
            <w:rFonts w:ascii="Times New Roman" w:eastAsia="Times New Roman" w:hAnsi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eastAsia="Times New Roman" w:hAnsi="Times New Roman"/>
            <w:sz w:val="24"/>
            <w:szCs w:val="24"/>
          </w:rPr>
          <w:fldChar w:fldCharType="separate"/>
        </w:r>
        <w:r w:rsidR="00E64DE4">
          <w:rPr>
            <w:rFonts w:ascii="Times New Roman" w:eastAsia="Times New Roman" w:hAnsi="Times New Roman"/>
            <w:noProof/>
            <w:sz w:val="24"/>
            <w:szCs w:val="24"/>
          </w:rPr>
          <w:t>3</w:t>
        </w:r>
        <w:r>
          <w:rPr>
            <w:rFonts w:ascii="Times New Roman" w:eastAsia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E2"/>
    <w:multiLevelType w:val="hybridMultilevel"/>
    <w:tmpl w:val="426A3DCA"/>
    <w:lvl w:ilvl="0" w:tplc="EE24A16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0D804A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D4A8AB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9AC22F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E06B67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94836C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5DA624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1D5A6E5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DF0304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03EC151A"/>
    <w:multiLevelType w:val="hybridMultilevel"/>
    <w:tmpl w:val="8D8248D6"/>
    <w:lvl w:ilvl="0" w:tplc="91DE56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2B400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0842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30B6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FC462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1046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0A98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306A1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DC79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B2033"/>
    <w:multiLevelType w:val="hybridMultilevel"/>
    <w:tmpl w:val="E27A040A"/>
    <w:lvl w:ilvl="0" w:tplc="73ECA6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67815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FE18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32ADA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6EEEC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3025E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8543F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E8AB7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D9887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2A164AB"/>
    <w:multiLevelType w:val="hybridMultilevel"/>
    <w:tmpl w:val="5E4E56A4"/>
    <w:lvl w:ilvl="0" w:tplc="5BAC692A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EFC63A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0AA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621F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9241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34F2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226C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5441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A464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6EF0B72"/>
    <w:multiLevelType w:val="hybridMultilevel"/>
    <w:tmpl w:val="9E42C202"/>
    <w:lvl w:ilvl="0" w:tplc="59C8A7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3A84F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E68C9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4D6CF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3EC0E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1DA4E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30619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ECA1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B1A77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193C4BAC"/>
    <w:multiLevelType w:val="hybridMultilevel"/>
    <w:tmpl w:val="B3C630A0"/>
    <w:lvl w:ilvl="0" w:tplc="E842DC8A">
      <w:start w:val="1"/>
      <w:numFmt w:val="decimal"/>
      <w:lvlText w:val="%1."/>
      <w:lvlJc w:val="left"/>
      <w:pPr>
        <w:ind w:left="720" w:hanging="360"/>
      </w:pPr>
    </w:lvl>
    <w:lvl w:ilvl="1" w:tplc="17AC7698">
      <w:start w:val="1"/>
      <w:numFmt w:val="lowerLetter"/>
      <w:lvlText w:val="%2."/>
      <w:lvlJc w:val="left"/>
      <w:pPr>
        <w:ind w:left="1440" w:hanging="360"/>
      </w:pPr>
    </w:lvl>
    <w:lvl w:ilvl="2" w:tplc="2178599C">
      <w:start w:val="1"/>
      <w:numFmt w:val="lowerRoman"/>
      <w:lvlText w:val="%3."/>
      <w:lvlJc w:val="right"/>
      <w:pPr>
        <w:ind w:left="2160" w:hanging="180"/>
      </w:pPr>
    </w:lvl>
    <w:lvl w:ilvl="3" w:tplc="16C606A4">
      <w:start w:val="1"/>
      <w:numFmt w:val="decimal"/>
      <w:lvlText w:val="%4."/>
      <w:lvlJc w:val="left"/>
      <w:pPr>
        <w:ind w:left="2880" w:hanging="360"/>
      </w:pPr>
    </w:lvl>
    <w:lvl w:ilvl="4" w:tplc="0A2CAF9A">
      <w:start w:val="1"/>
      <w:numFmt w:val="lowerLetter"/>
      <w:lvlText w:val="%5."/>
      <w:lvlJc w:val="left"/>
      <w:pPr>
        <w:ind w:left="3600" w:hanging="360"/>
      </w:pPr>
    </w:lvl>
    <w:lvl w:ilvl="5" w:tplc="2068BFEA">
      <w:start w:val="1"/>
      <w:numFmt w:val="lowerRoman"/>
      <w:lvlText w:val="%6."/>
      <w:lvlJc w:val="right"/>
      <w:pPr>
        <w:ind w:left="4320" w:hanging="180"/>
      </w:pPr>
    </w:lvl>
    <w:lvl w:ilvl="6" w:tplc="1040A7AA">
      <w:start w:val="1"/>
      <w:numFmt w:val="decimal"/>
      <w:lvlText w:val="%7."/>
      <w:lvlJc w:val="left"/>
      <w:pPr>
        <w:ind w:left="5040" w:hanging="360"/>
      </w:pPr>
    </w:lvl>
    <w:lvl w:ilvl="7" w:tplc="CB7A94EC">
      <w:start w:val="1"/>
      <w:numFmt w:val="lowerLetter"/>
      <w:lvlText w:val="%8."/>
      <w:lvlJc w:val="left"/>
      <w:pPr>
        <w:ind w:left="5760" w:hanging="360"/>
      </w:pPr>
    </w:lvl>
    <w:lvl w:ilvl="8" w:tplc="9E907D1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4F4E"/>
    <w:multiLevelType w:val="hybridMultilevel"/>
    <w:tmpl w:val="6204CDAC"/>
    <w:lvl w:ilvl="0" w:tplc="F706330A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63BA49B6">
      <w:start w:val="1"/>
      <w:numFmt w:val="decimal"/>
      <w:lvlText w:val=""/>
      <w:lvlJc w:val="left"/>
    </w:lvl>
    <w:lvl w:ilvl="2" w:tplc="3E5E04F2">
      <w:start w:val="1"/>
      <w:numFmt w:val="decimal"/>
      <w:lvlText w:val=""/>
      <w:lvlJc w:val="left"/>
    </w:lvl>
    <w:lvl w:ilvl="3" w:tplc="2FC4D096">
      <w:start w:val="1"/>
      <w:numFmt w:val="decimal"/>
      <w:lvlText w:val=""/>
      <w:lvlJc w:val="left"/>
    </w:lvl>
    <w:lvl w:ilvl="4" w:tplc="9EF49DC0">
      <w:start w:val="1"/>
      <w:numFmt w:val="decimal"/>
      <w:lvlText w:val=""/>
      <w:lvlJc w:val="left"/>
    </w:lvl>
    <w:lvl w:ilvl="5" w:tplc="6E46E0B0">
      <w:start w:val="1"/>
      <w:numFmt w:val="decimal"/>
      <w:lvlText w:val=""/>
      <w:lvlJc w:val="left"/>
    </w:lvl>
    <w:lvl w:ilvl="6" w:tplc="62B04E18">
      <w:start w:val="1"/>
      <w:numFmt w:val="decimal"/>
      <w:lvlText w:val=""/>
      <w:lvlJc w:val="left"/>
    </w:lvl>
    <w:lvl w:ilvl="7" w:tplc="697889AC">
      <w:start w:val="1"/>
      <w:numFmt w:val="decimal"/>
      <w:lvlText w:val=""/>
      <w:lvlJc w:val="left"/>
    </w:lvl>
    <w:lvl w:ilvl="8" w:tplc="23084A4C">
      <w:start w:val="1"/>
      <w:numFmt w:val="decimal"/>
      <w:lvlText w:val=""/>
      <w:lvlJc w:val="left"/>
    </w:lvl>
  </w:abstractNum>
  <w:abstractNum w:abstractNumId="7">
    <w:nsid w:val="202677E4"/>
    <w:multiLevelType w:val="hybridMultilevel"/>
    <w:tmpl w:val="734E16AC"/>
    <w:lvl w:ilvl="0" w:tplc="214CC39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B004C6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55AC3D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2FAD2C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A48610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5CA858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1F2B24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15455A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04676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21A03F54"/>
    <w:multiLevelType w:val="hybridMultilevel"/>
    <w:tmpl w:val="6E52C4A4"/>
    <w:lvl w:ilvl="0" w:tplc="3B300BF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4DEA99D4">
      <w:start w:val="1"/>
      <w:numFmt w:val="decimal"/>
      <w:lvlText w:val=""/>
      <w:lvlJc w:val="left"/>
    </w:lvl>
    <w:lvl w:ilvl="2" w:tplc="F94CA1BC">
      <w:start w:val="1"/>
      <w:numFmt w:val="decimal"/>
      <w:lvlText w:val=""/>
      <w:lvlJc w:val="left"/>
    </w:lvl>
    <w:lvl w:ilvl="3" w:tplc="21088338">
      <w:start w:val="1"/>
      <w:numFmt w:val="decimal"/>
      <w:lvlText w:val=""/>
      <w:lvlJc w:val="left"/>
    </w:lvl>
    <w:lvl w:ilvl="4" w:tplc="874AA950">
      <w:start w:val="1"/>
      <w:numFmt w:val="decimal"/>
      <w:lvlText w:val=""/>
      <w:lvlJc w:val="left"/>
    </w:lvl>
    <w:lvl w:ilvl="5" w:tplc="0ED20DD6">
      <w:start w:val="1"/>
      <w:numFmt w:val="decimal"/>
      <w:lvlText w:val=""/>
      <w:lvlJc w:val="left"/>
    </w:lvl>
    <w:lvl w:ilvl="6" w:tplc="17625F4C">
      <w:start w:val="1"/>
      <w:numFmt w:val="decimal"/>
      <w:lvlText w:val=""/>
      <w:lvlJc w:val="left"/>
    </w:lvl>
    <w:lvl w:ilvl="7" w:tplc="63E848BA">
      <w:start w:val="1"/>
      <w:numFmt w:val="decimal"/>
      <w:lvlText w:val=""/>
      <w:lvlJc w:val="left"/>
    </w:lvl>
    <w:lvl w:ilvl="8" w:tplc="82EAE506">
      <w:start w:val="1"/>
      <w:numFmt w:val="decimal"/>
      <w:lvlText w:val=""/>
      <w:lvlJc w:val="left"/>
    </w:lvl>
  </w:abstractNum>
  <w:abstractNum w:abstractNumId="9">
    <w:nsid w:val="27E36331"/>
    <w:multiLevelType w:val="hybridMultilevel"/>
    <w:tmpl w:val="37981EEE"/>
    <w:lvl w:ilvl="0" w:tplc="1696F6FE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03703674">
      <w:start w:val="1"/>
      <w:numFmt w:val="decimal"/>
      <w:lvlText w:val=""/>
      <w:lvlJc w:val="left"/>
    </w:lvl>
    <w:lvl w:ilvl="2" w:tplc="507AE596">
      <w:start w:val="1"/>
      <w:numFmt w:val="decimal"/>
      <w:lvlText w:val=""/>
      <w:lvlJc w:val="left"/>
    </w:lvl>
    <w:lvl w:ilvl="3" w:tplc="2C5C3EBE">
      <w:start w:val="1"/>
      <w:numFmt w:val="decimal"/>
      <w:lvlText w:val=""/>
      <w:lvlJc w:val="left"/>
    </w:lvl>
    <w:lvl w:ilvl="4" w:tplc="4E1E5E62">
      <w:start w:val="1"/>
      <w:numFmt w:val="decimal"/>
      <w:lvlText w:val=""/>
      <w:lvlJc w:val="left"/>
    </w:lvl>
    <w:lvl w:ilvl="5" w:tplc="2AA0A1BA">
      <w:start w:val="1"/>
      <w:numFmt w:val="decimal"/>
      <w:lvlText w:val=""/>
      <w:lvlJc w:val="left"/>
    </w:lvl>
    <w:lvl w:ilvl="6" w:tplc="DA00B17E">
      <w:start w:val="1"/>
      <w:numFmt w:val="decimal"/>
      <w:lvlText w:val=""/>
      <w:lvlJc w:val="left"/>
    </w:lvl>
    <w:lvl w:ilvl="7" w:tplc="C4BCF2F6">
      <w:start w:val="1"/>
      <w:numFmt w:val="decimal"/>
      <w:lvlText w:val=""/>
      <w:lvlJc w:val="left"/>
    </w:lvl>
    <w:lvl w:ilvl="8" w:tplc="88F0CF6E">
      <w:start w:val="1"/>
      <w:numFmt w:val="decimal"/>
      <w:lvlText w:val=""/>
      <w:lvlJc w:val="left"/>
    </w:lvl>
  </w:abstractNum>
  <w:abstractNum w:abstractNumId="10">
    <w:nsid w:val="2A39753A"/>
    <w:multiLevelType w:val="hybridMultilevel"/>
    <w:tmpl w:val="EA8ED218"/>
    <w:lvl w:ilvl="0" w:tplc="979CBB98">
      <w:start w:val="1"/>
      <w:numFmt w:val="bullet"/>
      <w:lvlText w:val="*"/>
      <w:lvlJc w:val="left"/>
    </w:lvl>
    <w:lvl w:ilvl="1" w:tplc="4E126D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1C06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2E78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A658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403D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2C3D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B88D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901F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164136A"/>
    <w:multiLevelType w:val="hybridMultilevel"/>
    <w:tmpl w:val="E49820BA"/>
    <w:lvl w:ilvl="0" w:tplc="F8DE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2E3B3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C2D46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76E5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454FF6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D485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544A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C225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370E7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E2D7B"/>
    <w:multiLevelType w:val="hybridMultilevel"/>
    <w:tmpl w:val="0DB2CBEA"/>
    <w:lvl w:ilvl="0" w:tplc="6264343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7365B5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DC46C8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AD8534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FD6819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1F43AC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A0051C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BC20B6F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3B2E1C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3">
    <w:nsid w:val="3F9B4CB7"/>
    <w:multiLevelType w:val="hybridMultilevel"/>
    <w:tmpl w:val="BD7490DE"/>
    <w:lvl w:ilvl="0" w:tplc="14AC6F0C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94BEE1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2211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66B8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7E00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5605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2A06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5E69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D0AE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41DA0D65"/>
    <w:multiLevelType w:val="hybridMultilevel"/>
    <w:tmpl w:val="3DE6EEC6"/>
    <w:lvl w:ilvl="0" w:tplc="A6B29FA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1CE27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3EA68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1B8A9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96EA6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A0EB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B006C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5225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290C9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>
    <w:nsid w:val="43C7635F"/>
    <w:multiLevelType w:val="hybridMultilevel"/>
    <w:tmpl w:val="F348CB1E"/>
    <w:lvl w:ilvl="0" w:tplc="C9EE686C">
      <w:start w:val="1"/>
      <w:numFmt w:val="decimal"/>
      <w:lvlText w:val="%1."/>
      <w:lvlJc w:val="left"/>
      <w:pPr>
        <w:ind w:left="720" w:hanging="360"/>
      </w:pPr>
    </w:lvl>
    <w:lvl w:ilvl="1" w:tplc="75F47C1E">
      <w:start w:val="1"/>
      <w:numFmt w:val="lowerLetter"/>
      <w:lvlText w:val="%2."/>
      <w:lvlJc w:val="left"/>
      <w:pPr>
        <w:ind w:left="1440" w:hanging="360"/>
      </w:pPr>
    </w:lvl>
    <w:lvl w:ilvl="2" w:tplc="EBD03010">
      <w:start w:val="1"/>
      <w:numFmt w:val="lowerRoman"/>
      <w:lvlText w:val="%3."/>
      <w:lvlJc w:val="right"/>
      <w:pPr>
        <w:ind w:left="2160" w:hanging="180"/>
      </w:pPr>
    </w:lvl>
    <w:lvl w:ilvl="3" w:tplc="3DF8E10A">
      <w:start w:val="1"/>
      <w:numFmt w:val="decimal"/>
      <w:lvlText w:val="%4."/>
      <w:lvlJc w:val="left"/>
      <w:pPr>
        <w:ind w:left="2880" w:hanging="360"/>
      </w:pPr>
    </w:lvl>
    <w:lvl w:ilvl="4" w:tplc="F3F82CA0">
      <w:start w:val="1"/>
      <w:numFmt w:val="lowerLetter"/>
      <w:lvlText w:val="%5."/>
      <w:lvlJc w:val="left"/>
      <w:pPr>
        <w:ind w:left="3600" w:hanging="360"/>
      </w:pPr>
    </w:lvl>
    <w:lvl w:ilvl="5" w:tplc="4E86B924">
      <w:start w:val="1"/>
      <w:numFmt w:val="lowerRoman"/>
      <w:lvlText w:val="%6."/>
      <w:lvlJc w:val="right"/>
      <w:pPr>
        <w:ind w:left="4320" w:hanging="180"/>
      </w:pPr>
    </w:lvl>
    <w:lvl w:ilvl="6" w:tplc="2BE2EE62">
      <w:start w:val="1"/>
      <w:numFmt w:val="decimal"/>
      <w:lvlText w:val="%7."/>
      <w:lvlJc w:val="left"/>
      <w:pPr>
        <w:ind w:left="5040" w:hanging="360"/>
      </w:pPr>
    </w:lvl>
    <w:lvl w:ilvl="7" w:tplc="D27EBA2C">
      <w:start w:val="1"/>
      <w:numFmt w:val="lowerLetter"/>
      <w:lvlText w:val="%8."/>
      <w:lvlJc w:val="left"/>
      <w:pPr>
        <w:ind w:left="5760" w:hanging="360"/>
      </w:pPr>
    </w:lvl>
    <w:lvl w:ilvl="8" w:tplc="DC367C9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2442B"/>
    <w:multiLevelType w:val="hybridMultilevel"/>
    <w:tmpl w:val="ABF8EC2C"/>
    <w:lvl w:ilvl="0" w:tplc="F404CF5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E98D19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A52E7B0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456CD2D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0C083B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974CCF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3AE121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7BA0D1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E6AFF9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7">
    <w:nsid w:val="4BB36696"/>
    <w:multiLevelType w:val="hybridMultilevel"/>
    <w:tmpl w:val="8E803FE6"/>
    <w:lvl w:ilvl="0" w:tplc="ABF2F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0BEDE7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708B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FAFD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92A6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D4DE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B609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4A81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6C71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8434B1"/>
    <w:multiLevelType w:val="hybridMultilevel"/>
    <w:tmpl w:val="749276B8"/>
    <w:lvl w:ilvl="0" w:tplc="F842B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A76DBC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B6EC4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A908E3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D4A30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4AC6D5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F4EF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5EC373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B78D0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640E26"/>
    <w:multiLevelType w:val="hybridMultilevel"/>
    <w:tmpl w:val="FB0A3D68"/>
    <w:lvl w:ilvl="0" w:tplc="1940255C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9E56E6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6875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68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2076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5230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582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DE1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4204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C712AE8"/>
    <w:multiLevelType w:val="hybridMultilevel"/>
    <w:tmpl w:val="6A245E02"/>
    <w:lvl w:ilvl="0" w:tplc="F1B67F4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7EE8EB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02A90D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3ADC88A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19A8826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D7F0C16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686A4A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66A6F7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6F84A36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1">
    <w:nsid w:val="66ED5587"/>
    <w:multiLevelType w:val="hybridMultilevel"/>
    <w:tmpl w:val="A68AAD7A"/>
    <w:lvl w:ilvl="0" w:tplc="B640609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454D3A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8398061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C98C92F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4204EFC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218BB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402A31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888A8DB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B3E345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2">
    <w:nsid w:val="687A6672"/>
    <w:multiLevelType w:val="hybridMultilevel"/>
    <w:tmpl w:val="E68079AE"/>
    <w:lvl w:ilvl="0" w:tplc="6A629A8A">
      <w:start w:val="1"/>
      <w:numFmt w:val="decimal"/>
      <w:lvlText w:val="3.3.%1."/>
      <w:legacy w:legacy="1" w:legacySpace="0" w:legacyIndent="835"/>
      <w:lvlJc w:val="left"/>
      <w:rPr>
        <w:rFonts w:ascii="Times New Roman" w:hAnsi="Times New Roman" w:cs="Times New Roman" w:hint="default"/>
      </w:rPr>
    </w:lvl>
    <w:lvl w:ilvl="1" w:tplc="2CE6BB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D61E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28AC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E62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BC62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245A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5840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0A6C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BC3756E"/>
    <w:multiLevelType w:val="hybridMultilevel"/>
    <w:tmpl w:val="975E9544"/>
    <w:lvl w:ilvl="0" w:tplc="CE8C6B1A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3B907A08">
      <w:start w:val="1"/>
      <w:numFmt w:val="decimal"/>
      <w:lvlText w:val=""/>
      <w:lvlJc w:val="left"/>
    </w:lvl>
    <w:lvl w:ilvl="2" w:tplc="E54ADA60">
      <w:start w:val="1"/>
      <w:numFmt w:val="decimal"/>
      <w:lvlText w:val=""/>
      <w:lvlJc w:val="left"/>
    </w:lvl>
    <w:lvl w:ilvl="3" w:tplc="30743EB0">
      <w:start w:val="1"/>
      <w:numFmt w:val="decimal"/>
      <w:lvlText w:val=""/>
      <w:lvlJc w:val="left"/>
    </w:lvl>
    <w:lvl w:ilvl="4" w:tplc="63C84F00">
      <w:start w:val="1"/>
      <w:numFmt w:val="decimal"/>
      <w:lvlText w:val=""/>
      <w:lvlJc w:val="left"/>
    </w:lvl>
    <w:lvl w:ilvl="5" w:tplc="0F14F37C">
      <w:start w:val="1"/>
      <w:numFmt w:val="decimal"/>
      <w:lvlText w:val=""/>
      <w:lvlJc w:val="left"/>
    </w:lvl>
    <w:lvl w:ilvl="6" w:tplc="70E0A0AA">
      <w:start w:val="1"/>
      <w:numFmt w:val="decimal"/>
      <w:lvlText w:val=""/>
      <w:lvlJc w:val="left"/>
    </w:lvl>
    <w:lvl w:ilvl="7" w:tplc="25AECC54">
      <w:start w:val="1"/>
      <w:numFmt w:val="decimal"/>
      <w:lvlText w:val=""/>
      <w:lvlJc w:val="left"/>
    </w:lvl>
    <w:lvl w:ilvl="8" w:tplc="70B43832">
      <w:start w:val="1"/>
      <w:numFmt w:val="decimal"/>
      <w:lvlText w:val=""/>
      <w:lvlJc w:val="left"/>
    </w:lvl>
  </w:abstractNum>
  <w:abstractNum w:abstractNumId="24">
    <w:nsid w:val="6E5164C4"/>
    <w:multiLevelType w:val="hybridMultilevel"/>
    <w:tmpl w:val="E1BC9670"/>
    <w:lvl w:ilvl="0" w:tplc="ADECB142">
      <w:start w:val="1"/>
      <w:numFmt w:val="decimal"/>
      <w:lvlText w:val="%1."/>
      <w:lvlJc w:val="left"/>
      <w:pPr>
        <w:ind w:left="708" w:hanging="360"/>
      </w:pPr>
    </w:lvl>
    <w:lvl w:ilvl="1" w:tplc="A39C22DC">
      <w:start w:val="1"/>
      <w:numFmt w:val="lowerLetter"/>
      <w:lvlText w:val="%2."/>
      <w:lvlJc w:val="left"/>
      <w:pPr>
        <w:ind w:left="1428" w:hanging="360"/>
      </w:pPr>
    </w:lvl>
    <w:lvl w:ilvl="2" w:tplc="CFE87E60">
      <w:start w:val="1"/>
      <w:numFmt w:val="lowerRoman"/>
      <w:lvlText w:val="%3."/>
      <w:lvlJc w:val="right"/>
      <w:pPr>
        <w:ind w:left="2148" w:hanging="180"/>
      </w:pPr>
    </w:lvl>
    <w:lvl w:ilvl="3" w:tplc="A4A0263C">
      <w:start w:val="1"/>
      <w:numFmt w:val="decimal"/>
      <w:lvlText w:val="%4."/>
      <w:lvlJc w:val="left"/>
      <w:pPr>
        <w:ind w:left="2868" w:hanging="360"/>
      </w:pPr>
    </w:lvl>
    <w:lvl w:ilvl="4" w:tplc="47B2EBA0">
      <w:start w:val="1"/>
      <w:numFmt w:val="lowerLetter"/>
      <w:lvlText w:val="%5."/>
      <w:lvlJc w:val="left"/>
      <w:pPr>
        <w:ind w:left="3588" w:hanging="360"/>
      </w:pPr>
    </w:lvl>
    <w:lvl w:ilvl="5" w:tplc="100AA520">
      <w:start w:val="1"/>
      <w:numFmt w:val="lowerRoman"/>
      <w:lvlText w:val="%6."/>
      <w:lvlJc w:val="right"/>
      <w:pPr>
        <w:ind w:left="4308" w:hanging="180"/>
      </w:pPr>
    </w:lvl>
    <w:lvl w:ilvl="6" w:tplc="3B50D662">
      <w:start w:val="1"/>
      <w:numFmt w:val="decimal"/>
      <w:lvlText w:val="%7."/>
      <w:lvlJc w:val="left"/>
      <w:pPr>
        <w:ind w:left="5028" w:hanging="360"/>
      </w:pPr>
    </w:lvl>
    <w:lvl w:ilvl="7" w:tplc="1DBADD34">
      <w:start w:val="1"/>
      <w:numFmt w:val="lowerLetter"/>
      <w:lvlText w:val="%8."/>
      <w:lvlJc w:val="left"/>
      <w:pPr>
        <w:ind w:left="5748" w:hanging="360"/>
      </w:pPr>
    </w:lvl>
    <w:lvl w:ilvl="8" w:tplc="978A0C18">
      <w:start w:val="1"/>
      <w:numFmt w:val="lowerRoman"/>
      <w:lvlText w:val="%9."/>
      <w:lvlJc w:val="right"/>
      <w:pPr>
        <w:ind w:left="6468" w:hanging="180"/>
      </w:pPr>
    </w:lvl>
  </w:abstractNum>
  <w:abstractNum w:abstractNumId="25">
    <w:nsid w:val="6F490BA4"/>
    <w:multiLevelType w:val="hybridMultilevel"/>
    <w:tmpl w:val="989E9436"/>
    <w:lvl w:ilvl="0" w:tplc="59129FC4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  <w:sz w:val="28"/>
      </w:rPr>
    </w:lvl>
    <w:lvl w:ilvl="1" w:tplc="896A479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8A937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A50E41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D1E46B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E9ADA5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76B2288A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97AAD6CE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3D012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43314CD"/>
    <w:multiLevelType w:val="hybridMultilevel"/>
    <w:tmpl w:val="42D8AD50"/>
    <w:lvl w:ilvl="0" w:tplc="6BFC3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C721E24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BD40F9A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312678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2869CF8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61D470D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6FA36B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DE225C2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DA70A94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DF0250A"/>
    <w:multiLevelType w:val="hybridMultilevel"/>
    <w:tmpl w:val="4E36CA56"/>
    <w:lvl w:ilvl="0" w:tplc="022210F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9285FF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F02C02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8A87C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F34BBE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45E2C1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72C8DF2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796A4CC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F98990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8">
    <w:nsid w:val="7FFC4069"/>
    <w:multiLevelType w:val="hybridMultilevel"/>
    <w:tmpl w:val="64F47B12"/>
    <w:lvl w:ilvl="0" w:tplc="EB9A353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08A848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0145B1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F908D3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5C6749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9B05DA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110751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FB6E5E5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92707F1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10"/>
    <w:lvlOverride w:ilvl="0">
      <w:lvl w:ilvl="0" w:tplc="979CBB98">
        <w:start w:val="1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10"/>
    <w:lvlOverride w:ilvl="0">
      <w:lvl w:ilvl="0" w:tplc="979CBB98">
        <w:start w:val="1"/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"/>
  </w:num>
  <w:num w:numId="9">
    <w:abstractNumId w:val="17"/>
  </w:num>
  <w:num w:numId="10">
    <w:abstractNumId w:val="11"/>
  </w:num>
  <w:num w:numId="11">
    <w:abstractNumId w:val="26"/>
  </w:num>
  <w:num w:numId="12">
    <w:abstractNumId w:val="18"/>
  </w:num>
  <w:num w:numId="13">
    <w:abstractNumId w:val="6"/>
  </w:num>
  <w:num w:numId="14">
    <w:abstractNumId w:val="23"/>
  </w:num>
  <w:num w:numId="15">
    <w:abstractNumId w:val="8"/>
  </w:num>
  <w:num w:numId="16">
    <w:abstractNumId w:val="9"/>
  </w:num>
  <w:num w:numId="17">
    <w:abstractNumId w:val="24"/>
  </w:num>
  <w:num w:numId="18">
    <w:abstractNumId w:val="7"/>
  </w:num>
  <w:num w:numId="19">
    <w:abstractNumId w:val="21"/>
  </w:num>
  <w:num w:numId="20">
    <w:abstractNumId w:val="12"/>
  </w:num>
  <w:num w:numId="21">
    <w:abstractNumId w:val="27"/>
  </w:num>
  <w:num w:numId="22">
    <w:abstractNumId w:val="14"/>
  </w:num>
  <w:num w:numId="23">
    <w:abstractNumId w:val="4"/>
  </w:num>
  <w:num w:numId="24">
    <w:abstractNumId w:val="20"/>
  </w:num>
  <w:num w:numId="25">
    <w:abstractNumId w:val="2"/>
  </w:num>
  <w:num w:numId="26">
    <w:abstractNumId w:val="28"/>
  </w:num>
  <w:num w:numId="27">
    <w:abstractNumId w:val="5"/>
  </w:num>
  <w:num w:numId="28">
    <w:abstractNumId w:val="15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67"/>
    <w:rsid w:val="00061F81"/>
    <w:rsid w:val="002227B8"/>
    <w:rsid w:val="002C1E67"/>
    <w:rsid w:val="003D0E76"/>
    <w:rsid w:val="004B35CB"/>
    <w:rsid w:val="009579D3"/>
    <w:rsid w:val="00D61C97"/>
    <w:rsid w:val="00E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938"/>
      </w:tabs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Courier New" w:hAnsi="Courier New" w:cs="Courier New"/>
      <w:sz w:val="26"/>
      <w:szCs w:val="26"/>
      <w:lang w:eastAsia="ru-RU"/>
    </w:rPr>
  </w:style>
  <w:style w:type="paragraph" w:customStyle="1" w:styleId="ConsPlusNormal">
    <w:name w:val="ConsPlusNormal"/>
    <w:uiPriority w:val="99"/>
    <w:pPr>
      <w:widowControl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f5">
    <w:name w:val="Balloon Text"/>
    <w:basedOn w:val="a"/>
    <w:link w:val="af6"/>
    <w:uiPriority w:val="99"/>
    <w:semiHidden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hAnsi="Calibri"/>
      <w:lang w:eastAsia="en-US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="Times New Roman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eastAsia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260" w:after="840" w:line="312" w:lineRule="exact"/>
      <w:jc w:val="center"/>
    </w:pPr>
    <w:rPr>
      <w:sz w:val="26"/>
      <w:szCs w:val="26"/>
    </w:rPr>
  </w:style>
  <w:style w:type="character" w:customStyle="1" w:styleId="afc">
    <w:name w:val="Колонтитул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basedOn w:val="a0"/>
    <w:link w:val="6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1440" w:line="0" w:lineRule="atLeast"/>
      <w:jc w:val="both"/>
    </w:pPr>
    <w:rPr>
      <w:b/>
      <w:bCs/>
      <w:sz w:val="26"/>
      <w:szCs w:val="26"/>
    </w:rPr>
  </w:style>
  <w:style w:type="character" w:customStyle="1" w:styleId="42">
    <w:name w:val="Заголовок №4_"/>
    <w:basedOn w:val="a0"/>
    <w:link w:val="4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420" w:line="315" w:lineRule="exact"/>
      <w:outlineLvl w:val="3"/>
    </w:pPr>
    <w:rPr>
      <w:b/>
      <w:bCs/>
      <w:sz w:val="26"/>
      <w:szCs w:val="26"/>
    </w:rPr>
  </w:style>
  <w:style w:type="character" w:customStyle="1" w:styleId="12">
    <w:name w:val="Заголовок №1_"/>
    <w:basedOn w:val="a0"/>
    <w:link w:val="13"/>
    <w:rPr>
      <w:rFonts w:ascii="Consolas" w:eastAsia="Consolas" w:hAnsi="Consolas" w:cs="Consolas"/>
      <w:b/>
      <w:bCs/>
      <w:i/>
      <w:i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line="0" w:lineRule="atLeast"/>
      <w:jc w:val="both"/>
      <w:outlineLvl w:val="0"/>
    </w:pPr>
    <w:rPr>
      <w:rFonts w:ascii="Consolas" w:eastAsia="Consolas" w:hAnsi="Consolas" w:cs="Consolas"/>
      <w:b/>
      <w:bCs/>
      <w:i/>
      <w:iCs/>
      <w:sz w:val="28"/>
      <w:szCs w:val="28"/>
    </w:rPr>
  </w:style>
  <w:style w:type="character" w:customStyle="1" w:styleId="72">
    <w:name w:val="Основной текст (7)_"/>
    <w:basedOn w:val="a0"/>
    <w:link w:val="73"/>
    <w:rPr>
      <w:rFonts w:eastAsia="Times New Roman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afd">
    <w:name w:val="Оглавление_"/>
    <w:basedOn w:val="a0"/>
    <w:link w:val="afe"/>
    <w:rPr>
      <w:rFonts w:eastAsia="Times New Roman"/>
      <w:sz w:val="26"/>
      <w:szCs w:val="26"/>
      <w:shd w:val="clear" w:color="auto" w:fill="FFFFFF"/>
    </w:rPr>
  </w:style>
  <w:style w:type="paragraph" w:customStyle="1" w:styleId="afe">
    <w:name w:val="Оглавление"/>
    <w:basedOn w:val="a"/>
    <w:link w:val="afd"/>
    <w:pPr>
      <w:shd w:val="clear" w:color="auto" w:fill="FFFFFF"/>
      <w:spacing w:line="297" w:lineRule="exact"/>
      <w:jc w:val="both"/>
    </w:pPr>
    <w:rPr>
      <w:sz w:val="26"/>
      <w:szCs w:val="26"/>
    </w:rPr>
  </w:style>
  <w:style w:type="character" w:customStyle="1" w:styleId="26">
    <w:name w:val="Оглавление (2)_"/>
    <w:basedOn w:val="a0"/>
    <w:link w:val="27"/>
    <w:rPr>
      <w:rFonts w:eastAsia="Times New Roman"/>
      <w:spacing w:val="-10"/>
      <w:sz w:val="40"/>
      <w:szCs w:val="40"/>
      <w:shd w:val="clear" w:color="auto" w:fill="FFFFFF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line="297" w:lineRule="exact"/>
    </w:pPr>
    <w:rPr>
      <w:spacing w:val="-10"/>
      <w:sz w:val="40"/>
      <w:szCs w:val="40"/>
    </w:rPr>
  </w:style>
  <w:style w:type="character" w:customStyle="1" w:styleId="82">
    <w:name w:val="Основной текст (8)_"/>
    <w:basedOn w:val="a0"/>
    <w:link w:val="83"/>
    <w:rPr>
      <w:rFonts w:eastAsia="Times New Roman"/>
      <w:sz w:val="11"/>
      <w:szCs w:val="11"/>
      <w:shd w:val="clear" w:color="auto" w:fill="FFFFFF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300" w:line="0" w:lineRule="atLeast"/>
      <w:jc w:val="both"/>
    </w:pPr>
    <w:rPr>
      <w:sz w:val="11"/>
      <w:szCs w:val="11"/>
    </w:rPr>
  </w:style>
  <w:style w:type="character" w:customStyle="1" w:styleId="1TimesNewRoman">
    <w:name w:val="Заголовок №1 + Times New Roman"/>
    <w:basedOn w:val="1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0"/>
      <w:szCs w:val="20"/>
      <w:shd w:val="clear" w:color="auto" w:fill="FFFFFF"/>
    </w:rPr>
  </w:style>
  <w:style w:type="paragraph" w:customStyle="1" w:styleId="ConsPlusTitle0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szCs w:val="20"/>
      <w:lang w:val="en-US" w:eastAsia="zh-CN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0"/>
      <w:lang w:val="en-US" w:eastAsia="zh-CN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938"/>
      </w:tabs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Courier New" w:hAnsi="Courier New" w:cs="Courier New"/>
      <w:sz w:val="26"/>
      <w:szCs w:val="26"/>
      <w:lang w:eastAsia="ru-RU"/>
    </w:rPr>
  </w:style>
  <w:style w:type="paragraph" w:customStyle="1" w:styleId="ConsPlusNormal">
    <w:name w:val="ConsPlusNormal"/>
    <w:uiPriority w:val="99"/>
    <w:pPr>
      <w:widowControl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f5">
    <w:name w:val="Balloon Text"/>
    <w:basedOn w:val="a"/>
    <w:link w:val="af6"/>
    <w:uiPriority w:val="99"/>
    <w:semiHidden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hAnsi="Calibri"/>
      <w:lang w:eastAsia="en-US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="Times New Roman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eastAsia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260" w:after="840" w:line="312" w:lineRule="exact"/>
      <w:jc w:val="center"/>
    </w:pPr>
    <w:rPr>
      <w:sz w:val="26"/>
      <w:szCs w:val="26"/>
    </w:rPr>
  </w:style>
  <w:style w:type="character" w:customStyle="1" w:styleId="afc">
    <w:name w:val="Колонтитул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basedOn w:val="a0"/>
    <w:link w:val="6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1440" w:line="0" w:lineRule="atLeast"/>
      <w:jc w:val="both"/>
    </w:pPr>
    <w:rPr>
      <w:b/>
      <w:bCs/>
      <w:sz w:val="26"/>
      <w:szCs w:val="26"/>
    </w:rPr>
  </w:style>
  <w:style w:type="character" w:customStyle="1" w:styleId="42">
    <w:name w:val="Заголовок №4_"/>
    <w:basedOn w:val="a0"/>
    <w:link w:val="4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420" w:line="315" w:lineRule="exact"/>
      <w:outlineLvl w:val="3"/>
    </w:pPr>
    <w:rPr>
      <w:b/>
      <w:bCs/>
      <w:sz w:val="26"/>
      <w:szCs w:val="26"/>
    </w:rPr>
  </w:style>
  <w:style w:type="character" w:customStyle="1" w:styleId="12">
    <w:name w:val="Заголовок №1_"/>
    <w:basedOn w:val="a0"/>
    <w:link w:val="13"/>
    <w:rPr>
      <w:rFonts w:ascii="Consolas" w:eastAsia="Consolas" w:hAnsi="Consolas" w:cs="Consolas"/>
      <w:b/>
      <w:bCs/>
      <w:i/>
      <w:i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line="0" w:lineRule="atLeast"/>
      <w:jc w:val="both"/>
      <w:outlineLvl w:val="0"/>
    </w:pPr>
    <w:rPr>
      <w:rFonts w:ascii="Consolas" w:eastAsia="Consolas" w:hAnsi="Consolas" w:cs="Consolas"/>
      <w:b/>
      <w:bCs/>
      <w:i/>
      <w:iCs/>
      <w:sz w:val="28"/>
      <w:szCs w:val="28"/>
    </w:rPr>
  </w:style>
  <w:style w:type="character" w:customStyle="1" w:styleId="72">
    <w:name w:val="Основной текст (7)_"/>
    <w:basedOn w:val="a0"/>
    <w:link w:val="73"/>
    <w:rPr>
      <w:rFonts w:eastAsia="Times New Roman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afd">
    <w:name w:val="Оглавление_"/>
    <w:basedOn w:val="a0"/>
    <w:link w:val="afe"/>
    <w:rPr>
      <w:rFonts w:eastAsia="Times New Roman"/>
      <w:sz w:val="26"/>
      <w:szCs w:val="26"/>
      <w:shd w:val="clear" w:color="auto" w:fill="FFFFFF"/>
    </w:rPr>
  </w:style>
  <w:style w:type="paragraph" w:customStyle="1" w:styleId="afe">
    <w:name w:val="Оглавление"/>
    <w:basedOn w:val="a"/>
    <w:link w:val="afd"/>
    <w:pPr>
      <w:shd w:val="clear" w:color="auto" w:fill="FFFFFF"/>
      <w:spacing w:line="297" w:lineRule="exact"/>
      <w:jc w:val="both"/>
    </w:pPr>
    <w:rPr>
      <w:sz w:val="26"/>
      <w:szCs w:val="26"/>
    </w:rPr>
  </w:style>
  <w:style w:type="character" w:customStyle="1" w:styleId="26">
    <w:name w:val="Оглавление (2)_"/>
    <w:basedOn w:val="a0"/>
    <w:link w:val="27"/>
    <w:rPr>
      <w:rFonts w:eastAsia="Times New Roman"/>
      <w:spacing w:val="-10"/>
      <w:sz w:val="40"/>
      <w:szCs w:val="40"/>
      <w:shd w:val="clear" w:color="auto" w:fill="FFFFFF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line="297" w:lineRule="exact"/>
    </w:pPr>
    <w:rPr>
      <w:spacing w:val="-10"/>
      <w:sz w:val="40"/>
      <w:szCs w:val="40"/>
    </w:rPr>
  </w:style>
  <w:style w:type="character" w:customStyle="1" w:styleId="82">
    <w:name w:val="Основной текст (8)_"/>
    <w:basedOn w:val="a0"/>
    <w:link w:val="83"/>
    <w:rPr>
      <w:rFonts w:eastAsia="Times New Roman"/>
      <w:sz w:val="11"/>
      <w:szCs w:val="11"/>
      <w:shd w:val="clear" w:color="auto" w:fill="FFFFFF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300" w:line="0" w:lineRule="atLeast"/>
      <w:jc w:val="both"/>
    </w:pPr>
    <w:rPr>
      <w:sz w:val="11"/>
      <w:szCs w:val="11"/>
    </w:rPr>
  </w:style>
  <w:style w:type="character" w:customStyle="1" w:styleId="1TimesNewRoman">
    <w:name w:val="Заголовок №1 + Times New Roman"/>
    <w:basedOn w:val="1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0"/>
      <w:szCs w:val="20"/>
      <w:shd w:val="clear" w:color="auto" w:fill="FFFFFF"/>
    </w:rPr>
  </w:style>
  <w:style w:type="paragraph" w:customStyle="1" w:styleId="ConsPlusTitle0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szCs w:val="20"/>
      <w:lang w:val="en-US" w:eastAsia="zh-CN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0"/>
      <w:lang w:val="en-US" w:eastAsia="zh-CN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4305&amp;date=02.04.20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login.consultant.ru/link/?req=doc&amp;base=LAW&amp;n=465798&amp;date=02.04.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B5F0-12DE-427B-AC06-2611E1D5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32</Pages>
  <Words>8228</Words>
  <Characters>46901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2023-09-21T07:01:00Z</dcterms:created>
  <dcterms:modified xsi:type="dcterms:W3CDTF">2024-04-10T10:12:00Z</dcterms:modified>
</cp:coreProperties>
</file>