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67" w:rsidRDefault="004B35CB">
      <w:pPr>
        <w:jc w:val="center"/>
        <w:rPr>
          <w:sz w:val="32"/>
          <w:szCs w:val="32"/>
        </w:rPr>
      </w:pPr>
      <w:r>
        <w:rPr>
          <w:sz w:val="32"/>
          <w:szCs w:val="32"/>
        </w:rPr>
        <w:t xml:space="preserve">Р О С </w:t>
      </w:r>
      <w:proofErr w:type="spellStart"/>
      <w:proofErr w:type="gramStart"/>
      <w:r>
        <w:rPr>
          <w:sz w:val="32"/>
          <w:szCs w:val="32"/>
        </w:rPr>
        <w:t>С</w:t>
      </w:r>
      <w:proofErr w:type="spellEnd"/>
      <w:proofErr w:type="gramEnd"/>
      <w:r>
        <w:rPr>
          <w:sz w:val="32"/>
          <w:szCs w:val="32"/>
        </w:rPr>
        <w:t xml:space="preserve"> И Й С К А Я   Ф Е Д Е Р А Ц И Я </w:t>
      </w:r>
    </w:p>
    <w:p w:rsidR="002C1E67" w:rsidRDefault="004B35CB">
      <w:pPr>
        <w:spacing w:line="360" w:lineRule="auto"/>
        <w:jc w:val="center"/>
        <w:rPr>
          <w:sz w:val="32"/>
          <w:szCs w:val="32"/>
        </w:rPr>
      </w:pPr>
      <w:r>
        <w:rPr>
          <w:sz w:val="32"/>
          <w:szCs w:val="32"/>
        </w:rPr>
        <w:t xml:space="preserve">Б Е Л Г О </w:t>
      </w:r>
      <w:proofErr w:type="gramStart"/>
      <w:r>
        <w:rPr>
          <w:sz w:val="32"/>
          <w:szCs w:val="32"/>
        </w:rPr>
        <w:t>Р</w:t>
      </w:r>
      <w:proofErr w:type="gramEnd"/>
      <w:r>
        <w:rPr>
          <w:sz w:val="32"/>
          <w:szCs w:val="32"/>
        </w:rPr>
        <w:t xml:space="preserve"> О Д С К А Я   О Б Л А С Т Ь </w:t>
      </w:r>
    </w:p>
    <w:p w:rsidR="002C1E67" w:rsidRDefault="004B35CB">
      <w:pPr>
        <w:spacing w:line="360" w:lineRule="auto"/>
        <w:jc w:val="center"/>
        <w:rPr>
          <w:b/>
          <w:bCs/>
          <w:sz w:val="24"/>
          <w:szCs w:val="24"/>
          <w:lang w:val="en-US"/>
        </w:rPr>
      </w:pPr>
      <w:r>
        <w:rPr>
          <w:b/>
          <w:noProof/>
          <w:sz w:val="24"/>
          <w:szCs w:val="24"/>
        </w:rPr>
        <mc:AlternateContent>
          <mc:Choice Requires="wpg">
            <w:drawing>
              <wp:inline distT="0" distB="0" distL="0" distR="0">
                <wp:extent cx="571500" cy="666750"/>
                <wp:effectExtent l="0" t="0" r="0" b="0"/>
                <wp:docPr id="1" name="Рисунок 1" descr="Описание: 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r1"/>
                        <pic:cNvPicPr>
                          <a:picLocks noChangeAspect="1"/>
                        </pic:cNvPicPr>
                      </pic:nvPicPr>
                      <pic:blipFill>
                        <a:blip r:embed="rId9"/>
                        <a:stretch/>
                      </pic:blipFill>
                      <pic:spPr bwMode="auto">
                        <a:xfrm>
                          <a:off x="0" y="0"/>
                          <a:ext cx="571500" cy="66675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00pt;height:52.50pt;mso-wrap-distance-left:0.00pt;mso-wrap-distance-top:0.00pt;mso-wrap-distance-right:0.00pt;mso-wrap-distance-bottom:0.00pt;" stroked="f">
                <v:path textboxrect="0,0,0,0"/>
                <v:imagedata r:id="rId11" o:title=""/>
              </v:shape>
            </w:pict>
          </mc:Fallback>
        </mc:AlternateContent>
      </w:r>
    </w:p>
    <w:p w:rsidR="002C1E67" w:rsidRDefault="004B35CB">
      <w:pPr>
        <w:jc w:val="center"/>
        <w:rPr>
          <w:b/>
          <w:sz w:val="28"/>
          <w:szCs w:val="28"/>
        </w:rPr>
      </w:pPr>
      <w:r>
        <w:rPr>
          <w:b/>
          <w:sz w:val="28"/>
          <w:szCs w:val="28"/>
        </w:rPr>
        <w:t xml:space="preserve">МУНИЦИПАЛЬНЫЙ СОВЕТ МУНИЦИПАЛЬНОГО РАЙОНА </w:t>
      </w:r>
    </w:p>
    <w:p w:rsidR="002C1E67" w:rsidRDefault="004B35CB">
      <w:pPr>
        <w:jc w:val="center"/>
        <w:rPr>
          <w:b/>
          <w:sz w:val="28"/>
          <w:szCs w:val="28"/>
        </w:rPr>
      </w:pPr>
      <w:r>
        <w:rPr>
          <w:b/>
          <w:sz w:val="28"/>
          <w:szCs w:val="28"/>
        </w:rPr>
        <w:t xml:space="preserve">«РАКИТЯНСКИЙ РАЙОН» БЕЛГОРОДСКОЙ ОБЛАСТИ </w:t>
      </w:r>
    </w:p>
    <w:p w:rsidR="002C1E67" w:rsidRDefault="00DC4D43">
      <w:pPr>
        <w:jc w:val="center"/>
        <w:rPr>
          <w:sz w:val="28"/>
          <w:szCs w:val="28"/>
        </w:rPr>
      </w:pPr>
      <w:r>
        <w:rPr>
          <w:sz w:val="28"/>
          <w:szCs w:val="28"/>
        </w:rPr>
        <w:t xml:space="preserve">Седьмое </w:t>
      </w:r>
      <w:r w:rsidR="004B35CB">
        <w:rPr>
          <w:sz w:val="28"/>
          <w:szCs w:val="28"/>
        </w:rPr>
        <w:t xml:space="preserve">заседание Муниципального совета </w:t>
      </w:r>
    </w:p>
    <w:p w:rsidR="002C1E67" w:rsidRDefault="002C1E67">
      <w:pPr>
        <w:jc w:val="center"/>
        <w:rPr>
          <w:sz w:val="28"/>
          <w:szCs w:val="28"/>
        </w:rPr>
      </w:pPr>
    </w:p>
    <w:p w:rsidR="002C1E67" w:rsidRDefault="004B35CB">
      <w:pPr>
        <w:jc w:val="center"/>
        <w:rPr>
          <w:b/>
          <w:sz w:val="28"/>
          <w:szCs w:val="28"/>
        </w:rPr>
      </w:pPr>
      <w:proofErr w:type="gramStart"/>
      <w:r>
        <w:rPr>
          <w:b/>
          <w:sz w:val="28"/>
          <w:szCs w:val="28"/>
        </w:rPr>
        <w:t>Р</w:t>
      </w:r>
      <w:proofErr w:type="gramEnd"/>
      <w:r>
        <w:rPr>
          <w:b/>
          <w:sz w:val="28"/>
          <w:szCs w:val="28"/>
        </w:rPr>
        <w:t xml:space="preserve"> Е Ш Е Н И Е </w:t>
      </w:r>
    </w:p>
    <w:p w:rsidR="002C1E67" w:rsidRDefault="002C1E67">
      <w:pPr>
        <w:widowControl/>
        <w:rPr>
          <w:b/>
          <w:bCs/>
          <w:sz w:val="28"/>
          <w:szCs w:val="28"/>
        </w:rPr>
      </w:pPr>
    </w:p>
    <w:p w:rsidR="002C1E67" w:rsidRDefault="00DC4D43" w:rsidP="00D61C97">
      <w:pPr>
        <w:widowControl/>
        <w:jc w:val="center"/>
      </w:pPr>
      <w:r>
        <w:rPr>
          <w:b/>
          <w:sz w:val="28"/>
          <w:szCs w:val="28"/>
        </w:rPr>
        <w:t xml:space="preserve">от 2 мая </w:t>
      </w:r>
      <w:r w:rsidR="00D61C97">
        <w:rPr>
          <w:b/>
          <w:sz w:val="28"/>
          <w:szCs w:val="28"/>
        </w:rPr>
        <w:t xml:space="preserve"> </w:t>
      </w:r>
      <w:r w:rsidR="004B35CB">
        <w:rPr>
          <w:b/>
          <w:sz w:val="28"/>
          <w:szCs w:val="28"/>
        </w:rPr>
        <w:t>2024 г</w:t>
      </w:r>
      <w:r w:rsidR="00D61C97">
        <w:rPr>
          <w:b/>
          <w:sz w:val="28"/>
          <w:szCs w:val="28"/>
        </w:rPr>
        <w:t>ода</w:t>
      </w:r>
      <w:r w:rsidR="004B35CB">
        <w:rPr>
          <w:b/>
          <w:sz w:val="28"/>
          <w:szCs w:val="28"/>
        </w:rPr>
        <w:t xml:space="preserve">                                                    </w:t>
      </w:r>
      <w:r w:rsidR="00D61C97">
        <w:rPr>
          <w:b/>
          <w:sz w:val="28"/>
          <w:szCs w:val="28"/>
        </w:rPr>
        <w:t xml:space="preserve">                           № 7</w:t>
      </w:r>
    </w:p>
    <w:p w:rsidR="002C1E67" w:rsidRDefault="002C1E67">
      <w:pPr>
        <w:tabs>
          <w:tab w:val="left" w:pos="709"/>
          <w:tab w:val="left" w:pos="4111"/>
        </w:tabs>
        <w:ind w:right="5101"/>
        <w:rPr>
          <w:b/>
          <w:sz w:val="28"/>
          <w:szCs w:val="26"/>
        </w:rPr>
      </w:pPr>
    </w:p>
    <w:p w:rsidR="002C1E67" w:rsidRDefault="002C1E67">
      <w:pPr>
        <w:tabs>
          <w:tab w:val="left" w:pos="709"/>
          <w:tab w:val="left" w:pos="4111"/>
        </w:tabs>
        <w:ind w:right="5101"/>
        <w:rPr>
          <w:b/>
          <w:sz w:val="28"/>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DC4D43" w:rsidTr="00DC4D43">
        <w:tc>
          <w:tcPr>
            <w:tcW w:w="5070" w:type="dxa"/>
          </w:tcPr>
          <w:p w:rsidR="00DC4D43" w:rsidRPr="00DC4D43" w:rsidRDefault="00DC4D43" w:rsidP="00DC4D43">
            <w:pPr>
              <w:tabs>
                <w:tab w:val="left" w:pos="709"/>
                <w:tab w:val="left" w:pos="4111"/>
              </w:tabs>
              <w:ind w:right="318"/>
              <w:jc w:val="both"/>
              <w:rPr>
                <w:b/>
                <w:sz w:val="28"/>
                <w:szCs w:val="26"/>
              </w:rPr>
            </w:pPr>
            <w:r w:rsidRPr="00DC4D43">
              <w:rPr>
                <w:b/>
                <w:sz w:val="28"/>
                <w:szCs w:val="26"/>
              </w:rPr>
              <w:t xml:space="preserve">Об оказании </w:t>
            </w:r>
            <w:r>
              <w:rPr>
                <w:b/>
                <w:sz w:val="28"/>
                <w:szCs w:val="26"/>
              </w:rPr>
              <w:t xml:space="preserve">мер </w:t>
            </w:r>
            <w:r w:rsidRPr="00DC4D43">
              <w:rPr>
                <w:b/>
                <w:sz w:val="28"/>
                <w:szCs w:val="26"/>
              </w:rPr>
              <w:t xml:space="preserve">поддержки участникам Специальной военной операции или одному из членов их семей, проживающих на территории Ракитянского района </w:t>
            </w:r>
          </w:p>
          <w:p w:rsidR="00DC4D43" w:rsidRDefault="00DC4D43" w:rsidP="00DC4D43">
            <w:pPr>
              <w:tabs>
                <w:tab w:val="left" w:pos="709"/>
                <w:tab w:val="left" w:pos="4111"/>
              </w:tabs>
              <w:ind w:right="4393"/>
              <w:rPr>
                <w:b/>
                <w:sz w:val="28"/>
                <w:szCs w:val="26"/>
              </w:rPr>
            </w:pPr>
          </w:p>
        </w:tc>
      </w:tr>
    </w:tbl>
    <w:p w:rsidR="00DC4D43" w:rsidRPr="00DC4D43" w:rsidRDefault="00DC4D43" w:rsidP="00DC4D43">
      <w:pPr>
        <w:tabs>
          <w:tab w:val="left" w:pos="4680"/>
        </w:tabs>
        <w:ind w:right="4536"/>
        <w:jc w:val="both"/>
        <w:rPr>
          <w:b/>
          <w:sz w:val="28"/>
          <w:szCs w:val="28"/>
        </w:rPr>
      </w:pPr>
    </w:p>
    <w:p w:rsidR="00DC4D43" w:rsidRDefault="00DC4D43" w:rsidP="00DC4D43">
      <w:pPr>
        <w:widowControl/>
        <w:ind w:firstLine="709"/>
        <w:contextualSpacing/>
        <w:jc w:val="both"/>
        <w:rPr>
          <w:rFonts w:eastAsia="Calibri"/>
          <w:color w:val="000000"/>
          <w:sz w:val="28"/>
          <w:szCs w:val="28"/>
          <w:lang w:eastAsia="zh-CN"/>
        </w:rPr>
      </w:pPr>
      <w:proofErr w:type="gramStart"/>
      <w:r w:rsidRPr="00DC4D43">
        <w:rPr>
          <w:sz w:val="28"/>
          <w:szCs w:val="28"/>
          <w:lang w:eastAsia="en-US"/>
        </w:rPr>
        <w:t xml:space="preserve">В соответствии с </w:t>
      </w:r>
      <w:r w:rsidRPr="00DC4D43">
        <w:rPr>
          <w:rFonts w:eastAsia="Calibri"/>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w:t>
      </w:r>
      <w:proofErr w:type="gramEnd"/>
      <w:r w:rsidRPr="00DC4D43">
        <w:rPr>
          <w:rFonts w:eastAsia="Calibri"/>
          <w:sz w:val="28"/>
          <w:szCs w:val="28"/>
        </w:rPr>
        <w:t xml:space="preserve"> Федерации в 2024 году», в целях оказания </w:t>
      </w:r>
      <w:r w:rsidRPr="00DC4D43">
        <w:rPr>
          <w:sz w:val="28"/>
          <w:szCs w:val="26"/>
        </w:rPr>
        <w:t xml:space="preserve">дополнительных мер поддержки участникам Специальной военной операции или одному из членов их </w:t>
      </w:r>
      <w:r w:rsidRPr="00DC4D43">
        <w:rPr>
          <w:color w:val="000000"/>
          <w:sz w:val="28"/>
          <w:szCs w:val="26"/>
        </w:rPr>
        <w:t>семей,</w:t>
      </w:r>
      <w:r w:rsidRPr="00DC4D43">
        <w:rPr>
          <w:b/>
          <w:color w:val="000000"/>
          <w:sz w:val="28"/>
          <w:szCs w:val="26"/>
        </w:rPr>
        <w:t xml:space="preserve"> </w:t>
      </w:r>
      <w:r w:rsidRPr="00DC4D43">
        <w:rPr>
          <w:rFonts w:eastAsia="Calibri"/>
          <w:color w:val="000000"/>
          <w:sz w:val="28"/>
          <w:szCs w:val="28"/>
          <w:lang w:eastAsia="zh-CN"/>
        </w:rPr>
        <w:t xml:space="preserve">Муниципальный совет Ракитянского района </w:t>
      </w:r>
      <w:proofErr w:type="gramStart"/>
      <w:r w:rsidRPr="00DC4D43">
        <w:rPr>
          <w:rFonts w:eastAsia="Calibri"/>
          <w:b/>
          <w:bCs/>
          <w:color w:val="000000"/>
          <w:sz w:val="28"/>
          <w:szCs w:val="28"/>
          <w:lang w:eastAsia="zh-CN"/>
        </w:rPr>
        <w:t>р</w:t>
      </w:r>
      <w:proofErr w:type="gramEnd"/>
      <w:r w:rsidRPr="00DC4D43">
        <w:rPr>
          <w:rFonts w:eastAsia="Calibri"/>
          <w:b/>
          <w:bCs/>
          <w:color w:val="000000"/>
          <w:sz w:val="28"/>
          <w:szCs w:val="28"/>
          <w:lang w:eastAsia="zh-CN"/>
        </w:rPr>
        <w:t xml:space="preserve"> е ш и л</w:t>
      </w:r>
      <w:r w:rsidRPr="00DC4D43">
        <w:rPr>
          <w:rFonts w:eastAsia="Calibri"/>
          <w:color w:val="000000"/>
          <w:sz w:val="28"/>
          <w:szCs w:val="28"/>
          <w:lang w:eastAsia="zh-CN"/>
        </w:rPr>
        <w:t>:</w:t>
      </w:r>
    </w:p>
    <w:p w:rsidR="00DC4D43" w:rsidRPr="00DC4D43" w:rsidRDefault="00DC4D43" w:rsidP="00DC4D43">
      <w:pPr>
        <w:widowControl/>
        <w:ind w:firstLine="709"/>
        <w:contextualSpacing/>
        <w:jc w:val="both"/>
        <w:rPr>
          <w:rFonts w:eastAsia="Calibri"/>
          <w:color w:val="000000"/>
          <w:sz w:val="28"/>
          <w:szCs w:val="28"/>
        </w:rPr>
      </w:pPr>
    </w:p>
    <w:p w:rsidR="00DC4D43" w:rsidRPr="00DC4D43" w:rsidRDefault="00DC4D43" w:rsidP="00DC4D43">
      <w:pPr>
        <w:widowControl/>
        <w:numPr>
          <w:ilvl w:val="0"/>
          <w:numId w:val="31"/>
        </w:numPr>
        <w:tabs>
          <w:tab w:val="left" w:pos="567"/>
        </w:tabs>
        <w:spacing w:after="160" w:line="259" w:lineRule="auto"/>
        <w:ind w:left="142" w:firstLine="567"/>
        <w:contextualSpacing/>
        <w:jc w:val="both"/>
        <w:rPr>
          <w:color w:val="000000"/>
          <w:sz w:val="28"/>
          <w:szCs w:val="28"/>
        </w:rPr>
      </w:pPr>
      <w:r w:rsidRPr="00DC4D43">
        <w:rPr>
          <w:color w:val="000000"/>
          <w:sz w:val="28"/>
          <w:szCs w:val="28"/>
        </w:rPr>
        <w:t xml:space="preserve">Установить меры поддержки участникам Специальной военной операции или одному из членов их семей, проживающих на территории Ракитянского района. </w:t>
      </w:r>
    </w:p>
    <w:p w:rsidR="00DC4D43" w:rsidRPr="00DC4D43" w:rsidRDefault="00DC4D43" w:rsidP="00DC4D43">
      <w:pPr>
        <w:widowControl/>
        <w:numPr>
          <w:ilvl w:val="0"/>
          <w:numId w:val="31"/>
        </w:numPr>
        <w:tabs>
          <w:tab w:val="left" w:pos="567"/>
        </w:tabs>
        <w:spacing w:after="160" w:line="259" w:lineRule="auto"/>
        <w:ind w:left="142" w:firstLine="567"/>
        <w:contextualSpacing/>
        <w:jc w:val="both"/>
        <w:rPr>
          <w:sz w:val="28"/>
          <w:szCs w:val="28"/>
        </w:rPr>
      </w:pPr>
      <w:r w:rsidRPr="00DC4D43">
        <w:rPr>
          <w:sz w:val="28"/>
          <w:szCs w:val="28"/>
        </w:rPr>
        <w:t xml:space="preserve"> Утвердить Положение «О предоставлении мер поддержки участникам Специальной военной операции или одному из членов их семей, проживающих на территории Ракитянского района» </w:t>
      </w:r>
      <w:proofErr w:type="gramStart"/>
      <w:r w:rsidRPr="00DC4D43">
        <w:rPr>
          <w:sz w:val="28"/>
          <w:szCs w:val="28"/>
        </w:rPr>
        <w:t>согласно приложения</w:t>
      </w:r>
      <w:proofErr w:type="gramEnd"/>
      <w:r w:rsidRPr="00DC4D43">
        <w:rPr>
          <w:sz w:val="28"/>
          <w:szCs w:val="28"/>
        </w:rPr>
        <w:t xml:space="preserve"> к настоящему решению.</w:t>
      </w:r>
    </w:p>
    <w:p w:rsidR="00DC4D43" w:rsidRPr="00DC4D43" w:rsidRDefault="00DC4D43" w:rsidP="00DC4D43">
      <w:pPr>
        <w:tabs>
          <w:tab w:val="left" w:pos="1134"/>
        </w:tabs>
        <w:ind w:firstLine="709"/>
        <w:contextualSpacing/>
        <w:jc w:val="both"/>
        <w:rPr>
          <w:sz w:val="28"/>
          <w:szCs w:val="28"/>
        </w:rPr>
      </w:pPr>
      <w:r w:rsidRPr="00DC4D43">
        <w:rPr>
          <w:sz w:val="28"/>
          <w:szCs w:val="28"/>
        </w:rPr>
        <w:t>3. Опубликовать решение в межрайонной газете «Наша жизнь» и разместить на официальном сайте органов местного самоуправления муниципального района «Ракитянский район» Белгородской области.</w:t>
      </w:r>
    </w:p>
    <w:p w:rsidR="00DC4D43" w:rsidRPr="00DC4D43" w:rsidRDefault="00DC4D43" w:rsidP="00DC4D43">
      <w:pPr>
        <w:tabs>
          <w:tab w:val="left" w:pos="1134"/>
        </w:tabs>
        <w:ind w:firstLine="709"/>
        <w:jc w:val="both"/>
        <w:rPr>
          <w:sz w:val="28"/>
          <w:szCs w:val="28"/>
        </w:rPr>
      </w:pPr>
      <w:r w:rsidRPr="00DC4D43">
        <w:rPr>
          <w:sz w:val="28"/>
          <w:szCs w:val="28"/>
        </w:rPr>
        <w:t xml:space="preserve">4. Настоящее решение вступает в силу с момента его официального опубликования. </w:t>
      </w:r>
    </w:p>
    <w:p w:rsidR="00DC4D43" w:rsidRPr="00DC4D43" w:rsidRDefault="00DC4D43" w:rsidP="00DC4D43">
      <w:pPr>
        <w:ind w:firstLine="709"/>
        <w:jc w:val="both"/>
        <w:rPr>
          <w:sz w:val="28"/>
          <w:szCs w:val="28"/>
        </w:rPr>
      </w:pPr>
      <w:r w:rsidRPr="00DC4D43">
        <w:rPr>
          <w:sz w:val="28"/>
          <w:szCs w:val="28"/>
        </w:rPr>
        <w:lastRenderedPageBreak/>
        <w:t>5</w:t>
      </w:r>
      <w:r w:rsidRPr="00DC4D43">
        <w:rPr>
          <w:sz w:val="24"/>
        </w:rPr>
        <w:t xml:space="preserve">. </w:t>
      </w:r>
      <w:r w:rsidRPr="00DC4D43">
        <w:rPr>
          <w:sz w:val="28"/>
          <w:szCs w:val="28"/>
        </w:rPr>
        <w:t xml:space="preserve">Контроль за исполнением настоящего решения возложить на постоянную комиссию Муниципального совета по экономическому развитию, бюджету, налоговой политике и муниципальной собственности                             (Е.В. </w:t>
      </w:r>
      <w:proofErr w:type="gramStart"/>
      <w:r w:rsidRPr="00DC4D43">
        <w:rPr>
          <w:sz w:val="28"/>
          <w:szCs w:val="28"/>
        </w:rPr>
        <w:t>Мудрая</w:t>
      </w:r>
      <w:proofErr w:type="gramEnd"/>
      <w:r w:rsidRPr="00DC4D43">
        <w:rPr>
          <w:sz w:val="28"/>
          <w:szCs w:val="28"/>
        </w:rPr>
        <w:t>).</w:t>
      </w:r>
    </w:p>
    <w:p w:rsidR="00DC4D43" w:rsidRPr="00DC4D43" w:rsidRDefault="00DC4D43" w:rsidP="00DC4D43">
      <w:pPr>
        <w:ind w:firstLine="709"/>
        <w:jc w:val="both"/>
        <w:rPr>
          <w:sz w:val="28"/>
          <w:szCs w:val="28"/>
        </w:rPr>
      </w:pPr>
    </w:p>
    <w:p w:rsidR="00DC4D43" w:rsidRPr="00DC4D43" w:rsidRDefault="00DC4D43" w:rsidP="00DC4D43">
      <w:pPr>
        <w:ind w:firstLine="709"/>
        <w:jc w:val="both"/>
        <w:rPr>
          <w:sz w:val="24"/>
        </w:rPr>
      </w:pPr>
    </w:p>
    <w:tbl>
      <w:tblPr>
        <w:tblW w:w="9498" w:type="dxa"/>
        <w:tblLayout w:type="fixed"/>
        <w:tblLook w:val="00A0" w:firstRow="1" w:lastRow="0" w:firstColumn="1" w:lastColumn="0" w:noHBand="0" w:noVBand="0"/>
      </w:tblPr>
      <w:tblGrid>
        <w:gridCol w:w="4253"/>
        <w:gridCol w:w="2693"/>
        <w:gridCol w:w="2552"/>
      </w:tblGrid>
      <w:tr w:rsidR="00DC4D43" w:rsidRPr="00DC4D43" w:rsidTr="00FF6735">
        <w:tc>
          <w:tcPr>
            <w:tcW w:w="4253" w:type="dxa"/>
          </w:tcPr>
          <w:p w:rsidR="00DC4D43" w:rsidRPr="00DC4D43" w:rsidRDefault="00DC4D43" w:rsidP="00DC4D43">
            <w:pPr>
              <w:rPr>
                <w:b/>
                <w:sz w:val="28"/>
                <w:szCs w:val="28"/>
              </w:rPr>
            </w:pPr>
            <w:r w:rsidRPr="00DC4D43">
              <w:rPr>
                <w:b/>
                <w:sz w:val="28"/>
                <w:szCs w:val="28"/>
              </w:rPr>
              <w:t>Председатель</w:t>
            </w:r>
          </w:p>
          <w:p w:rsidR="00DC4D43" w:rsidRPr="00DC4D43" w:rsidRDefault="00DC4D43" w:rsidP="00DC4D43">
            <w:pPr>
              <w:rPr>
                <w:b/>
                <w:sz w:val="28"/>
                <w:szCs w:val="28"/>
              </w:rPr>
            </w:pPr>
            <w:r w:rsidRPr="00DC4D43">
              <w:rPr>
                <w:b/>
                <w:sz w:val="28"/>
                <w:szCs w:val="28"/>
              </w:rPr>
              <w:t>Муниципального совета</w:t>
            </w:r>
          </w:p>
        </w:tc>
        <w:tc>
          <w:tcPr>
            <w:tcW w:w="2693" w:type="dxa"/>
          </w:tcPr>
          <w:p w:rsidR="00DC4D43" w:rsidRPr="00DC4D43" w:rsidRDefault="00DC4D43" w:rsidP="00DC4D43">
            <w:pPr>
              <w:rPr>
                <w:b/>
                <w:sz w:val="28"/>
                <w:szCs w:val="28"/>
              </w:rPr>
            </w:pPr>
          </w:p>
          <w:p w:rsidR="00DC4D43" w:rsidRPr="00DC4D43" w:rsidRDefault="00DC4D43" w:rsidP="00DC4D43">
            <w:pPr>
              <w:rPr>
                <w:b/>
                <w:sz w:val="28"/>
                <w:szCs w:val="28"/>
              </w:rPr>
            </w:pPr>
          </w:p>
        </w:tc>
        <w:tc>
          <w:tcPr>
            <w:tcW w:w="2552" w:type="dxa"/>
          </w:tcPr>
          <w:p w:rsidR="00DC4D43" w:rsidRPr="00DC4D43" w:rsidRDefault="00DC4D43" w:rsidP="00DC4D43">
            <w:pPr>
              <w:jc w:val="right"/>
              <w:rPr>
                <w:b/>
                <w:sz w:val="28"/>
                <w:szCs w:val="28"/>
              </w:rPr>
            </w:pPr>
          </w:p>
          <w:p w:rsidR="00DC4D43" w:rsidRPr="00DC4D43" w:rsidRDefault="00DC4D43" w:rsidP="00DC4D43">
            <w:pPr>
              <w:jc w:val="right"/>
              <w:rPr>
                <w:b/>
                <w:sz w:val="28"/>
                <w:szCs w:val="28"/>
              </w:rPr>
            </w:pPr>
            <w:r w:rsidRPr="00DC4D43">
              <w:rPr>
                <w:b/>
                <w:sz w:val="28"/>
                <w:szCs w:val="28"/>
              </w:rPr>
              <w:t>Н.М. Зубатова</w:t>
            </w:r>
          </w:p>
          <w:p w:rsidR="00DC4D43" w:rsidRPr="00DC4D43" w:rsidRDefault="00DC4D43" w:rsidP="00DC4D43">
            <w:pPr>
              <w:rPr>
                <w:b/>
                <w:sz w:val="28"/>
                <w:szCs w:val="28"/>
              </w:rPr>
            </w:pPr>
          </w:p>
        </w:tc>
      </w:tr>
    </w:tbl>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widowControl/>
        <w:spacing w:after="160" w:line="259" w:lineRule="auto"/>
        <w:rPr>
          <w:rFonts w:ascii="Calibri" w:eastAsia="Calibri" w:hAnsi="Calibri"/>
          <w:sz w:val="22"/>
          <w:szCs w:val="22"/>
          <w:lang w:eastAsia="en-US"/>
        </w:rPr>
      </w:pPr>
    </w:p>
    <w:p w:rsidR="00DC4D43" w:rsidRPr="00DC4D43" w:rsidRDefault="00DC4D43" w:rsidP="00DC4D43">
      <w:pPr>
        <w:jc w:val="center"/>
        <w:rPr>
          <w:b/>
          <w:sz w:val="28"/>
          <w:szCs w:val="28"/>
        </w:rPr>
      </w:pPr>
      <w:r w:rsidRPr="00DC4D43">
        <w:rPr>
          <w:b/>
          <w:sz w:val="28"/>
          <w:szCs w:val="28"/>
        </w:rPr>
        <w:lastRenderedPageBreak/>
        <w:t xml:space="preserve">                                                                            Приложение </w:t>
      </w:r>
    </w:p>
    <w:p w:rsidR="00DC4D43" w:rsidRPr="00DC4D43" w:rsidRDefault="00DC4D43" w:rsidP="00DC4D43">
      <w:pPr>
        <w:jc w:val="center"/>
        <w:rPr>
          <w:b/>
          <w:sz w:val="28"/>
          <w:szCs w:val="28"/>
        </w:rPr>
      </w:pPr>
    </w:p>
    <w:p w:rsidR="00DC4D43" w:rsidRPr="00DC4D43" w:rsidRDefault="00DC4D43" w:rsidP="00DC4D43">
      <w:pPr>
        <w:jc w:val="center"/>
        <w:rPr>
          <w:b/>
          <w:sz w:val="28"/>
          <w:szCs w:val="28"/>
        </w:rPr>
      </w:pPr>
      <w:r w:rsidRPr="00DC4D43">
        <w:rPr>
          <w:b/>
          <w:sz w:val="28"/>
          <w:szCs w:val="28"/>
        </w:rPr>
        <w:t xml:space="preserve">                                                                           УТВЕРЖДЕНО</w:t>
      </w:r>
    </w:p>
    <w:p w:rsidR="00DC4D43" w:rsidRPr="00DC4D43" w:rsidRDefault="00DC4D43" w:rsidP="00DC4D43">
      <w:pPr>
        <w:jc w:val="center"/>
        <w:rPr>
          <w:b/>
          <w:sz w:val="28"/>
          <w:szCs w:val="28"/>
        </w:rPr>
      </w:pPr>
      <w:r w:rsidRPr="00DC4D43">
        <w:rPr>
          <w:b/>
          <w:sz w:val="28"/>
          <w:szCs w:val="28"/>
        </w:rPr>
        <w:t xml:space="preserve">                                                                     решением Муниципального совета                     </w:t>
      </w:r>
    </w:p>
    <w:p w:rsidR="00DC4D43" w:rsidRPr="00DC4D43" w:rsidRDefault="00DC4D43" w:rsidP="00DC4D43">
      <w:pPr>
        <w:jc w:val="center"/>
        <w:rPr>
          <w:b/>
          <w:sz w:val="28"/>
          <w:szCs w:val="28"/>
        </w:rPr>
      </w:pPr>
      <w:r w:rsidRPr="00DC4D43">
        <w:rPr>
          <w:b/>
          <w:sz w:val="28"/>
          <w:szCs w:val="28"/>
        </w:rPr>
        <w:t xml:space="preserve">                                                                            Ракитянского района       </w:t>
      </w:r>
    </w:p>
    <w:p w:rsidR="00DC4D43" w:rsidRPr="00DC4D43" w:rsidRDefault="00DC4D43" w:rsidP="00DC4D43">
      <w:pPr>
        <w:jc w:val="center"/>
        <w:rPr>
          <w:b/>
          <w:sz w:val="28"/>
          <w:szCs w:val="28"/>
        </w:rPr>
      </w:pPr>
      <w:r w:rsidRPr="00DC4D43">
        <w:rPr>
          <w:b/>
          <w:sz w:val="28"/>
          <w:szCs w:val="28"/>
        </w:rPr>
        <w:t xml:space="preserve">                                                                         </w:t>
      </w:r>
      <w:r>
        <w:rPr>
          <w:b/>
          <w:sz w:val="28"/>
          <w:szCs w:val="28"/>
        </w:rPr>
        <w:t xml:space="preserve">от 2 мая 2024 г. </w:t>
      </w:r>
      <w:r>
        <w:rPr>
          <w:b/>
          <w:sz w:val="26"/>
          <w:szCs w:val="26"/>
        </w:rPr>
        <w:t>№ 7</w:t>
      </w:r>
    </w:p>
    <w:p w:rsidR="00DC4D43" w:rsidRDefault="00DC4D43" w:rsidP="00DC4D43">
      <w:pPr>
        <w:widowControl/>
        <w:jc w:val="center"/>
        <w:rPr>
          <w:rFonts w:eastAsia="Calibri"/>
          <w:b/>
          <w:sz w:val="26"/>
          <w:szCs w:val="26"/>
          <w:lang w:eastAsia="en-US"/>
        </w:rPr>
      </w:pPr>
    </w:p>
    <w:p w:rsidR="00DC4D43" w:rsidRDefault="00DC4D43" w:rsidP="00DC4D43">
      <w:pPr>
        <w:widowControl/>
        <w:jc w:val="center"/>
        <w:rPr>
          <w:rFonts w:eastAsia="Calibri"/>
          <w:b/>
          <w:sz w:val="26"/>
          <w:szCs w:val="26"/>
          <w:lang w:eastAsia="en-US"/>
        </w:rPr>
      </w:pPr>
    </w:p>
    <w:p w:rsidR="00DC4D43" w:rsidRPr="00DC4D43" w:rsidRDefault="00DC4D43" w:rsidP="00DC4D43">
      <w:pPr>
        <w:widowControl/>
        <w:jc w:val="center"/>
        <w:rPr>
          <w:rFonts w:eastAsia="Calibri"/>
          <w:b/>
          <w:sz w:val="28"/>
          <w:szCs w:val="28"/>
          <w:lang w:eastAsia="en-US"/>
        </w:rPr>
      </w:pPr>
      <w:r w:rsidRPr="00DC4D43">
        <w:rPr>
          <w:rFonts w:eastAsia="Calibri"/>
          <w:b/>
          <w:sz w:val="28"/>
          <w:szCs w:val="28"/>
          <w:lang w:eastAsia="en-US"/>
        </w:rPr>
        <w:t>Положение</w:t>
      </w:r>
    </w:p>
    <w:p w:rsidR="00DC4D43" w:rsidRPr="00DC4D43" w:rsidRDefault="00DC4D43" w:rsidP="00DC4D43">
      <w:pPr>
        <w:widowControl/>
        <w:jc w:val="center"/>
        <w:rPr>
          <w:rFonts w:eastAsia="Calibri"/>
          <w:b/>
          <w:sz w:val="28"/>
          <w:szCs w:val="28"/>
          <w:lang w:eastAsia="en-US"/>
        </w:rPr>
      </w:pPr>
      <w:r w:rsidRPr="00DC4D43">
        <w:rPr>
          <w:rFonts w:eastAsia="Calibri"/>
          <w:b/>
          <w:sz w:val="28"/>
          <w:szCs w:val="28"/>
          <w:lang w:eastAsia="en-US"/>
        </w:rPr>
        <w:t>«О предоставлении мер поддержки участникам Специальной военной операции или одному из членов их семей, проживающих на территории Ракитянского района на 2024 год»</w:t>
      </w:r>
    </w:p>
    <w:p w:rsidR="00DC4D43" w:rsidRPr="00DC4D43" w:rsidRDefault="00DC4D43" w:rsidP="00DC4D43">
      <w:pPr>
        <w:widowControl/>
        <w:rPr>
          <w:rFonts w:eastAsia="Calibri"/>
          <w:b/>
          <w:sz w:val="28"/>
          <w:szCs w:val="28"/>
          <w:lang w:eastAsia="en-US"/>
        </w:rPr>
      </w:pPr>
    </w:p>
    <w:p w:rsidR="00DC4D43" w:rsidRPr="00DC4D43" w:rsidRDefault="00DC4D43" w:rsidP="00DC4D43">
      <w:pPr>
        <w:widowControl/>
        <w:contextualSpacing/>
        <w:jc w:val="both"/>
        <w:rPr>
          <w:sz w:val="28"/>
          <w:szCs w:val="28"/>
        </w:rPr>
      </w:pPr>
      <w:r w:rsidRPr="00DC4D43">
        <w:rPr>
          <w:sz w:val="28"/>
          <w:szCs w:val="28"/>
        </w:rPr>
        <w:tab/>
        <w:t xml:space="preserve">Настоящее Положение разработано в целях оказания </w:t>
      </w:r>
      <w:r w:rsidRPr="00DC4D43">
        <w:rPr>
          <w:sz w:val="28"/>
          <w:szCs w:val="28"/>
          <w:lang w:eastAsia="en-US"/>
        </w:rPr>
        <w:t>мер поддержки участникам Специальной военной операции или одному из членов их семей, проживающим на территории Ракитянского района,</w:t>
      </w:r>
      <w:r w:rsidRPr="00DC4D43">
        <w:rPr>
          <w:b/>
          <w:sz w:val="28"/>
          <w:szCs w:val="28"/>
          <w:lang w:eastAsia="en-US"/>
        </w:rPr>
        <w:t xml:space="preserve"> </w:t>
      </w:r>
      <w:r w:rsidRPr="00DC4D43">
        <w:rPr>
          <w:sz w:val="28"/>
          <w:szCs w:val="28"/>
        </w:rPr>
        <w:t xml:space="preserve">устанавливает правовые, организационные и экономические основы её оказания (далее – Положение). </w:t>
      </w:r>
    </w:p>
    <w:p w:rsidR="00DC4D43" w:rsidRPr="00DC4D43" w:rsidRDefault="00DC4D43" w:rsidP="00DC4D43">
      <w:pPr>
        <w:widowControl/>
        <w:contextualSpacing/>
        <w:jc w:val="both"/>
        <w:rPr>
          <w:sz w:val="28"/>
          <w:szCs w:val="28"/>
        </w:rPr>
      </w:pPr>
    </w:p>
    <w:p w:rsidR="00DC4D43" w:rsidRPr="00DC4D43" w:rsidRDefault="00DC4D43" w:rsidP="00DC4D43">
      <w:pPr>
        <w:widowControl/>
        <w:contextualSpacing/>
        <w:jc w:val="center"/>
        <w:rPr>
          <w:b/>
          <w:sz w:val="28"/>
          <w:szCs w:val="28"/>
        </w:rPr>
      </w:pPr>
      <w:r w:rsidRPr="00DC4D43">
        <w:rPr>
          <w:b/>
          <w:sz w:val="28"/>
          <w:szCs w:val="28"/>
        </w:rPr>
        <w:t>1.Основные понятия, получатели,</w:t>
      </w:r>
    </w:p>
    <w:p w:rsidR="00DC4D43" w:rsidRPr="00DC4D43" w:rsidRDefault="00DC4D43" w:rsidP="00DC4D43">
      <w:pPr>
        <w:widowControl/>
        <w:contextualSpacing/>
        <w:jc w:val="center"/>
        <w:rPr>
          <w:b/>
          <w:sz w:val="28"/>
          <w:szCs w:val="28"/>
        </w:rPr>
      </w:pPr>
      <w:r w:rsidRPr="00DC4D43">
        <w:rPr>
          <w:b/>
          <w:sz w:val="28"/>
          <w:szCs w:val="28"/>
        </w:rPr>
        <w:t>источники финансирования, виды мер поддержки.</w:t>
      </w:r>
    </w:p>
    <w:p w:rsidR="00DC4D43" w:rsidRPr="00DC4D43" w:rsidRDefault="00DC4D43" w:rsidP="00DC4D43">
      <w:pPr>
        <w:widowControl/>
        <w:contextualSpacing/>
        <w:jc w:val="both"/>
        <w:rPr>
          <w:sz w:val="28"/>
          <w:szCs w:val="28"/>
        </w:rPr>
      </w:pPr>
    </w:p>
    <w:p w:rsidR="00DC4D43" w:rsidRPr="00DC4D43" w:rsidRDefault="00DC4D43" w:rsidP="00DC4D43">
      <w:pPr>
        <w:widowControl/>
        <w:contextualSpacing/>
        <w:jc w:val="both"/>
        <w:rPr>
          <w:sz w:val="28"/>
          <w:szCs w:val="28"/>
        </w:rPr>
      </w:pPr>
      <w:r w:rsidRPr="00DC4D43">
        <w:rPr>
          <w:sz w:val="28"/>
          <w:szCs w:val="28"/>
        </w:rPr>
        <w:tab/>
        <w:t xml:space="preserve">1.В настоящем Положении используются следующие основные понятия: </w:t>
      </w:r>
    </w:p>
    <w:p w:rsidR="00DC4D43" w:rsidRPr="00DC4D43" w:rsidRDefault="00DC4D43" w:rsidP="00DC4D43">
      <w:pPr>
        <w:widowControl/>
        <w:contextualSpacing/>
        <w:jc w:val="both"/>
        <w:rPr>
          <w:sz w:val="28"/>
          <w:szCs w:val="28"/>
        </w:rPr>
      </w:pPr>
      <w:r w:rsidRPr="00DC4D43">
        <w:rPr>
          <w:sz w:val="28"/>
          <w:szCs w:val="28"/>
        </w:rPr>
        <w:tab/>
        <w:t xml:space="preserve">1) </w:t>
      </w:r>
      <w:r w:rsidRPr="00DC4D43">
        <w:rPr>
          <w:b/>
          <w:sz w:val="28"/>
          <w:szCs w:val="28"/>
        </w:rPr>
        <w:t>участники Специальной военной операции</w:t>
      </w:r>
      <w:r w:rsidRPr="00DC4D43">
        <w:rPr>
          <w:sz w:val="28"/>
          <w:szCs w:val="28"/>
        </w:rPr>
        <w:t xml:space="preserve"> – граждане, зарегистрированные и проживающие на территории Ракитянского района Белгородской области: </w:t>
      </w:r>
    </w:p>
    <w:p w:rsidR="00DC4D43" w:rsidRPr="00DC4D43" w:rsidRDefault="00DC4D43" w:rsidP="00DC4D43">
      <w:pPr>
        <w:widowControl/>
        <w:contextualSpacing/>
        <w:jc w:val="both"/>
        <w:rPr>
          <w:sz w:val="28"/>
          <w:szCs w:val="28"/>
        </w:rPr>
      </w:pPr>
      <w:r w:rsidRPr="00DC4D43">
        <w:rPr>
          <w:sz w:val="28"/>
          <w:szCs w:val="28"/>
        </w:rPr>
        <w:tab/>
        <w:t>а) призванные на военную службу по частичной мобилизации в Вооруженные силы Российской Федерации;</w:t>
      </w:r>
    </w:p>
    <w:p w:rsidR="00DC4D43" w:rsidRPr="00DC4D43" w:rsidRDefault="00DC4D43" w:rsidP="00DC4D43">
      <w:pPr>
        <w:widowControl/>
        <w:contextualSpacing/>
        <w:jc w:val="both"/>
        <w:rPr>
          <w:sz w:val="28"/>
          <w:szCs w:val="28"/>
        </w:rPr>
      </w:pPr>
      <w:r w:rsidRPr="00DC4D43">
        <w:rPr>
          <w:sz w:val="28"/>
          <w:szCs w:val="28"/>
        </w:rPr>
        <w:tab/>
      </w:r>
      <w:proofErr w:type="gramStart"/>
      <w:r w:rsidRPr="00DC4D43">
        <w:rPr>
          <w:sz w:val="28"/>
          <w:szCs w:val="28"/>
        </w:rPr>
        <w:t>б) поступившие на военную службу по контракту в Вооруженные силы Российской Федерации и принимающие участие в Специальной военной операции;</w:t>
      </w:r>
      <w:proofErr w:type="gramEnd"/>
    </w:p>
    <w:p w:rsidR="00DC4D43" w:rsidRPr="00DC4D43" w:rsidRDefault="00DC4D43" w:rsidP="00DC4D43">
      <w:pPr>
        <w:widowControl/>
        <w:contextualSpacing/>
        <w:jc w:val="both"/>
        <w:rPr>
          <w:b/>
          <w:sz w:val="28"/>
          <w:szCs w:val="28"/>
        </w:rPr>
      </w:pPr>
      <w:r w:rsidRPr="00DC4D43">
        <w:rPr>
          <w:sz w:val="28"/>
          <w:szCs w:val="28"/>
        </w:rPr>
        <w:tab/>
      </w:r>
      <w:proofErr w:type="gramStart"/>
      <w:r w:rsidRPr="00DC4D43">
        <w:rPr>
          <w:sz w:val="28"/>
          <w:szCs w:val="28"/>
        </w:rPr>
        <w:t>в) заключившие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w:t>
      </w:r>
      <w:proofErr w:type="gramEnd"/>
    </w:p>
    <w:p w:rsidR="00DC4D43" w:rsidRPr="00DC4D43" w:rsidRDefault="00DC4D43" w:rsidP="00DC4D43">
      <w:pPr>
        <w:widowControl/>
        <w:contextualSpacing/>
        <w:jc w:val="both"/>
        <w:rPr>
          <w:b/>
          <w:sz w:val="28"/>
          <w:szCs w:val="28"/>
        </w:rPr>
      </w:pPr>
      <w:r w:rsidRPr="00DC4D43">
        <w:rPr>
          <w:sz w:val="28"/>
          <w:szCs w:val="28"/>
        </w:rPr>
        <w:tab/>
        <w:t xml:space="preserve">2) </w:t>
      </w:r>
      <w:r w:rsidRPr="00DC4D43">
        <w:rPr>
          <w:b/>
          <w:sz w:val="28"/>
          <w:szCs w:val="28"/>
        </w:rPr>
        <w:t>члены семьи участника Специальной военной операции</w:t>
      </w:r>
      <w:r w:rsidRPr="00DC4D43">
        <w:rPr>
          <w:sz w:val="28"/>
          <w:szCs w:val="28"/>
        </w:rPr>
        <w:t xml:space="preserve"> – супруг (супруга), дети (в том числе усыновленные), родители участника Специальной военной операции.</w:t>
      </w:r>
    </w:p>
    <w:p w:rsidR="00DC4D43" w:rsidRPr="00DC4D43" w:rsidRDefault="00DC4D43" w:rsidP="00DC4D43">
      <w:pPr>
        <w:widowControl/>
        <w:contextualSpacing/>
        <w:jc w:val="both"/>
        <w:rPr>
          <w:sz w:val="28"/>
          <w:szCs w:val="28"/>
        </w:rPr>
      </w:pPr>
      <w:r w:rsidRPr="00DC4D43">
        <w:rPr>
          <w:b/>
          <w:sz w:val="28"/>
          <w:szCs w:val="28"/>
        </w:rPr>
        <w:tab/>
      </w:r>
      <w:proofErr w:type="gramStart"/>
      <w:r w:rsidRPr="00DC4D43">
        <w:rPr>
          <w:b/>
          <w:sz w:val="28"/>
          <w:szCs w:val="28"/>
        </w:rPr>
        <w:t>3</w:t>
      </w:r>
      <w:r w:rsidRPr="00DC4D43">
        <w:rPr>
          <w:sz w:val="28"/>
          <w:szCs w:val="28"/>
        </w:rPr>
        <w:t xml:space="preserve">) </w:t>
      </w:r>
      <w:r w:rsidRPr="00DC4D43">
        <w:rPr>
          <w:b/>
          <w:sz w:val="28"/>
          <w:szCs w:val="28"/>
        </w:rPr>
        <w:t>меры поддержки участников Специальной военной операции или одного из членов их семей</w:t>
      </w:r>
      <w:r w:rsidRPr="00DC4D43">
        <w:rPr>
          <w:sz w:val="28"/>
          <w:szCs w:val="28"/>
        </w:rPr>
        <w:t xml:space="preserve"> (далее – меры поддержки) – мероприятия, проводимые администрацией Ракитянского района Белгородской области, её структурными подразделениями, а также подведомственными учреждениями в рамках действующего законодательства, в пределах компетенции и бюджетных ассигнований, предусмотренных на эти цели и направленные на оказание мер поддержки участников Специальной военной операции или одного из членов их семей. </w:t>
      </w:r>
      <w:proofErr w:type="gramEnd"/>
    </w:p>
    <w:p w:rsidR="00DC4D43" w:rsidRPr="00DC4D43" w:rsidRDefault="00DC4D43" w:rsidP="00DC4D43">
      <w:pPr>
        <w:widowControl/>
        <w:contextualSpacing/>
        <w:jc w:val="both"/>
        <w:rPr>
          <w:sz w:val="28"/>
          <w:szCs w:val="28"/>
        </w:rPr>
      </w:pPr>
      <w:r w:rsidRPr="00DC4D43">
        <w:rPr>
          <w:sz w:val="28"/>
          <w:szCs w:val="28"/>
        </w:rPr>
        <w:lastRenderedPageBreak/>
        <w:tab/>
        <w:t>2.Получателями мер поддержки являются участники Специальной военной операции или один из членов их семей.</w:t>
      </w:r>
    </w:p>
    <w:p w:rsidR="00DC4D43" w:rsidRPr="00DC4D43" w:rsidRDefault="00DC4D43" w:rsidP="00DC4D43">
      <w:pPr>
        <w:widowControl/>
        <w:contextualSpacing/>
        <w:jc w:val="both"/>
        <w:rPr>
          <w:sz w:val="28"/>
          <w:szCs w:val="28"/>
        </w:rPr>
      </w:pPr>
      <w:r w:rsidRPr="00DC4D43">
        <w:rPr>
          <w:sz w:val="28"/>
          <w:szCs w:val="28"/>
        </w:rPr>
        <w:tab/>
        <w:t xml:space="preserve">3.Оказание мер поддержки участникам Специальной военной операции или одному из членов их семей основывается на принципах адресности и доступности. </w:t>
      </w:r>
    </w:p>
    <w:p w:rsidR="00DC4D43" w:rsidRPr="00DC4D43" w:rsidRDefault="00DC4D43" w:rsidP="00DC4D43">
      <w:pPr>
        <w:widowControl/>
        <w:contextualSpacing/>
        <w:jc w:val="both"/>
        <w:rPr>
          <w:sz w:val="28"/>
          <w:szCs w:val="28"/>
        </w:rPr>
      </w:pPr>
      <w:r w:rsidRPr="00DC4D43">
        <w:rPr>
          <w:sz w:val="28"/>
          <w:szCs w:val="28"/>
        </w:rPr>
        <w:tab/>
        <w:t>4.Источником финансирования расходов бюджета муниципального района «Ракитянский район» на оказание мер поддержки участникам Специальной военной операции или одному из членов их семей являются:</w:t>
      </w:r>
    </w:p>
    <w:p w:rsidR="00DC4D43" w:rsidRPr="00DC4D43" w:rsidRDefault="00DC4D43" w:rsidP="00DC4D43">
      <w:pPr>
        <w:widowControl/>
        <w:ind w:firstLine="708"/>
        <w:contextualSpacing/>
        <w:jc w:val="both"/>
        <w:rPr>
          <w:sz w:val="28"/>
          <w:szCs w:val="28"/>
        </w:rPr>
      </w:pPr>
      <w:r w:rsidRPr="00DC4D43">
        <w:rPr>
          <w:sz w:val="28"/>
          <w:szCs w:val="28"/>
        </w:rPr>
        <w:t>-средства бюджета муниципального района «Ракитянский район» Белгородской области;</w:t>
      </w:r>
    </w:p>
    <w:p w:rsidR="00DC4D43" w:rsidRPr="00DC4D43" w:rsidRDefault="00DC4D43" w:rsidP="00DC4D43">
      <w:pPr>
        <w:widowControl/>
        <w:ind w:firstLine="708"/>
        <w:contextualSpacing/>
        <w:jc w:val="both"/>
        <w:rPr>
          <w:sz w:val="28"/>
          <w:szCs w:val="28"/>
        </w:rPr>
      </w:pPr>
      <w:r w:rsidRPr="00DC4D43">
        <w:rPr>
          <w:sz w:val="28"/>
          <w:szCs w:val="28"/>
        </w:rPr>
        <w:t>-средства, получаемые на эти цели бюджетом муниципального района из областного бюджета (в случае поступления таких средств);</w:t>
      </w:r>
    </w:p>
    <w:p w:rsidR="00DC4D43" w:rsidRPr="00DC4D43" w:rsidRDefault="00DC4D43" w:rsidP="00DC4D43">
      <w:pPr>
        <w:widowControl/>
        <w:ind w:firstLine="708"/>
        <w:contextualSpacing/>
        <w:jc w:val="both"/>
        <w:rPr>
          <w:sz w:val="28"/>
          <w:szCs w:val="28"/>
        </w:rPr>
      </w:pPr>
      <w:r w:rsidRPr="00DC4D43">
        <w:rPr>
          <w:sz w:val="28"/>
          <w:szCs w:val="28"/>
        </w:rPr>
        <w:t>- средства, получаемые на эти цели бюджетом муниципального района из иных источников (в случае поступления таких средств).</w:t>
      </w:r>
    </w:p>
    <w:p w:rsidR="00DC4D43" w:rsidRPr="00DC4D43" w:rsidRDefault="00DC4D43" w:rsidP="00DC4D43">
      <w:pPr>
        <w:widowControl/>
        <w:contextualSpacing/>
        <w:jc w:val="both"/>
        <w:rPr>
          <w:sz w:val="28"/>
          <w:szCs w:val="28"/>
        </w:rPr>
      </w:pPr>
      <w:r w:rsidRPr="00DC4D43">
        <w:rPr>
          <w:sz w:val="28"/>
          <w:szCs w:val="28"/>
        </w:rPr>
        <w:tab/>
        <w:t>5.Виды оказания мер поддержки участникам Специальной военной операции или одному из членов их семей:</w:t>
      </w:r>
    </w:p>
    <w:p w:rsidR="00DC4D43" w:rsidRPr="00DC4D43" w:rsidRDefault="00DC4D43" w:rsidP="00DC4D43">
      <w:pPr>
        <w:widowControl/>
        <w:ind w:firstLine="708"/>
        <w:contextualSpacing/>
        <w:jc w:val="both"/>
        <w:rPr>
          <w:sz w:val="28"/>
          <w:szCs w:val="28"/>
        </w:rPr>
      </w:pPr>
      <w:r w:rsidRPr="00DC4D43">
        <w:rPr>
          <w:sz w:val="28"/>
          <w:szCs w:val="28"/>
        </w:rPr>
        <w:t>1) предоставление единовременной денежной выплаты на оплату услуг по проведению текущего ремонта жилого помещения и (или) благоустройству прилегающей территории земельного участка принадлежащих на праве собственности участнику Специальной военной операции или одному из членов его семьи;</w:t>
      </w:r>
    </w:p>
    <w:p w:rsidR="00DC4D43" w:rsidRPr="00DC4D43" w:rsidRDefault="00DC4D43" w:rsidP="00DC4D43">
      <w:pPr>
        <w:widowControl/>
        <w:ind w:firstLine="708"/>
        <w:contextualSpacing/>
        <w:jc w:val="both"/>
        <w:rPr>
          <w:sz w:val="28"/>
          <w:szCs w:val="28"/>
        </w:rPr>
      </w:pPr>
      <w:r w:rsidRPr="00DC4D43">
        <w:rPr>
          <w:sz w:val="28"/>
          <w:szCs w:val="28"/>
        </w:rPr>
        <w:t>2) предоставление единовременной денежной выплаты на приобретение материалов для проведения текущего ремонта жилого помещения и (или) благоустройства территории земельного участка, принадлежащих на праве собственности участнику Специальной военной операции или одному из членов его семьи;</w:t>
      </w:r>
    </w:p>
    <w:p w:rsidR="00DC4D43" w:rsidRPr="00DC4D43" w:rsidRDefault="00DC4D43" w:rsidP="00DC4D43">
      <w:pPr>
        <w:widowControl/>
        <w:ind w:firstLine="708"/>
        <w:contextualSpacing/>
        <w:jc w:val="both"/>
        <w:rPr>
          <w:sz w:val="28"/>
          <w:szCs w:val="28"/>
        </w:rPr>
      </w:pPr>
      <w:r w:rsidRPr="00DC4D43">
        <w:rPr>
          <w:sz w:val="28"/>
          <w:szCs w:val="28"/>
        </w:rPr>
        <w:t>3) предоставление единовременной денежной выплаты на оплату услуг по проведению текущего ремонта жилого помещения и (или) благоустройству территории земельного участка и приобретение материалов для проведения текущего ремонта жилого помещения и (или) благоустройства территории земельного участка принадлежащих на праве собственности участнику Специальной военной операции или одному из членов его семьи.</w:t>
      </w:r>
    </w:p>
    <w:p w:rsidR="00DC4D43" w:rsidRPr="00DC4D43" w:rsidRDefault="00DC4D43" w:rsidP="00DC4D43">
      <w:pPr>
        <w:widowControl/>
        <w:ind w:firstLine="708"/>
        <w:contextualSpacing/>
        <w:jc w:val="both"/>
        <w:rPr>
          <w:sz w:val="28"/>
          <w:szCs w:val="28"/>
        </w:rPr>
      </w:pPr>
      <w:r w:rsidRPr="00DC4D43">
        <w:rPr>
          <w:sz w:val="28"/>
          <w:szCs w:val="28"/>
        </w:rPr>
        <w:t>4) проведение текущего ремонта жилого помещения и (или) благоустройства земельного участка принадлежащего на праве собственности участнику Специальной военной операции или одному из членов его семьи муниципальными учреждениями района.</w:t>
      </w:r>
    </w:p>
    <w:p w:rsidR="00DC4D43" w:rsidRPr="00DC4D43" w:rsidRDefault="00DC4D43" w:rsidP="00DC4D43">
      <w:pPr>
        <w:widowControl/>
        <w:ind w:firstLine="708"/>
        <w:contextualSpacing/>
        <w:jc w:val="both"/>
        <w:rPr>
          <w:sz w:val="28"/>
          <w:szCs w:val="28"/>
        </w:rPr>
      </w:pPr>
      <w:r w:rsidRPr="00DC4D43">
        <w:rPr>
          <w:sz w:val="28"/>
          <w:szCs w:val="28"/>
        </w:rPr>
        <w:t xml:space="preserve">5. Мера поддержки в виде проведения текущего ремонта жилого помещения и (или) благоустройства территории земельного участка, </w:t>
      </w:r>
      <w:proofErr w:type="spellStart"/>
      <w:r w:rsidRPr="00DC4D43">
        <w:rPr>
          <w:sz w:val="28"/>
          <w:szCs w:val="28"/>
        </w:rPr>
        <w:t>принадлежащеих</w:t>
      </w:r>
      <w:proofErr w:type="spellEnd"/>
      <w:r w:rsidRPr="00DC4D43">
        <w:rPr>
          <w:sz w:val="28"/>
          <w:szCs w:val="28"/>
        </w:rPr>
        <w:t xml:space="preserve"> на праве собственности участнику Специальной военной операции или одному из членов его семьи муниципальными учреждениями района осуществляется в порядке очередности.</w:t>
      </w:r>
    </w:p>
    <w:p w:rsidR="00DC4D43" w:rsidRPr="00DC4D43" w:rsidRDefault="00DC4D43" w:rsidP="00DC4D43">
      <w:pPr>
        <w:widowControl/>
        <w:ind w:firstLine="708"/>
        <w:contextualSpacing/>
        <w:jc w:val="both"/>
        <w:rPr>
          <w:sz w:val="28"/>
          <w:szCs w:val="28"/>
        </w:rPr>
      </w:pPr>
      <w:r w:rsidRPr="00DC4D43">
        <w:rPr>
          <w:sz w:val="28"/>
          <w:szCs w:val="28"/>
        </w:rPr>
        <w:t xml:space="preserve">В случае длительности ожидания оказания меры поддержки, по заявлению обратившегося, он вправе отказаться от указанной меры поддержки и заключить договор на оказание услуг с иной организацией. </w:t>
      </w:r>
    </w:p>
    <w:p w:rsidR="00DC4D43" w:rsidRPr="00DC4D43" w:rsidRDefault="00DC4D43" w:rsidP="00DC4D43">
      <w:pPr>
        <w:widowControl/>
        <w:ind w:firstLine="708"/>
        <w:contextualSpacing/>
        <w:jc w:val="both"/>
        <w:rPr>
          <w:sz w:val="28"/>
          <w:szCs w:val="28"/>
        </w:rPr>
      </w:pPr>
      <w:r w:rsidRPr="00DC4D43">
        <w:rPr>
          <w:sz w:val="28"/>
          <w:szCs w:val="28"/>
        </w:rPr>
        <w:lastRenderedPageBreak/>
        <w:t xml:space="preserve">6. Предельный размер </w:t>
      </w:r>
      <w:proofErr w:type="gramStart"/>
      <w:r w:rsidRPr="00DC4D43">
        <w:rPr>
          <w:sz w:val="28"/>
          <w:szCs w:val="28"/>
        </w:rPr>
        <w:t>единовременной денежной выплаты, оказываемой в рамках меры поддержки не может</w:t>
      </w:r>
      <w:proofErr w:type="gramEnd"/>
      <w:r w:rsidRPr="00DC4D43">
        <w:rPr>
          <w:sz w:val="28"/>
          <w:szCs w:val="28"/>
        </w:rPr>
        <w:t xml:space="preserve"> превышать 150 000 рублей.</w:t>
      </w:r>
    </w:p>
    <w:p w:rsidR="00DC4D43" w:rsidRPr="00DC4D43" w:rsidRDefault="00DC4D43" w:rsidP="00DC4D43">
      <w:pPr>
        <w:widowControl/>
        <w:ind w:firstLine="708"/>
        <w:contextualSpacing/>
        <w:jc w:val="both"/>
        <w:rPr>
          <w:sz w:val="28"/>
          <w:szCs w:val="28"/>
        </w:rPr>
      </w:pPr>
      <w:r w:rsidRPr="00DC4D43">
        <w:rPr>
          <w:sz w:val="28"/>
          <w:szCs w:val="28"/>
        </w:rPr>
        <w:t xml:space="preserve">7. При оказании меры поддержки в виде проведения текущего ремонта жилого помещения и (или) благоустройства территории земельного участка участника Специальной военной операции или одного из членов его семьи муниципальными учреждениями района, предельный размер единовременной денежной выплаты уменьшается пропорционально стоимости работ, выполненных муниципальным учреждением, согласно определенной локальным сметным расчетом. </w:t>
      </w:r>
    </w:p>
    <w:p w:rsidR="00DC4D43" w:rsidRPr="00DC4D43" w:rsidRDefault="00DC4D43" w:rsidP="00DC4D43">
      <w:pPr>
        <w:widowControl/>
        <w:ind w:firstLine="708"/>
        <w:contextualSpacing/>
        <w:jc w:val="both"/>
        <w:rPr>
          <w:sz w:val="28"/>
          <w:szCs w:val="28"/>
        </w:rPr>
      </w:pPr>
      <w:r w:rsidRPr="00DC4D43">
        <w:rPr>
          <w:sz w:val="28"/>
          <w:szCs w:val="28"/>
        </w:rPr>
        <w:t xml:space="preserve">8. Мера поддержки оказывается однократно участнику Специальной военной операции или одному из членов его семьи. </w:t>
      </w:r>
    </w:p>
    <w:p w:rsidR="00DC4D43" w:rsidRPr="00DC4D43" w:rsidRDefault="00DC4D43" w:rsidP="00DC4D43">
      <w:pPr>
        <w:widowControl/>
        <w:contextualSpacing/>
        <w:jc w:val="both"/>
        <w:rPr>
          <w:b/>
          <w:sz w:val="28"/>
          <w:szCs w:val="28"/>
        </w:rPr>
      </w:pPr>
    </w:p>
    <w:p w:rsidR="00DC4D43" w:rsidRPr="00DC4D43" w:rsidRDefault="00DC4D43" w:rsidP="00DC4D43">
      <w:pPr>
        <w:widowControl/>
        <w:numPr>
          <w:ilvl w:val="0"/>
          <w:numId w:val="31"/>
        </w:numPr>
        <w:spacing w:after="160" w:line="259" w:lineRule="auto"/>
        <w:contextualSpacing/>
        <w:jc w:val="center"/>
        <w:rPr>
          <w:b/>
          <w:sz w:val="28"/>
          <w:szCs w:val="28"/>
        </w:rPr>
      </w:pPr>
      <w:r w:rsidRPr="00DC4D43">
        <w:rPr>
          <w:b/>
          <w:sz w:val="28"/>
          <w:szCs w:val="28"/>
        </w:rPr>
        <w:t>Порядок и сроки оказания мер поддержки</w:t>
      </w:r>
    </w:p>
    <w:p w:rsidR="00DC4D43" w:rsidRPr="00DC4D43" w:rsidRDefault="00DC4D43" w:rsidP="00DC4D43">
      <w:pPr>
        <w:widowControl/>
        <w:contextualSpacing/>
        <w:jc w:val="both"/>
        <w:rPr>
          <w:sz w:val="28"/>
          <w:szCs w:val="28"/>
        </w:rPr>
      </w:pPr>
    </w:p>
    <w:p w:rsidR="00DC4D43" w:rsidRPr="00DC4D43" w:rsidRDefault="00DC4D43" w:rsidP="00DC4D43">
      <w:pPr>
        <w:widowControl/>
        <w:contextualSpacing/>
        <w:jc w:val="both"/>
        <w:rPr>
          <w:sz w:val="28"/>
          <w:szCs w:val="28"/>
        </w:rPr>
      </w:pPr>
      <w:r w:rsidRPr="00DC4D43">
        <w:rPr>
          <w:sz w:val="28"/>
          <w:szCs w:val="28"/>
        </w:rPr>
        <w:tab/>
        <w:t>1.Меры поддержки участникам Специальной военной операции или одному из членов их семей предоставляются в заявительном порядке – при поступлении в администрацию Ракитянского района письменного обращения участника Специальной военной операции или одного из членов его семьи.</w:t>
      </w:r>
    </w:p>
    <w:p w:rsidR="00DC4D43" w:rsidRPr="00DC4D43" w:rsidRDefault="00DC4D43" w:rsidP="00DC4D43">
      <w:pPr>
        <w:widowControl/>
        <w:contextualSpacing/>
        <w:jc w:val="both"/>
        <w:rPr>
          <w:sz w:val="28"/>
          <w:szCs w:val="28"/>
        </w:rPr>
      </w:pPr>
      <w:r w:rsidRPr="00DC4D43">
        <w:rPr>
          <w:sz w:val="28"/>
          <w:szCs w:val="28"/>
        </w:rPr>
        <w:tab/>
        <w:t>2. Для получения мер поддержки участник Специальной военной операции или член его семьи предоставляют:</w:t>
      </w:r>
    </w:p>
    <w:p w:rsidR="00DC4D43" w:rsidRPr="00DC4D43" w:rsidRDefault="00DC4D43" w:rsidP="00DC4D43">
      <w:pPr>
        <w:widowControl/>
        <w:ind w:firstLine="708"/>
        <w:contextualSpacing/>
        <w:jc w:val="both"/>
        <w:rPr>
          <w:sz w:val="28"/>
          <w:szCs w:val="28"/>
        </w:rPr>
      </w:pPr>
      <w:r w:rsidRPr="00DC4D43">
        <w:rPr>
          <w:sz w:val="28"/>
          <w:szCs w:val="28"/>
        </w:rPr>
        <w:t>а) документ, удостоверяющий личность заявителя;</w:t>
      </w:r>
    </w:p>
    <w:p w:rsidR="00DC4D43" w:rsidRPr="00DC4D43" w:rsidRDefault="00DC4D43" w:rsidP="00DC4D43">
      <w:pPr>
        <w:widowControl/>
        <w:ind w:firstLine="708"/>
        <w:contextualSpacing/>
        <w:jc w:val="both"/>
        <w:rPr>
          <w:sz w:val="28"/>
          <w:szCs w:val="28"/>
        </w:rPr>
      </w:pPr>
      <w:r w:rsidRPr="00DC4D43">
        <w:rPr>
          <w:sz w:val="28"/>
          <w:szCs w:val="28"/>
        </w:rPr>
        <w:t xml:space="preserve">б) заявление с указанием конкретного вида и объёма поддержки, в которых нуждается (нуждаются) участник Специальной военной операции или один из членов его семьи; </w:t>
      </w:r>
    </w:p>
    <w:p w:rsidR="00DC4D43" w:rsidRPr="00DC4D43" w:rsidRDefault="00DC4D43" w:rsidP="00DC4D43">
      <w:pPr>
        <w:widowControl/>
        <w:ind w:firstLine="708"/>
        <w:contextualSpacing/>
        <w:jc w:val="both"/>
        <w:rPr>
          <w:sz w:val="28"/>
          <w:szCs w:val="28"/>
        </w:rPr>
      </w:pPr>
      <w:r w:rsidRPr="00DC4D43">
        <w:rPr>
          <w:sz w:val="28"/>
          <w:szCs w:val="28"/>
        </w:rPr>
        <w:t>в) документ (справка), подтверждающий статус участника Специальной военной операции;</w:t>
      </w:r>
    </w:p>
    <w:p w:rsidR="00DC4D43" w:rsidRPr="00DC4D43" w:rsidRDefault="00DC4D43" w:rsidP="00DC4D43">
      <w:pPr>
        <w:widowControl/>
        <w:ind w:firstLine="708"/>
        <w:contextualSpacing/>
        <w:jc w:val="both"/>
        <w:rPr>
          <w:sz w:val="28"/>
          <w:szCs w:val="28"/>
        </w:rPr>
      </w:pPr>
      <w:r w:rsidRPr="00DC4D43">
        <w:rPr>
          <w:sz w:val="28"/>
          <w:szCs w:val="28"/>
        </w:rPr>
        <w:t xml:space="preserve">г) документы, подтверждающие степень родства, гражданское состояние и состав семьи гражданина (свидетельство о рождении детей, свидетельство о заключении брака), в соответствии с </w:t>
      </w:r>
      <w:proofErr w:type="gramStart"/>
      <w:r w:rsidRPr="00DC4D43">
        <w:rPr>
          <w:sz w:val="28"/>
          <w:szCs w:val="28"/>
        </w:rPr>
        <w:t>которыми</w:t>
      </w:r>
      <w:proofErr w:type="gramEnd"/>
      <w:r w:rsidRPr="00DC4D43">
        <w:rPr>
          <w:sz w:val="28"/>
          <w:szCs w:val="28"/>
        </w:rPr>
        <w:t xml:space="preserve">, имеется возможность определить принадлежность конкретного гражданина к членам семьи участника Специальной военной операции; </w:t>
      </w:r>
    </w:p>
    <w:p w:rsidR="00DC4D43" w:rsidRPr="00DC4D43" w:rsidRDefault="00DC4D43" w:rsidP="00DC4D43">
      <w:pPr>
        <w:widowControl/>
        <w:ind w:firstLine="708"/>
        <w:contextualSpacing/>
        <w:jc w:val="both"/>
        <w:rPr>
          <w:sz w:val="28"/>
          <w:szCs w:val="28"/>
        </w:rPr>
      </w:pPr>
      <w:r w:rsidRPr="00DC4D43">
        <w:rPr>
          <w:sz w:val="28"/>
          <w:szCs w:val="28"/>
        </w:rPr>
        <w:t>д) правоустанавливающие документы на жилое помещение - в случае, если право заявителя или одного из членов семьи заявителя на жилое помещение не зарегистрировано в Едином государственном реестре недвижимости;</w:t>
      </w:r>
    </w:p>
    <w:p w:rsidR="00DC4D43" w:rsidRPr="00DC4D43" w:rsidRDefault="00DC4D43" w:rsidP="00DC4D43">
      <w:pPr>
        <w:widowControl/>
        <w:ind w:firstLine="708"/>
        <w:contextualSpacing/>
        <w:jc w:val="both"/>
        <w:rPr>
          <w:sz w:val="28"/>
          <w:szCs w:val="28"/>
        </w:rPr>
      </w:pPr>
      <w:r w:rsidRPr="00DC4D43">
        <w:rPr>
          <w:sz w:val="28"/>
          <w:szCs w:val="28"/>
        </w:rPr>
        <w:t xml:space="preserve">е) реквизиты кредитной организации для зачисления единовременной денежной выплаты. </w:t>
      </w:r>
    </w:p>
    <w:p w:rsidR="00DC4D43" w:rsidRPr="00DC4D43" w:rsidRDefault="00DC4D43" w:rsidP="00DC4D43">
      <w:pPr>
        <w:widowControl/>
        <w:ind w:firstLine="708"/>
        <w:contextualSpacing/>
        <w:jc w:val="both"/>
        <w:rPr>
          <w:sz w:val="28"/>
          <w:szCs w:val="28"/>
        </w:rPr>
      </w:pPr>
      <w:r w:rsidRPr="00DC4D43">
        <w:rPr>
          <w:sz w:val="28"/>
          <w:szCs w:val="28"/>
        </w:rPr>
        <w:t>3. Основаниями для отказа в приеме к рассмотрению документов, необходимых для оказания мер поддержки, являются:</w:t>
      </w:r>
    </w:p>
    <w:p w:rsidR="00DC4D43" w:rsidRPr="00DC4D43" w:rsidRDefault="00DC4D43" w:rsidP="00DC4D43">
      <w:pPr>
        <w:widowControl/>
        <w:ind w:firstLine="708"/>
        <w:contextualSpacing/>
        <w:jc w:val="both"/>
        <w:rPr>
          <w:sz w:val="28"/>
          <w:szCs w:val="28"/>
        </w:rPr>
      </w:pPr>
      <w:r w:rsidRPr="00DC4D43">
        <w:rPr>
          <w:sz w:val="28"/>
          <w:szCs w:val="28"/>
        </w:rPr>
        <w:t xml:space="preserve">а) представление неполного комплекта документов; </w:t>
      </w:r>
    </w:p>
    <w:p w:rsidR="00DC4D43" w:rsidRPr="00DC4D43" w:rsidRDefault="00DC4D43" w:rsidP="00DC4D43">
      <w:pPr>
        <w:widowControl/>
        <w:ind w:firstLine="708"/>
        <w:contextualSpacing/>
        <w:jc w:val="both"/>
        <w:rPr>
          <w:sz w:val="28"/>
          <w:szCs w:val="28"/>
        </w:rPr>
      </w:pPr>
      <w:r w:rsidRPr="00DC4D43">
        <w:rPr>
          <w:sz w:val="28"/>
          <w:szCs w:val="28"/>
        </w:rPr>
        <w:t>б) представленные документы утратили силу на момент обращения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4D43" w:rsidRPr="00DC4D43" w:rsidRDefault="00DC4D43" w:rsidP="00DC4D43">
      <w:pPr>
        <w:widowControl/>
        <w:ind w:firstLine="708"/>
        <w:contextualSpacing/>
        <w:jc w:val="both"/>
        <w:rPr>
          <w:sz w:val="28"/>
          <w:szCs w:val="28"/>
        </w:rPr>
      </w:pPr>
      <w:r w:rsidRPr="00DC4D43">
        <w:rPr>
          <w:sz w:val="28"/>
          <w:szCs w:val="28"/>
        </w:rPr>
        <w:lastRenderedPageBreak/>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4D43" w:rsidRPr="00DC4D43" w:rsidRDefault="00DC4D43" w:rsidP="00DC4D43">
      <w:pPr>
        <w:widowControl/>
        <w:ind w:firstLine="708"/>
        <w:contextualSpacing/>
        <w:jc w:val="both"/>
        <w:rPr>
          <w:sz w:val="28"/>
          <w:szCs w:val="28"/>
        </w:rPr>
      </w:pPr>
      <w:r w:rsidRPr="00DC4D43">
        <w:rPr>
          <w:sz w:val="28"/>
          <w:szCs w:val="28"/>
        </w:rPr>
        <w:t xml:space="preserve">д) заявление подано лицом, не имеющим право на оказание социальной помощи (не является участником специальной военной операции или одним из членов его семьи). </w:t>
      </w:r>
    </w:p>
    <w:p w:rsidR="00DC4D43" w:rsidRPr="00DC4D43" w:rsidRDefault="00DC4D43" w:rsidP="00DC4D43">
      <w:pPr>
        <w:widowControl/>
        <w:ind w:firstLine="708"/>
        <w:contextualSpacing/>
        <w:jc w:val="both"/>
        <w:rPr>
          <w:sz w:val="28"/>
          <w:szCs w:val="28"/>
        </w:rPr>
      </w:pPr>
      <w:r w:rsidRPr="00DC4D43">
        <w:rPr>
          <w:sz w:val="28"/>
          <w:szCs w:val="28"/>
        </w:rPr>
        <w:t>4. Основаниями для отказа в оказании мер поддержки являются:</w:t>
      </w:r>
    </w:p>
    <w:p w:rsidR="00DC4D43" w:rsidRPr="00DC4D43" w:rsidRDefault="00DC4D43" w:rsidP="00DC4D43">
      <w:pPr>
        <w:widowControl/>
        <w:ind w:firstLine="708"/>
        <w:contextualSpacing/>
        <w:jc w:val="both"/>
        <w:rPr>
          <w:sz w:val="28"/>
          <w:szCs w:val="28"/>
        </w:rPr>
      </w:pPr>
      <w:r w:rsidRPr="00DC4D43">
        <w:rPr>
          <w:sz w:val="28"/>
          <w:szCs w:val="28"/>
        </w:rPr>
        <w:t xml:space="preserve">а) документы (сведения), представленные заявителем, противоречат документам (сведениям), полученным в рамках обследования состояния дома и приусадебного участка, коммуникаций; </w:t>
      </w:r>
    </w:p>
    <w:p w:rsidR="00DC4D43" w:rsidRPr="00DC4D43" w:rsidRDefault="00DC4D43" w:rsidP="00DC4D43">
      <w:pPr>
        <w:widowControl/>
        <w:ind w:firstLine="708"/>
        <w:contextualSpacing/>
        <w:jc w:val="both"/>
        <w:rPr>
          <w:sz w:val="28"/>
          <w:szCs w:val="28"/>
        </w:rPr>
      </w:pPr>
      <w:r w:rsidRPr="00DC4D43">
        <w:rPr>
          <w:sz w:val="28"/>
          <w:szCs w:val="28"/>
        </w:rPr>
        <w:t>б) представленными документами и сведениями не подтверждается право гражданина в предоставлении социальной помощи;</w:t>
      </w:r>
    </w:p>
    <w:p w:rsidR="00DC4D43" w:rsidRPr="00DC4D43" w:rsidRDefault="00DC4D43" w:rsidP="00DC4D43">
      <w:pPr>
        <w:widowControl/>
        <w:ind w:firstLine="708"/>
        <w:contextualSpacing/>
        <w:jc w:val="both"/>
        <w:rPr>
          <w:sz w:val="28"/>
          <w:szCs w:val="28"/>
        </w:rPr>
      </w:pPr>
      <w:r w:rsidRPr="00DC4D43">
        <w:rPr>
          <w:sz w:val="28"/>
          <w:szCs w:val="28"/>
        </w:rPr>
        <w:t xml:space="preserve">в) Межведомственной комиссией по рассмотрению вопросов предоставления мер поддержки участникам Специальной военной операции или одному из </w:t>
      </w:r>
      <w:proofErr w:type="gramStart"/>
      <w:r w:rsidRPr="00DC4D43">
        <w:rPr>
          <w:sz w:val="28"/>
          <w:szCs w:val="28"/>
        </w:rPr>
        <w:t>членов их семей, проживающих на территории Ракитянского района принято</w:t>
      </w:r>
      <w:proofErr w:type="gramEnd"/>
      <w:r w:rsidRPr="00DC4D43">
        <w:rPr>
          <w:sz w:val="28"/>
          <w:szCs w:val="28"/>
        </w:rPr>
        <w:t xml:space="preserve"> решение об избыточности требований заявителя. </w:t>
      </w:r>
    </w:p>
    <w:p w:rsidR="00DC4D43" w:rsidRPr="00DC4D43" w:rsidRDefault="00DC4D43" w:rsidP="00DC4D43">
      <w:pPr>
        <w:widowControl/>
        <w:ind w:firstLine="708"/>
        <w:contextualSpacing/>
        <w:jc w:val="both"/>
        <w:rPr>
          <w:sz w:val="28"/>
          <w:szCs w:val="28"/>
        </w:rPr>
      </w:pPr>
      <w:r w:rsidRPr="00DC4D43">
        <w:rPr>
          <w:sz w:val="28"/>
          <w:szCs w:val="28"/>
        </w:rPr>
        <w:t xml:space="preserve">5. </w:t>
      </w:r>
      <w:proofErr w:type="gramStart"/>
      <w:r w:rsidRPr="00DC4D43">
        <w:rPr>
          <w:sz w:val="28"/>
          <w:szCs w:val="28"/>
        </w:rPr>
        <w:t>Обращение рассматривается Межведомственной комиссией по рассмотрению вопросов предоставления мер поддержки участникам Специальной военной операции или одному из членов их семей, проживающих на территории Ракитянского района (далее – Комиссия), созданной в соответствии с распоряжением администрации Ракитянского района «О создании Межведомственной комиссии по рассмотрению вопросов предоставления мер поддержки участникам Специальной военной операции или одному из членов их семей, проживающих на территории Ракитянского района</w:t>
      </w:r>
      <w:proofErr w:type="gramEnd"/>
      <w:r w:rsidRPr="00DC4D43">
        <w:rPr>
          <w:sz w:val="28"/>
          <w:szCs w:val="28"/>
        </w:rPr>
        <w:t>».</w:t>
      </w:r>
    </w:p>
    <w:p w:rsidR="00DC4D43" w:rsidRPr="00DC4D43" w:rsidRDefault="00DC4D43" w:rsidP="00DC4D43">
      <w:pPr>
        <w:widowControl/>
        <w:jc w:val="both"/>
        <w:rPr>
          <w:sz w:val="28"/>
          <w:szCs w:val="28"/>
        </w:rPr>
      </w:pPr>
      <w:r w:rsidRPr="00DC4D43">
        <w:rPr>
          <w:sz w:val="28"/>
          <w:szCs w:val="28"/>
        </w:rPr>
        <w:tab/>
        <w:t>6. Комиссия с привлечением, при необходимости, специалистов администрации Ракитянского района, её структурных подразделений, а также подведомственных учреждений, в течение 10 рабочих дней:</w:t>
      </w:r>
    </w:p>
    <w:p w:rsidR="00DC4D43" w:rsidRPr="00DC4D43" w:rsidRDefault="00DC4D43" w:rsidP="00DC4D43">
      <w:pPr>
        <w:widowControl/>
        <w:jc w:val="both"/>
        <w:rPr>
          <w:sz w:val="28"/>
          <w:szCs w:val="28"/>
        </w:rPr>
      </w:pPr>
      <w:r w:rsidRPr="00DC4D43">
        <w:rPr>
          <w:sz w:val="28"/>
          <w:szCs w:val="28"/>
        </w:rPr>
        <w:tab/>
        <w:t>1) рассматривает обращение участника Специальной военной операции или члена его семьи о предоставлении мер поддержки (далее – обращение);</w:t>
      </w:r>
    </w:p>
    <w:p w:rsidR="00DC4D43" w:rsidRPr="00DC4D43" w:rsidRDefault="00DC4D43" w:rsidP="00DC4D43">
      <w:pPr>
        <w:widowControl/>
        <w:jc w:val="both"/>
        <w:rPr>
          <w:sz w:val="28"/>
          <w:szCs w:val="28"/>
        </w:rPr>
      </w:pPr>
      <w:r w:rsidRPr="00DC4D43">
        <w:rPr>
          <w:sz w:val="28"/>
          <w:szCs w:val="28"/>
        </w:rPr>
        <w:tab/>
        <w:t>2) определяет необходимый объём работ и (или) материалов, стоимость работ и (или) материалов, сроки предоставления мер поддержки и выполнения работ (при необходимости):</w:t>
      </w:r>
    </w:p>
    <w:p w:rsidR="00DC4D43" w:rsidRPr="00DC4D43" w:rsidRDefault="00DC4D43" w:rsidP="00DC4D43">
      <w:pPr>
        <w:widowControl/>
        <w:jc w:val="both"/>
        <w:rPr>
          <w:sz w:val="28"/>
          <w:szCs w:val="28"/>
        </w:rPr>
      </w:pPr>
      <w:r w:rsidRPr="00DC4D43">
        <w:rPr>
          <w:sz w:val="28"/>
          <w:szCs w:val="28"/>
        </w:rPr>
        <w:tab/>
        <w:t>- в течени</w:t>
      </w:r>
      <w:proofErr w:type="gramStart"/>
      <w:r w:rsidRPr="00DC4D43">
        <w:rPr>
          <w:sz w:val="28"/>
          <w:szCs w:val="28"/>
        </w:rPr>
        <w:t>и</w:t>
      </w:r>
      <w:proofErr w:type="gramEnd"/>
      <w:r w:rsidRPr="00DC4D43">
        <w:rPr>
          <w:sz w:val="28"/>
          <w:szCs w:val="28"/>
        </w:rPr>
        <w:t xml:space="preserve"> 5 рабочих дней с момента поступления обращения осуществляется комиссионный выезд на место предполагаемого оказания меры поддержки, по результатам которого специалистами МКУ «Управление строительства и ЖКХ Ракитянского района» составляется дефектная ведомость, согласованная с заявителем;</w:t>
      </w:r>
    </w:p>
    <w:p w:rsidR="00DC4D43" w:rsidRPr="00DC4D43" w:rsidRDefault="00DC4D43" w:rsidP="00DC4D43">
      <w:pPr>
        <w:widowControl/>
        <w:jc w:val="both"/>
        <w:rPr>
          <w:sz w:val="28"/>
          <w:szCs w:val="28"/>
        </w:rPr>
      </w:pPr>
      <w:r w:rsidRPr="00DC4D43">
        <w:rPr>
          <w:sz w:val="28"/>
          <w:szCs w:val="28"/>
        </w:rPr>
        <w:tab/>
        <w:t>- в течени</w:t>
      </w:r>
      <w:proofErr w:type="gramStart"/>
      <w:r w:rsidRPr="00DC4D43">
        <w:rPr>
          <w:sz w:val="28"/>
          <w:szCs w:val="28"/>
        </w:rPr>
        <w:t>и</w:t>
      </w:r>
      <w:proofErr w:type="gramEnd"/>
      <w:r w:rsidRPr="00DC4D43">
        <w:rPr>
          <w:sz w:val="28"/>
          <w:szCs w:val="28"/>
        </w:rPr>
        <w:t xml:space="preserve"> 10 рабочих дней с момента составления дефектной ведомости МКУ «Управление строительства и ЖКХ Ракитянского района» составляется локальный сметный расчет, утвержденный начальником указанного управления;</w:t>
      </w:r>
    </w:p>
    <w:p w:rsidR="00DC4D43" w:rsidRPr="00DC4D43" w:rsidRDefault="00DC4D43" w:rsidP="00DC4D43">
      <w:pPr>
        <w:widowControl/>
        <w:jc w:val="both"/>
        <w:rPr>
          <w:sz w:val="28"/>
          <w:szCs w:val="28"/>
        </w:rPr>
      </w:pPr>
      <w:r w:rsidRPr="00DC4D43">
        <w:rPr>
          <w:sz w:val="28"/>
          <w:szCs w:val="28"/>
        </w:rPr>
        <w:tab/>
        <w:t xml:space="preserve">3) определяет возможность оказания мер поддержки, указанных в обращении – в пределах компетенции администрации муниципального района </w:t>
      </w:r>
      <w:r w:rsidRPr="00DC4D43">
        <w:rPr>
          <w:sz w:val="28"/>
          <w:szCs w:val="28"/>
        </w:rPr>
        <w:lastRenderedPageBreak/>
        <w:t>и бюджетных ассигнований, предусмотренных на эти цели в бюджете муниципального образования на текущий год;</w:t>
      </w:r>
    </w:p>
    <w:p w:rsidR="00DC4D43" w:rsidRPr="00DC4D43" w:rsidRDefault="00DC4D43" w:rsidP="00DC4D43">
      <w:pPr>
        <w:widowControl/>
        <w:ind w:firstLine="708"/>
        <w:jc w:val="both"/>
        <w:rPr>
          <w:sz w:val="28"/>
          <w:szCs w:val="28"/>
        </w:rPr>
      </w:pPr>
      <w:r w:rsidRPr="00DC4D43">
        <w:rPr>
          <w:sz w:val="28"/>
          <w:szCs w:val="28"/>
        </w:rPr>
        <w:t>4) определяет, не являются ли указанные в обращении меры поддержки избыточными;</w:t>
      </w:r>
    </w:p>
    <w:p w:rsidR="00DC4D43" w:rsidRPr="00DC4D43" w:rsidRDefault="00DC4D43" w:rsidP="00DC4D43">
      <w:pPr>
        <w:widowControl/>
        <w:jc w:val="both"/>
        <w:rPr>
          <w:sz w:val="28"/>
          <w:szCs w:val="28"/>
        </w:rPr>
      </w:pPr>
      <w:r w:rsidRPr="00DC4D43">
        <w:rPr>
          <w:sz w:val="28"/>
          <w:szCs w:val="28"/>
        </w:rPr>
        <w:tab/>
        <w:t>5) составляет письменное заключение (положительное либо отрицательное), содержащее выводы о необходимости, возможности оказания мер поддержки (в том числе размер, вид меры, сроки предоставления мер поддержки) по конкретному обращению (далее – заключение).</w:t>
      </w:r>
    </w:p>
    <w:p w:rsidR="00DC4D43" w:rsidRPr="00DC4D43" w:rsidRDefault="00DC4D43" w:rsidP="00DC4D43">
      <w:pPr>
        <w:widowControl/>
        <w:jc w:val="both"/>
        <w:rPr>
          <w:sz w:val="28"/>
          <w:szCs w:val="28"/>
        </w:rPr>
      </w:pPr>
      <w:r w:rsidRPr="00DC4D43">
        <w:rPr>
          <w:sz w:val="28"/>
          <w:szCs w:val="28"/>
        </w:rPr>
        <w:tab/>
        <w:t>В целях определения необходимого объёма финансовых (материальных) ресурсов, установления разумных сроков исполнения мероприятий по оказанию мер поддержки, указанных в обращении, Комиссия вправе привлекать при необходимости, специалистов администрации Ракитянского района, её структурных подразделений, а также подведомственных учреждений.</w:t>
      </w:r>
    </w:p>
    <w:p w:rsidR="00DC4D43" w:rsidRPr="00DC4D43" w:rsidRDefault="00DC4D43" w:rsidP="00DC4D43">
      <w:pPr>
        <w:widowControl/>
        <w:jc w:val="both"/>
        <w:rPr>
          <w:sz w:val="28"/>
          <w:szCs w:val="28"/>
        </w:rPr>
      </w:pPr>
      <w:r w:rsidRPr="00DC4D43">
        <w:rPr>
          <w:sz w:val="28"/>
          <w:szCs w:val="28"/>
        </w:rPr>
        <w:tab/>
        <w:t>Комиссией, совместно со специалистами администрации Ракитянского района, её структурных подразделений, а также подведомственных учреждений может, при необходимости, осуществляться обследование состояния квартиры, дома, приусадебного участка и коммуникаций.</w:t>
      </w:r>
    </w:p>
    <w:p w:rsidR="00DC4D43" w:rsidRPr="00DC4D43" w:rsidRDefault="00DC4D43" w:rsidP="00DC4D43">
      <w:pPr>
        <w:widowControl/>
        <w:jc w:val="both"/>
        <w:rPr>
          <w:sz w:val="28"/>
          <w:szCs w:val="28"/>
        </w:rPr>
      </w:pPr>
      <w:r w:rsidRPr="00DC4D43">
        <w:rPr>
          <w:sz w:val="28"/>
          <w:szCs w:val="28"/>
        </w:rPr>
        <w:tab/>
        <w:t>Комиссия может, при необходимости, запрашивать у членов семьи участника Специальной военной операции документы (справки и акты обследования), подтверждающие наличие проблемных вопросов, для решения которых направлено обращение.</w:t>
      </w:r>
    </w:p>
    <w:p w:rsidR="00DC4D43" w:rsidRPr="00DC4D43" w:rsidRDefault="00DC4D43" w:rsidP="00DC4D43">
      <w:pPr>
        <w:widowControl/>
        <w:ind w:firstLine="708"/>
        <w:jc w:val="both"/>
        <w:rPr>
          <w:sz w:val="28"/>
          <w:szCs w:val="28"/>
        </w:rPr>
      </w:pPr>
      <w:r w:rsidRPr="00DC4D43">
        <w:rPr>
          <w:sz w:val="28"/>
          <w:szCs w:val="28"/>
        </w:rPr>
        <w:t>После принятия заключения, Комиссия, в течение трех рабочих дней, представляет заключение главе администрации Ракитянского района – на рассмотрение и принятие окончательного решения о возможности оказания мер поддержки по конкретному обращению.</w:t>
      </w:r>
    </w:p>
    <w:p w:rsidR="00DC4D43" w:rsidRPr="00DC4D43" w:rsidRDefault="00DC4D43" w:rsidP="00DC4D43">
      <w:pPr>
        <w:widowControl/>
        <w:jc w:val="both"/>
        <w:rPr>
          <w:sz w:val="28"/>
          <w:szCs w:val="28"/>
        </w:rPr>
      </w:pPr>
      <w:r w:rsidRPr="00DC4D43">
        <w:rPr>
          <w:sz w:val="28"/>
          <w:szCs w:val="28"/>
        </w:rPr>
        <w:tab/>
        <w:t>В случае принятия главой администрации района, по результатам рассмотрения заключения, положительного решения о необходимости и возможности оказания мер поддержки по конкретному обращению, секретарь Комиссии, в течение трёх рабочих дней, готовит проект распоряжения главы администрации района на оказание мер поддержки.</w:t>
      </w:r>
    </w:p>
    <w:p w:rsidR="00DC4D43" w:rsidRPr="00DC4D43" w:rsidRDefault="00DC4D43" w:rsidP="00DC4D43">
      <w:pPr>
        <w:widowControl/>
        <w:jc w:val="both"/>
        <w:rPr>
          <w:sz w:val="28"/>
          <w:szCs w:val="28"/>
        </w:rPr>
      </w:pPr>
      <w:r w:rsidRPr="00DC4D43">
        <w:rPr>
          <w:sz w:val="28"/>
          <w:szCs w:val="28"/>
        </w:rPr>
        <w:tab/>
        <w:t>7. После принятия распоряжения о мере поддержки, ответственные за исполнение распоряжения лица обеспечивают надлежащее исполнение мероприятий, указанных в распоряжении, в установленные сроки.</w:t>
      </w:r>
    </w:p>
    <w:p w:rsidR="00DC4D43" w:rsidRPr="00DC4D43" w:rsidRDefault="00DC4D43" w:rsidP="00DC4D43">
      <w:pPr>
        <w:widowControl/>
        <w:jc w:val="both"/>
        <w:rPr>
          <w:sz w:val="28"/>
          <w:szCs w:val="28"/>
        </w:rPr>
      </w:pPr>
      <w:r w:rsidRPr="00DC4D43">
        <w:rPr>
          <w:sz w:val="28"/>
          <w:szCs w:val="28"/>
        </w:rPr>
        <w:tab/>
        <w:t>8. В случае принятия Комиссией отрицательного заключения о необходимости и возможности оказания мер поддержки по конкретному обращению:</w:t>
      </w:r>
    </w:p>
    <w:p w:rsidR="00DC4D43" w:rsidRPr="00DC4D43" w:rsidRDefault="00DC4D43" w:rsidP="00DC4D43">
      <w:pPr>
        <w:widowControl/>
        <w:jc w:val="both"/>
        <w:rPr>
          <w:sz w:val="28"/>
          <w:szCs w:val="28"/>
        </w:rPr>
      </w:pPr>
      <w:r w:rsidRPr="00DC4D43">
        <w:rPr>
          <w:sz w:val="28"/>
          <w:szCs w:val="28"/>
        </w:rPr>
        <w:tab/>
        <w:t>1) Комиссия представляет главе администрации района заключение, содержащие выводы и причины, в силу которых осуществить оказание мер поддержки не представляется возможным;</w:t>
      </w:r>
    </w:p>
    <w:p w:rsidR="00DC4D43" w:rsidRPr="00DC4D43" w:rsidRDefault="00DC4D43" w:rsidP="00DC4D43">
      <w:pPr>
        <w:widowControl/>
        <w:jc w:val="both"/>
        <w:rPr>
          <w:sz w:val="28"/>
          <w:szCs w:val="28"/>
        </w:rPr>
      </w:pPr>
      <w:r w:rsidRPr="00DC4D43">
        <w:rPr>
          <w:sz w:val="28"/>
          <w:szCs w:val="28"/>
        </w:rPr>
        <w:tab/>
      </w:r>
      <w:proofErr w:type="gramStart"/>
      <w:r w:rsidRPr="00DC4D43">
        <w:rPr>
          <w:sz w:val="28"/>
          <w:szCs w:val="28"/>
        </w:rPr>
        <w:t xml:space="preserve">2) секретарь Комиссии, на основании решения главы администрации о невозможности оказания мер поддержки по конкретному обращению, в течение трёх рабочих дней, направляет письменное уведомление заявителю (участнику Специальной военной операции или одному из членов его семьи) с изложением </w:t>
      </w:r>
      <w:r w:rsidRPr="00DC4D43">
        <w:rPr>
          <w:sz w:val="28"/>
          <w:szCs w:val="28"/>
        </w:rPr>
        <w:lastRenderedPageBreak/>
        <w:t>причин, в силу которых осуществить оказание мер поддержки по данному конкретному обращению не представляется возможным.</w:t>
      </w:r>
      <w:proofErr w:type="gramEnd"/>
    </w:p>
    <w:p w:rsidR="00DC4D43" w:rsidRPr="00DC4D43" w:rsidRDefault="00DC4D43" w:rsidP="00DC4D43">
      <w:pPr>
        <w:widowControl/>
        <w:jc w:val="both"/>
        <w:rPr>
          <w:sz w:val="28"/>
          <w:szCs w:val="28"/>
        </w:rPr>
      </w:pPr>
      <w:r w:rsidRPr="00DC4D43">
        <w:rPr>
          <w:sz w:val="28"/>
          <w:szCs w:val="28"/>
        </w:rPr>
        <w:tab/>
        <w:t>Уведомление вручается заявителю (участнику Специальной военной операции или одному из членов его семьи) лично (с подтверждением отметки получения на экземпляре Комиссии), либо направляется по почте – заказным письмом с уведомлением о получении.</w:t>
      </w:r>
    </w:p>
    <w:p w:rsidR="00DC4D43" w:rsidRPr="00DC4D43" w:rsidRDefault="00DC4D43" w:rsidP="00DC4D43">
      <w:pPr>
        <w:widowControl/>
        <w:ind w:firstLine="708"/>
        <w:jc w:val="both"/>
        <w:rPr>
          <w:sz w:val="28"/>
          <w:szCs w:val="28"/>
        </w:rPr>
      </w:pPr>
      <w:r w:rsidRPr="00DC4D43">
        <w:rPr>
          <w:sz w:val="28"/>
          <w:szCs w:val="28"/>
        </w:rPr>
        <w:t>9. Участник Специальной военной операции или один из членов его семьи обязан использовать средства, выделенные в рамках мер поддержки по целевому назначению в зависимости от избранного вида мер поддержки в течени</w:t>
      </w:r>
      <w:proofErr w:type="gramStart"/>
      <w:r w:rsidRPr="00DC4D43">
        <w:rPr>
          <w:sz w:val="28"/>
          <w:szCs w:val="28"/>
        </w:rPr>
        <w:t>и</w:t>
      </w:r>
      <w:proofErr w:type="gramEnd"/>
      <w:r w:rsidRPr="00DC4D43">
        <w:rPr>
          <w:sz w:val="28"/>
          <w:szCs w:val="28"/>
        </w:rPr>
        <w:t xml:space="preserve"> 6 месяцев с момента их получения на расчетный счет получателя, а по истечении указанного срока в течении 30 дней представить в администрацию района в лице МКУ «Управление строительства и ЖКХ Ракитянского района» документы (договор оказания услуг, акт приемки выполненных работ, документ подтверждающий оплату услуг, товарные чеки, квитанции о приобретении материалов либо иные документы) подтверждающие целевое использование денежных средств.</w:t>
      </w:r>
    </w:p>
    <w:p w:rsidR="00DC4D43" w:rsidRPr="00DC4D43" w:rsidRDefault="00DC4D43" w:rsidP="00DC4D43">
      <w:pPr>
        <w:widowControl/>
        <w:ind w:firstLine="708"/>
        <w:contextualSpacing/>
        <w:jc w:val="both"/>
        <w:rPr>
          <w:sz w:val="28"/>
          <w:szCs w:val="28"/>
        </w:rPr>
      </w:pPr>
      <w:r w:rsidRPr="00DC4D43">
        <w:rPr>
          <w:sz w:val="28"/>
          <w:szCs w:val="28"/>
        </w:rPr>
        <w:t>10. Итогом меры поддержки в виде проведения текущего ремонта жилого помещения и (или) благоустройства прилегающей территории жилого дома участника Специальной военной операции или одного из членов его семьи муниципальными учреждениями района является расписка заявителя о получении меры поддержки и отсутствии претензий к учреждению, предоставляющему услугу.</w:t>
      </w:r>
    </w:p>
    <w:p w:rsidR="00DC4D43" w:rsidRPr="00DC4D43" w:rsidRDefault="00DC4D43" w:rsidP="00DC4D43">
      <w:pPr>
        <w:widowControl/>
        <w:ind w:firstLine="708"/>
        <w:jc w:val="both"/>
        <w:rPr>
          <w:sz w:val="28"/>
          <w:szCs w:val="28"/>
        </w:rPr>
      </w:pPr>
      <w:r w:rsidRPr="00DC4D43">
        <w:rPr>
          <w:sz w:val="28"/>
          <w:szCs w:val="28"/>
        </w:rPr>
        <w:t>11. В случае непредставления документов, подтверждающих целевое использование денежных средств в указанный в п. 9 настоящего порядка срок, участник Специальной военной операции или один из членов его семьи обязан возвратить полученные денежные средства в полном объеме в течени</w:t>
      </w:r>
      <w:proofErr w:type="gramStart"/>
      <w:r w:rsidRPr="00DC4D43">
        <w:rPr>
          <w:sz w:val="28"/>
          <w:szCs w:val="28"/>
        </w:rPr>
        <w:t>и</w:t>
      </w:r>
      <w:proofErr w:type="gramEnd"/>
      <w:r w:rsidRPr="00DC4D43">
        <w:rPr>
          <w:sz w:val="28"/>
          <w:szCs w:val="28"/>
        </w:rPr>
        <w:t xml:space="preserve"> 10 дней с момента получения требования о необходимости возврата денежных средств. </w:t>
      </w:r>
    </w:p>
    <w:p w:rsidR="00DC4D43" w:rsidRPr="00DC4D43" w:rsidRDefault="00DC4D43" w:rsidP="00DC4D43">
      <w:pPr>
        <w:widowControl/>
        <w:ind w:firstLine="708"/>
        <w:jc w:val="both"/>
        <w:rPr>
          <w:sz w:val="28"/>
          <w:szCs w:val="28"/>
        </w:rPr>
      </w:pPr>
    </w:p>
    <w:p w:rsidR="00DC4D43" w:rsidRPr="00DC4D43" w:rsidRDefault="00DC4D43" w:rsidP="00DC4D43">
      <w:pPr>
        <w:widowControl/>
        <w:jc w:val="both"/>
        <w:rPr>
          <w:rFonts w:eastAsia="Lucida Sans Unicode"/>
          <w:iCs/>
          <w:kern w:val="1"/>
          <w:sz w:val="28"/>
          <w:szCs w:val="28"/>
        </w:rPr>
      </w:pPr>
    </w:p>
    <w:p w:rsidR="00DC4D43" w:rsidRPr="00DC4D43" w:rsidRDefault="00DC4D43" w:rsidP="00DC4D43">
      <w:pPr>
        <w:widowControl/>
        <w:jc w:val="both"/>
        <w:rPr>
          <w:rFonts w:eastAsia="Calibri"/>
          <w:sz w:val="28"/>
          <w:szCs w:val="28"/>
          <w:lang w:eastAsia="en-US"/>
        </w:rPr>
      </w:pPr>
    </w:p>
    <w:p w:rsidR="002C1E67" w:rsidRPr="00DC4D43" w:rsidRDefault="002C1E67">
      <w:pPr>
        <w:tabs>
          <w:tab w:val="left" w:pos="709"/>
          <w:tab w:val="left" w:pos="4111"/>
        </w:tabs>
        <w:ind w:right="5101"/>
        <w:rPr>
          <w:b/>
          <w:sz w:val="28"/>
          <w:szCs w:val="28"/>
        </w:rPr>
      </w:pPr>
      <w:bookmarkStart w:id="0" w:name="_GoBack"/>
      <w:bookmarkEnd w:id="0"/>
    </w:p>
    <w:sectPr w:rsidR="002C1E67" w:rsidRPr="00DC4D43" w:rsidSect="00DC4D43">
      <w:head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45" w:rsidRDefault="00282445">
      <w:r>
        <w:separator/>
      </w:r>
    </w:p>
  </w:endnote>
  <w:endnote w:type="continuationSeparator" w:id="0">
    <w:p w:rsidR="00282445" w:rsidRDefault="0028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45" w:rsidRDefault="00282445">
      <w:r>
        <w:separator/>
      </w:r>
    </w:p>
  </w:footnote>
  <w:footnote w:type="continuationSeparator" w:id="0">
    <w:p w:rsidR="00282445" w:rsidRDefault="0028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66094"/>
      <w:docPartObj>
        <w:docPartGallery w:val="Page Numbers (Top of Page)"/>
        <w:docPartUnique/>
      </w:docPartObj>
    </w:sdtPr>
    <w:sdtContent>
      <w:p w:rsidR="00DC4D43" w:rsidRDefault="00DC4D43">
        <w:pPr>
          <w:pStyle w:val="af8"/>
          <w:jc w:val="center"/>
        </w:pPr>
        <w:r>
          <w:fldChar w:fldCharType="begin"/>
        </w:r>
        <w:r>
          <w:instrText>PAGE   \* MERGEFORMAT</w:instrText>
        </w:r>
        <w:r>
          <w:fldChar w:fldCharType="separate"/>
        </w:r>
        <w:r>
          <w:rPr>
            <w:noProof/>
          </w:rPr>
          <w:t>6</w:t>
        </w:r>
        <w:r>
          <w:fldChar w:fldCharType="end"/>
        </w:r>
      </w:p>
    </w:sdtContent>
  </w:sdt>
  <w:p w:rsidR="00DC4D43" w:rsidRDefault="00DC4D4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AE2"/>
    <w:multiLevelType w:val="hybridMultilevel"/>
    <w:tmpl w:val="426A3DCA"/>
    <w:lvl w:ilvl="0" w:tplc="EE24A162">
      <w:start w:val="1"/>
      <w:numFmt w:val="bullet"/>
      <w:lvlText w:val="–"/>
      <w:lvlJc w:val="left"/>
      <w:pPr>
        <w:ind w:left="1417" w:hanging="360"/>
      </w:pPr>
      <w:rPr>
        <w:rFonts w:ascii="Arial" w:eastAsia="Arial" w:hAnsi="Arial" w:cs="Arial" w:hint="default"/>
      </w:rPr>
    </w:lvl>
    <w:lvl w:ilvl="1" w:tplc="A0D804A2">
      <w:start w:val="1"/>
      <w:numFmt w:val="bullet"/>
      <w:lvlText w:val="o"/>
      <w:lvlJc w:val="left"/>
      <w:pPr>
        <w:ind w:left="2137" w:hanging="360"/>
      </w:pPr>
      <w:rPr>
        <w:rFonts w:ascii="Courier New" w:eastAsia="Courier New" w:hAnsi="Courier New" w:cs="Courier New" w:hint="default"/>
      </w:rPr>
    </w:lvl>
    <w:lvl w:ilvl="2" w:tplc="3D4A8ABE">
      <w:start w:val="1"/>
      <w:numFmt w:val="bullet"/>
      <w:lvlText w:val="§"/>
      <w:lvlJc w:val="left"/>
      <w:pPr>
        <w:ind w:left="2857" w:hanging="360"/>
      </w:pPr>
      <w:rPr>
        <w:rFonts w:ascii="Wingdings" w:eastAsia="Wingdings" w:hAnsi="Wingdings" w:cs="Wingdings" w:hint="default"/>
      </w:rPr>
    </w:lvl>
    <w:lvl w:ilvl="3" w:tplc="19AC22F0">
      <w:start w:val="1"/>
      <w:numFmt w:val="bullet"/>
      <w:lvlText w:val="·"/>
      <w:lvlJc w:val="left"/>
      <w:pPr>
        <w:ind w:left="3577" w:hanging="360"/>
      </w:pPr>
      <w:rPr>
        <w:rFonts w:ascii="Symbol" w:eastAsia="Symbol" w:hAnsi="Symbol" w:cs="Symbol" w:hint="default"/>
      </w:rPr>
    </w:lvl>
    <w:lvl w:ilvl="4" w:tplc="AE06B674">
      <w:start w:val="1"/>
      <w:numFmt w:val="bullet"/>
      <w:lvlText w:val="o"/>
      <w:lvlJc w:val="left"/>
      <w:pPr>
        <w:ind w:left="4297" w:hanging="360"/>
      </w:pPr>
      <w:rPr>
        <w:rFonts w:ascii="Courier New" w:eastAsia="Courier New" w:hAnsi="Courier New" w:cs="Courier New" w:hint="default"/>
      </w:rPr>
    </w:lvl>
    <w:lvl w:ilvl="5" w:tplc="294836CE">
      <w:start w:val="1"/>
      <w:numFmt w:val="bullet"/>
      <w:lvlText w:val="§"/>
      <w:lvlJc w:val="left"/>
      <w:pPr>
        <w:ind w:left="5017" w:hanging="360"/>
      </w:pPr>
      <w:rPr>
        <w:rFonts w:ascii="Wingdings" w:eastAsia="Wingdings" w:hAnsi="Wingdings" w:cs="Wingdings" w:hint="default"/>
      </w:rPr>
    </w:lvl>
    <w:lvl w:ilvl="6" w:tplc="F5DA624A">
      <w:start w:val="1"/>
      <w:numFmt w:val="bullet"/>
      <w:lvlText w:val="·"/>
      <w:lvlJc w:val="left"/>
      <w:pPr>
        <w:ind w:left="5737" w:hanging="360"/>
      </w:pPr>
      <w:rPr>
        <w:rFonts w:ascii="Symbol" w:eastAsia="Symbol" w:hAnsi="Symbol" w:cs="Symbol" w:hint="default"/>
      </w:rPr>
    </w:lvl>
    <w:lvl w:ilvl="7" w:tplc="1D5A6E56">
      <w:start w:val="1"/>
      <w:numFmt w:val="bullet"/>
      <w:lvlText w:val="o"/>
      <w:lvlJc w:val="left"/>
      <w:pPr>
        <w:ind w:left="6457" w:hanging="360"/>
      </w:pPr>
      <w:rPr>
        <w:rFonts w:ascii="Courier New" w:eastAsia="Courier New" w:hAnsi="Courier New" w:cs="Courier New" w:hint="default"/>
      </w:rPr>
    </w:lvl>
    <w:lvl w:ilvl="8" w:tplc="5DF0304C">
      <w:start w:val="1"/>
      <w:numFmt w:val="bullet"/>
      <w:lvlText w:val="§"/>
      <w:lvlJc w:val="left"/>
      <w:pPr>
        <w:ind w:left="7177" w:hanging="360"/>
      </w:pPr>
      <w:rPr>
        <w:rFonts w:ascii="Wingdings" w:eastAsia="Wingdings" w:hAnsi="Wingdings" w:cs="Wingdings" w:hint="default"/>
      </w:rPr>
    </w:lvl>
  </w:abstractNum>
  <w:abstractNum w:abstractNumId="1">
    <w:nsid w:val="03EC151A"/>
    <w:multiLevelType w:val="hybridMultilevel"/>
    <w:tmpl w:val="8D8248D6"/>
    <w:lvl w:ilvl="0" w:tplc="91DE5652">
      <w:start w:val="1"/>
      <w:numFmt w:val="decimal"/>
      <w:lvlText w:val="%1."/>
      <w:lvlJc w:val="left"/>
      <w:pPr>
        <w:ind w:left="720" w:hanging="360"/>
      </w:pPr>
      <w:rPr>
        <w:rFonts w:cs="Times New Roman"/>
      </w:rPr>
    </w:lvl>
    <w:lvl w:ilvl="1" w:tplc="12B40036">
      <w:start w:val="1"/>
      <w:numFmt w:val="lowerLetter"/>
      <w:lvlText w:val="%2."/>
      <w:lvlJc w:val="left"/>
      <w:pPr>
        <w:ind w:left="1440" w:hanging="360"/>
      </w:pPr>
      <w:rPr>
        <w:rFonts w:cs="Times New Roman"/>
      </w:rPr>
    </w:lvl>
    <w:lvl w:ilvl="2" w:tplc="7D08424E">
      <w:start w:val="1"/>
      <w:numFmt w:val="lowerRoman"/>
      <w:lvlText w:val="%3."/>
      <w:lvlJc w:val="right"/>
      <w:pPr>
        <w:ind w:left="2160" w:hanging="180"/>
      </w:pPr>
      <w:rPr>
        <w:rFonts w:cs="Times New Roman"/>
      </w:rPr>
    </w:lvl>
    <w:lvl w:ilvl="3" w:tplc="3D30B6F6">
      <w:start w:val="1"/>
      <w:numFmt w:val="decimal"/>
      <w:lvlText w:val="%4."/>
      <w:lvlJc w:val="left"/>
      <w:pPr>
        <w:ind w:left="2880" w:hanging="360"/>
      </w:pPr>
      <w:rPr>
        <w:rFonts w:cs="Times New Roman"/>
      </w:rPr>
    </w:lvl>
    <w:lvl w:ilvl="4" w:tplc="8FFC4626">
      <w:start w:val="1"/>
      <w:numFmt w:val="lowerLetter"/>
      <w:lvlText w:val="%5."/>
      <w:lvlJc w:val="left"/>
      <w:pPr>
        <w:ind w:left="3600" w:hanging="360"/>
      </w:pPr>
      <w:rPr>
        <w:rFonts w:cs="Times New Roman"/>
      </w:rPr>
    </w:lvl>
    <w:lvl w:ilvl="5" w:tplc="90104638">
      <w:start w:val="1"/>
      <w:numFmt w:val="lowerRoman"/>
      <w:lvlText w:val="%6."/>
      <w:lvlJc w:val="right"/>
      <w:pPr>
        <w:ind w:left="4320" w:hanging="180"/>
      </w:pPr>
      <w:rPr>
        <w:rFonts w:cs="Times New Roman"/>
      </w:rPr>
    </w:lvl>
    <w:lvl w:ilvl="6" w:tplc="6A0A9896">
      <w:start w:val="1"/>
      <w:numFmt w:val="decimal"/>
      <w:lvlText w:val="%7."/>
      <w:lvlJc w:val="left"/>
      <w:pPr>
        <w:ind w:left="5040" w:hanging="360"/>
      </w:pPr>
      <w:rPr>
        <w:rFonts w:cs="Times New Roman"/>
      </w:rPr>
    </w:lvl>
    <w:lvl w:ilvl="7" w:tplc="39306A16">
      <w:start w:val="1"/>
      <w:numFmt w:val="lowerLetter"/>
      <w:lvlText w:val="%8."/>
      <w:lvlJc w:val="left"/>
      <w:pPr>
        <w:ind w:left="5760" w:hanging="360"/>
      </w:pPr>
      <w:rPr>
        <w:rFonts w:cs="Times New Roman"/>
      </w:rPr>
    </w:lvl>
    <w:lvl w:ilvl="8" w:tplc="50DC79F8">
      <w:start w:val="1"/>
      <w:numFmt w:val="lowerRoman"/>
      <w:lvlText w:val="%9."/>
      <w:lvlJc w:val="right"/>
      <w:pPr>
        <w:ind w:left="6480" w:hanging="180"/>
      </w:pPr>
      <w:rPr>
        <w:rFonts w:cs="Times New Roman"/>
      </w:rPr>
    </w:lvl>
  </w:abstractNum>
  <w:abstractNum w:abstractNumId="2">
    <w:nsid w:val="0F1B2033"/>
    <w:multiLevelType w:val="hybridMultilevel"/>
    <w:tmpl w:val="E27A040A"/>
    <w:lvl w:ilvl="0" w:tplc="73ECA652">
      <w:start w:val="1"/>
      <w:numFmt w:val="bullet"/>
      <w:lvlText w:val="–"/>
      <w:lvlJc w:val="left"/>
      <w:pPr>
        <w:ind w:left="709" w:hanging="360"/>
      </w:pPr>
      <w:rPr>
        <w:rFonts w:ascii="Arial" w:eastAsia="Arial" w:hAnsi="Arial" w:cs="Arial" w:hint="default"/>
      </w:rPr>
    </w:lvl>
    <w:lvl w:ilvl="1" w:tplc="36781562">
      <w:start w:val="1"/>
      <w:numFmt w:val="bullet"/>
      <w:lvlText w:val="o"/>
      <w:lvlJc w:val="left"/>
      <w:pPr>
        <w:ind w:left="1429" w:hanging="360"/>
      </w:pPr>
      <w:rPr>
        <w:rFonts w:ascii="Courier New" w:eastAsia="Courier New" w:hAnsi="Courier New" w:cs="Courier New" w:hint="default"/>
      </w:rPr>
    </w:lvl>
    <w:lvl w:ilvl="2" w:tplc="BFFE184A">
      <w:start w:val="1"/>
      <w:numFmt w:val="bullet"/>
      <w:lvlText w:val="§"/>
      <w:lvlJc w:val="left"/>
      <w:pPr>
        <w:ind w:left="2149" w:hanging="360"/>
      </w:pPr>
      <w:rPr>
        <w:rFonts w:ascii="Wingdings" w:eastAsia="Wingdings" w:hAnsi="Wingdings" w:cs="Wingdings" w:hint="default"/>
      </w:rPr>
    </w:lvl>
    <w:lvl w:ilvl="3" w:tplc="532ADA1C">
      <w:start w:val="1"/>
      <w:numFmt w:val="bullet"/>
      <w:lvlText w:val="·"/>
      <w:lvlJc w:val="left"/>
      <w:pPr>
        <w:ind w:left="2869" w:hanging="360"/>
      </w:pPr>
      <w:rPr>
        <w:rFonts w:ascii="Symbol" w:eastAsia="Symbol" w:hAnsi="Symbol" w:cs="Symbol" w:hint="default"/>
      </w:rPr>
    </w:lvl>
    <w:lvl w:ilvl="4" w:tplc="26EEECBC">
      <w:start w:val="1"/>
      <w:numFmt w:val="bullet"/>
      <w:lvlText w:val="o"/>
      <w:lvlJc w:val="left"/>
      <w:pPr>
        <w:ind w:left="3589" w:hanging="360"/>
      </w:pPr>
      <w:rPr>
        <w:rFonts w:ascii="Courier New" w:eastAsia="Courier New" w:hAnsi="Courier New" w:cs="Courier New" w:hint="default"/>
      </w:rPr>
    </w:lvl>
    <w:lvl w:ilvl="5" w:tplc="93025E5A">
      <w:start w:val="1"/>
      <w:numFmt w:val="bullet"/>
      <w:lvlText w:val="§"/>
      <w:lvlJc w:val="left"/>
      <w:pPr>
        <w:ind w:left="4309" w:hanging="360"/>
      </w:pPr>
      <w:rPr>
        <w:rFonts w:ascii="Wingdings" w:eastAsia="Wingdings" w:hAnsi="Wingdings" w:cs="Wingdings" w:hint="default"/>
      </w:rPr>
    </w:lvl>
    <w:lvl w:ilvl="6" w:tplc="F8543F66">
      <w:start w:val="1"/>
      <w:numFmt w:val="bullet"/>
      <w:lvlText w:val="·"/>
      <w:lvlJc w:val="left"/>
      <w:pPr>
        <w:ind w:left="5029" w:hanging="360"/>
      </w:pPr>
      <w:rPr>
        <w:rFonts w:ascii="Symbol" w:eastAsia="Symbol" w:hAnsi="Symbol" w:cs="Symbol" w:hint="default"/>
      </w:rPr>
    </w:lvl>
    <w:lvl w:ilvl="7" w:tplc="8E8AB788">
      <w:start w:val="1"/>
      <w:numFmt w:val="bullet"/>
      <w:lvlText w:val="o"/>
      <w:lvlJc w:val="left"/>
      <w:pPr>
        <w:ind w:left="5749" w:hanging="360"/>
      </w:pPr>
      <w:rPr>
        <w:rFonts w:ascii="Courier New" w:eastAsia="Courier New" w:hAnsi="Courier New" w:cs="Courier New" w:hint="default"/>
      </w:rPr>
    </w:lvl>
    <w:lvl w:ilvl="8" w:tplc="8D98879C">
      <w:start w:val="1"/>
      <w:numFmt w:val="bullet"/>
      <w:lvlText w:val="§"/>
      <w:lvlJc w:val="left"/>
      <w:pPr>
        <w:ind w:left="6469" w:hanging="360"/>
      </w:pPr>
      <w:rPr>
        <w:rFonts w:ascii="Wingdings" w:eastAsia="Wingdings" w:hAnsi="Wingdings" w:cs="Wingdings" w:hint="default"/>
      </w:rPr>
    </w:lvl>
  </w:abstractNum>
  <w:abstractNum w:abstractNumId="3">
    <w:nsid w:val="12A164AB"/>
    <w:multiLevelType w:val="hybridMultilevel"/>
    <w:tmpl w:val="5E4E56A4"/>
    <w:lvl w:ilvl="0" w:tplc="5BAC692A">
      <w:start w:val="2"/>
      <w:numFmt w:val="decimal"/>
      <w:lvlText w:val="%1."/>
      <w:legacy w:legacy="1" w:legacySpace="0" w:legacyIndent="331"/>
      <w:lvlJc w:val="left"/>
      <w:rPr>
        <w:rFonts w:ascii="Times New Roman" w:hAnsi="Times New Roman" w:cs="Times New Roman" w:hint="default"/>
      </w:rPr>
    </w:lvl>
    <w:lvl w:ilvl="1" w:tplc="EFC63A78">
      <w:start w:val="1"/>
      <w:numFmt w:val="bullet"/>
      <w:lvlText w:val="o"/>
      <w:lvlJc w:val="left"/>
      <w:pPr>
        <w:ind w:left="1440" w:hanging="360"/>
      </w:pPr>
      <w:rPr>
        <w:rFonts w:ascii="Courier New" w:eastAsia="Courier New" w:hAnsi="Courier New" w:cs="Courier New" w:hint="default"/>
      </w:rPr>
    </w:lvl>
    <w:lvl w:ilvl="2" w:tplc="81B0AA28">
      <w:start w:val="1"/>
      <w:numFmt w:val="bullet"/>
      <w:lvlText w:val="§"/>
      <w:lvlJc w:val="left"/>
      <w:pPr>
        <w:ind w:left="2160" w:hanging="360"/>
      </w:pPr>
      <w:rPr>
        <w:rFonts w:ascii="Wingdings" w:eastAsia="Wingdings" w:hAnsi="Wingdings" w:cs="Wingdings" w:hint="default"/>
      </w:rPr>
    </w:lvl>
    <w:lvl w:ilvl="3" w:tplc="71621F2A">
      <w:start w:val="1"/>
      <w:numFmt w:val="bullet"/>
      <w:lvlText w:val="·"/>
      <w:lvlJc w:val="left"/>
      <w:pPr>
        <w:ind w:left="2880" w:hanging="360"/>
      </w:pPr>
      <w:rPr>
        <w:rFonts w:ascii="Symbol" w:eastAsia="Symbol" w:hAnsi="Symbol" w:cs="Symbol" w:hint="default"/>
      </w:rPr>
    </w:lvl>
    <w:lvl w:ilvl="4" w:tplc="EC9241E8">
      <w:start w:val="1"/>
      <w:numFmt w:val="bullet"/>
      <w:lvlText w:val="o"/>
      <w:lvlJc w:val="left"/>
      <w:pPr>
        <w:ind w:left="3600" w:hanging="360"/>
      </w:pPr>
      <w:rPr>
        <w:rFonts w:ascii="Courier New" w:eastAsia="Courier New" w:hAnsi="Courier New" w:cs="Courier New" w:hint="default"/>
      </w:rPr>
    </w:lvl>
    <w:lvl w:ilvl="5" w:tplc="DE34F272">
      <w:start w:val="1"/>
      <w:numFmt w:val="bullet"/>
      <w:lvlText w:val="§"/>
      <w:lvlJc w:val="left"/>
      <w:pPr>
        <w:ind w:left="4320" w:hanging="360"/>
      </w:pPr>
      <w:rPr>
        <w:rFonts w:ascii="Wingdings" w:eastAsia="Wingdings" w:hAnsi="Wingdings" w:cs="Wingdings" w:hint="default"/>
      </w:rPr>
    </w:lvl>
    <w:lvl w:ilvl="6" w:tplc="BD226C6E">
      <w:start w:val="1"/>
      <w:numFmt w:val="bullet"/>
      <w:lvlText w:val="·"/>
      <w:lvlJc w:val="left"/>
      <w:pPr>
        <w:ind w:left="5040" w:hanging="360"/>
      </w:pPr>
      <w:rPr>
        <w:rFonts w:ascii="Symbol" w:eastAsia="Symbol" w:hAnsi="Symbol" w:cs="Symbol" w:hint="default"/>
      </w:rPr>
    </w:lvl>
    <w:lvl w:ilvl="7" w:tplc="355441EC">
      <w:start w:val="1"/>
      <w:numFmt w:val="bullet"/>
      <w:lvlText w:val="o"/>
      <w:lvlJc w:val="left"/>
      <w:pPr>
        <w:ind w:left="5760" w:hanging="360"/>
      </w:pPr>
      <w:rPr>
        <w:rFonts w:ascii="Courier New" w:eastAsia="Courier New" w:hAnsi="Courier New" w:cs="Courier New" w:hint="default"/>
      </w:rPr>
    </w:lvl>
    <w:lvl w:ilvl="8" w:tplc="59A46434">
      <w:start w:val="1"/>
      <w:numFmt w:val="bullet"/>
      <w:lvlText w:val="§"/>
      <w:lvlJc w:val="left"/>
      <w:pPr>
        <w:ind w:left="6480" w:hanging="360"/>
      </w:pPr>
      <w:rPr>
        <w:rFonts w:ascii="Wingdings" w:eastAsia="Wingdings" w:hAnsi="Wingdings" w:cs="Wingdings" w:hint="default"/>
      </w:rPr>
    </w:lvl>
  </w:abstractNum>
  <w:abstractNum w:abstractNumId="4">
    <w:nsid w:val="16EF0B72"/>
    <w:multiLevelType w:val="hybridMultilevel"/>
    <w:tmpl w:val="9E42C202"/>
    <w:lvl w:ilvl="0" w:tplc="59C8A7FC">
      <w:start w:val="1"/>
      <w:numFmt w:val="bullet"/>
      <w:lvlText w:val="–"/>
      <w:lvlJc w:val="left"/>
      <w:pPr>
        <w:ind w:left="709" w:hanging="360"/>
      </w:pPr>
      <w:rPr>
        <w:rFonts w:ascii="Arial" w:eastAsia="Arial" w:hAnsi="Arial" w:cs="Arial" w:hint="default"/>
      </w:rPr>
    </w:lvl>
    <w:lvl w:ilvl="1" w:tplc="23A84F1A">
      <w:start w:val="1"/>
      <w:numFmt w:val="bullet"/>
      <w:lvlText w:val="o"/>
      <w:lvlJc w:val="left"/>
      <w:pPr>
        <w:ind w:left="1429" w:hanging="360"/>
      </w:pPr>
      <w:rPr>
        <w:rFonts w:ascii="Courier New" w:eastAsia="Courier New" w:hAnsi="Courier New" w:cs="Courier New" w:hint="default"/>
      </w:rPr>
    </w:lvl>
    <w:lvl w:ilvl="2" w:tplc="EE68C9E2">
      <w:start w:val="1"/>
      <w:numFmt w:val="bullet"/>
      <w:lvlText w:val="§"/>
      <w:lvlJc w:val="left"/>
      <w:pPr>
        <w:ind w:left="2149" w:hanging="360"/>
      </w:pPr>
      <w:rPr>
        <w:rFonts w:ascii="Wingdings" w:eastAsia="Wingdings" w:hAnsi="Wingdings" w:cs="Wingdings" w:hint="default"/>
      </w:rPr>
    </w:lvl>
    <w:lvl w:ilvl="3" w:tplc="74D6CF92">
      <w:start w:val="1"/>
      <w:numFmt w:val="bullet"/>
      <w:lvlText w:val="·"/>
      <w:lvlJc w:val="left"/>
      <w:pPr>
        <w:ind w:left="2869" w:hanging="360"/>
      </w:pPr>
      <w:rPr>
        <w:rFonts w:ascii="Symbol" w:eastAsia="Symbol" w:hAnsi="Symbol" w:cs="Symbol" w:hint="default"/>
      </w:rPr>
    </w:lvl>
    <w:lvl w:ilvl="4" w:tplc="A3EC0EF4">
      <w:start w:val="1"/>
      <w:numFmt w:val="bullet"/>
      <w:lvlText w:val="o"/>
      <w:lvlJc w:val="left"/>
      <w:pPr>
        <w:ind w:left="3589" w:hanging="360"/>
      </w:pPr>
      <w:rPr>
        <w:rFonts w:ascii="Courier New" w:eastAsia="Courier New" w:hAnsi="Courier New" w:cs="Courier New" w:hint="default"/>
      </w:rPr>
    </w:lvl>
    <w:lvl w:ilvl="5" w:tplc="11DA4EBC">
      <w:start w:val="1"/>
      <w:numFmt w:val="bullet"/>
      <w:lvlText w:val="§"/>
      <w:lvlJc w:val="left"/>
      <w:pPr>
        <w:ind w:left="4309" w:hanging="360"/>
      </w:pPr>
      <w:rPr>
        <w:rFonts w:ascii="Wingdings" w:eastAsia="Wingdings" w:hAnsi="Wingdings" w:cs="Wingdings" w:hint="default"/>
      </w:rPr>
    </w:lvl>
    <w:lvl w:ilvl="6" w:tplc="D30619EE">
      <w:start w:val="1"/>
      <w:numFmt w:val="bullet"/>
      <w:lvlText w:val="·"/>
      <w:lvlJc w:val="left"/>
      <w:pPr>
        <w:ind w:left="5029" w:hanging="360"/>
      </w:pPr>
      <w:rPr>
        <w:rFonts w:ascii="Symbol" w:eastAsia="Symbol" w:hAnsi="Symbol" w:cs="Symbol" w:hint="default"/>
      </w:rPr>
    </w:lvl>
    <w:lvl w:ilvl="7" w:tplc="2CECA15C">
      <w:start w:val="1"/>
      <w:numFmt w:val="bullet"/>
      <w:lvlText w:val="o"/>
      <w:lvlJc w:val="left"/>
      <w:pPr>
        <w:ind w:left="5749" w:hanging="360"/>
      </w:pPr>
      <w:rPr>
        <w:rFonts w:ascii="Courier New" w:eastAsia="Courier New" w:hAnsi="Courier New" w:cs="Courier New" w:hint="default"/>
      </w:rPr>
    </w:lvl>
    <w:lvl w:ilvl="8" w:tplc="BB1A77AE">
      <w:start w:val="1"/>
      <w:numFmt w:val="bullet"/>
      <w:lvlText w:val="§"/>
      <w:lvlJc w:val="left"/>
      <w:pPr>
        <w:ind w:left="6469" w:hanging="360"/>
      </w:pPr>
      <w:rPr>
        <w:rFonts w:ascii="Wingdings" w:eastAsia="Wingdings" w:hAnsi="Wingdings" w:cs="Wingdings" w:hint="default"/>
      </w:rPr>
    </w:lvl>
  </w:abstractNum>
  <w:abstractNum w:abstractNumId="5">
    <w:nsid w:val="193C4BAC"/>
    <w:multiLevelType w:val="hybridMultilevel"/>
    <w:tmpl w:val="B3C630A0"/>
    <w:lvl w:ilvl="0" w:tplc="E842DC8A">
      <w:start w:val="1"/>
      <w:numFmt w:val="decimal"/>
      <w:lvlText w:val="%1."/>
      <w:lvlJc w:val="left"/>
      <w:pPr>
        <w:ind w:left="720" w:hanging="360"/>
      </w:pPr>
    </w:lvl>
    <w:lvl w:ilvl="1" w:tplc="17AC7698">
      <w:start w:val="1"/>
      <w:numFmt w:val="lowerLetter"/>
      <w:lvlText w:val="%2."/>
      <w:lvlJc w:val="left"/>
      <w:pPr>
        <w:ind w:left="1440" w:hanging="360"/>
      </w:pPr>
    </w:lvl>
    <w:lvl w:ilvl="2" w:tplc="2178599C">
      <w:start w:val="1"/>
      <w:numFmt w:val="lowerRoman"/>
      <w:lvlText w:val="%3."/>
      <w:lvlJc w:val="right"/>
      <w:pPr>
        <w:ind w:left="2160" w:hanging="180"/>
      </w:pPr>
    </w:lvl>
    <w:lvl w:ilvl="3" w:tplc="16C606A4">
      <w:start w:val="1"/>
      <w:numFmt w:val="decimal"/>
      <w:lvlText w:val="%4."/>
      <w:lvlJc w:val="left"/>
      <w:pPr>
        <w:ind w:left="2880" w:hanging="360"/>
      </w:pPr>
    </w:lvl>
    <w:lvl w:ilvl="4" w:tplc="0A2CAF9A">
      <w:start w:val="1"/>
      <w:numFmt w:val="lowerLetter"/>
      <w:lvlText w:val="%5."/>
      <w:lvlJc w:val="left"/>
      <w:pPr>
        <w:ind w:left="3600" w:hanging="360"/>
      </w:pPr>
    </w:lvl>
    <w:lvl w:ilvl="5" w:tplc="2068BFEA">
      <w:start w:val="1"/>
      <w:numFmt w:val="lowerRoman"/>
      <w:lvlText w:val="%6."/>
      <w:lvlJc w:val="right"/>
      <w:pPr>
        <w:ind w:left="4320" w:hanging="180"/>
      </w:pPr>
    </w:lvl>
    <w:lvl w:ilvl="6" w:tplc="1040A7AA">
      <w:start w:val="1"/>
      <w:numFmt w:val="decimal"/>
      <w:lvlText w:val="%7."/>
      <w:lvlJc w:val="left"/>
      <w:pPr>
        <w:ind w:left="5040" w:hanging="360"/>
      </w:pPr>
    </w:lvl>
    <w:lvl w:ilvl="7" w:tplc="CB7A94EC">
      <w:start w:val="1"/>
      <w:numFmt w:val="lowerLetter"/>
      <w:lvlText w:val="%8."/>
      <w:lvlJc w:val="left"/>
      <w:pPr>
        <w:ind w:left="5760" w:hanging="360"/>
      </w:pPr>
    </w:lvl>
    <w:lvl w:ilvl="8" w:tplc="9E907D12">
      <w:start w:val="1"/>
      <w:numFmt w:val="lowerRoman"/>
      <w:lvlText w:val="%9."/>
      <w:lvlJc w:val="right"/>
      <w:pPr>
        <w:ind w:left="6480" w:hanging="180"/>
      </w:pPr>
    </w:lvl>
  </w:abstractNum>
  <w:abstractNum w:abstractNumId="6">
    <w:nsid w:val="1BF24F4E"/>
    <w:multiLevelType w:val="hybridMultilevel"/>
    <w:tmpl w:val="6204CDAC"/>
    <w:lvl w:ilvl="0" w:tplc="F706330A">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63BA49B6">
      <w:start w:val="1"/>
      <w:numFmt w:val="decimal"/>
      <w:lvlText w:val=""/>
      <w:lvlJc w:val="left"/>
    </w:lvl>
    <w:lvl w:ilvl="2" w:tplc="3E5E04F2">
      <w:start w:val="1"/>
      <w:numFmt w:val="decimal"/>
      <w:lvlText w:val=""/>
      <w:lvlJc w:val="left"/>
    </w:lvl>
    <w:lvl w:ilvl="3" w:tplc="2FC4D096">
      <w:start w:val="1"/>
      <w:numFmt w:val="decimal"/>
      <w:lvlText w:val=""/>
      <w:lvlJc w:val="left"/>
    </w:lvl>
    <w:lvl w:ilvl="4" w:tplc="9EF49DC0">
      <w:start w:val="1"/>
      <w:numFmt w:val="decimal"/>
      <w:lvlText w:val=""/>
      <w:lvlJc w:val="left"/>
    </w:lvl>
    <w:lvl w:ilvl="5" w:tplc="6E46E0B0">
      <w:start w:val="1"/>
      <w:numFmt w:val="decimal"/>
      <w:lvlText w:val=""/>
      <w:lvlJc w:val="left"/>
    </w:lvl>
    <w:lvl w:ilvl="6" w:tplc="62B04E18">
      <w:start w:val="1"/>
      <w:numFmt w:val="decimal"/>
      <w:lvlText w:val=""/>
      <w:lvlJc w:val="left"/>
    </w:lvl>
    <w:lvl w:ilvl="7" w:tplc="697889AC">
      <w:start w:val="1"/>
      <w:numFmt w:val="decimal"/>
      <w:lvlText w:val=""/>
      <w:lvlJc w:val="left"/>
    </w:lvl>
    <w:lvl w:ilvl="8" w:tplc="23084A4C">
      <w:start w:val="1"/>
      <w:numFmt w:val="decimal"/>
      <w:lvlText w:val=""/>
      <w:lvlJc w:val="left"/>
    </w:lvl>
  </w:abstractNum>
  <w:abstractNum w:abstractNumId="7">
    <w:nsid w:val="202677E4"/>
    <w:multiLevelType w:val="hybridMultilevel"/>
    <w:tmpl w:val="734E16AC"/>
    <w:lvl w:ilvl="0" w:tplc="214CC398">
      <w:start w:val="1"/>
      <w:numFmt w:val="bullet"/>
      <w:lvlText w:val="–"/>
      <w:lvlJc w:val="left"/>
      <w:pPr>
        <w:ind w:left="1418" w:hanging="360"/>
      </w:pPr>
      <w:rPr>
        <w:rFonts w:ascii="Arial" w:eastAsia="Arial" w:hAnsi="Arial" w:cs="Arial" w:hint="default"/>
      </w:rPr>
    </w:lvl>
    <w:lvl w:ilvl="1" w:tplc="1B004C6E">
      <w:start w:val="1"/>
      <w:numFmt w:val="bullet"/>
      <w:lvlText w:val="o"/>
      <w:lvlJc w:val="left"/>
      <w:pPr>
        <w:ind w:left="2138" w:hanging="360"/>
      </w:pPr>
      <w:rPr>
        <w:rFonts w:ascii="Courier New" w:eastAsia="Courier New" w:hAnsi="Courier New" w:cs="Courier New" w:hint="default"/>
      </w:rPr>
    </w:lvl>
    <w:lvl w:ilvl="2" w:tplc="655AC3D0">
      <w:start w:val="1"/>
      <w:numFmt w:val="bullet"/>
      <w:lvlText w:val="§"/>
      <w:lvlJc w:val="left"/>
      <w:pPr>
        <w:ind w:left="2858" w:hanging="360"/>
      </w:pPr>
      <w:rPr>
        <w:rFonts w:ascii="Wingdings" w:eastAsia="Wingdings" w:hAnsi="Wingdings" w:cs="Wingdings" w:hint="default"/>
      </w:rPr>
    </w:lvl>
    <w:lvl w:ilvl="3" w:tplc="A2FAD2C6">
      <w:start w:val="1"/>
      <w:numFmt w:val="bullet"/>
      <w:lvlText w:val="·"/>
      <w:lvlJc w:val="left"/>
      <w:pPr>
        <w:ind w:left="3578" w:hanging="360"/>
      </w:pPr>
      <w:rPr>
        <w:rFonts w:ascii="Symbol" w:eastAsia="Symbol" w:hAnsi="Symbol" w:cs="Symbol" w:hint="default"/>
      </w:rPr>
    </w:lvl>
    <w:lvl w:ilvl="4" w:tplc="9A48610C">
      <w:start w:val="1"/>
      <w:numFmt w:val="bullet"/>
      <w:lvlText w:val="o"/>
      <w:lvlJc w:val="left"/>
      <w:pPr>
        <w:ind w:left="4298" w:hanging="360"/>
      </w:pPr>
      <w:rPr>
        <w:rFonts w:ascii="Courier New" w:eastAsia="Courier New" w:hAnsi="Courier New" w:cs="Courier New" w:hint="default"/>
      </w:rPr>
    </w:lvl>
    <w:lvl w:ilvl="5" w:tplc="65CA858C">
      <w:start w:val="1"/>
      <w:numFmt w:val="bullet"/>
      <w:lvlText w:val="§"/>
      <w:lvlJc w:val="left"/>
      <w:pPr>
        <w:ind w:left="5018" w:hanging="360"/>
      </w:pPr>
      <w:rPr>
        <w:rFonts w:ascii="Wingdings" w:eastAsia="Wingdings" w:hAnsi="Wingdings" w:cs="Wingdings" w:hint="default"/>
      </w:rPr>
    </w:lvl>
    <w:lvl w:ilvl="6" w:tplc="E1F2B24A">
      <w:start w:val="1"/>
      <w:numFmt w:val="bullet"/>
      <w:lvlText w:val="·"/>
      <w:lvlJc w:val="left"/>
      <w:pPr>
        <w:ind w:left="5738" w:hanging="360"/>
      </w:pPr>
      <w:rPr>
        <w:rFonts w:ascii="Symbol" w:eastAsia="Symbol" w:hAnsi="Symbol" w:cs="Symbol" w:hint="default"/>
      </w:rPr>
    </w:lvl>
    <w:lvl w:ilvl="7" w:tplc="615455A0">
      <w:start w:val="1"/>
      <w:numFmt w:val="bullet"/>
      <w:lvlText w:val="o"/>
      <w:lvlJc w:val="left"/>
      <w:pPr>
        <w:ind w:left="6458" w:hanging="360"/>
      </w:pPr>
      <w:rPr>
        <w:rFonts w:ascii="Courier New" w:eastAsia="Courier New" w:hAnsi="Courier New" w:cs="Courier New" w:hint="default"/>
      </w:rPr>
    </w:lvl>
    <w:lvl w:ilvl="8" w:tplc="30467674">
      <w:start w:val="1"/>
      <w:numFmt w:val="bullet"/>
      <w:lvlText w:val="§"/>
      <w:lvlJc w:val="left"/>
      <w:pPr>
        <w:ind w:left="7178" w:hanging="360"/>
      </w:pPr>
      <w:rPr>
        <w:rFonts w:ascii="Wingdings" w:eastAsia="Wingdings" w:hAnsi="Wingdings" w:cs="Wingdings" w:hint="default"/>
      </w:rPr>
    </w:lvl>
  </w:abstractNum>
  <w:abstractNum w:abstractNumId="8">
    <w:nsid w:val="21A03F54"/>
    <w:multiLevelType w:val="hybridMultilevel"/>
    <w:tmpl w:val="6E52C4A4"/>
    <w:lvl w:ilvl="0" w:tplc="3B300BF6">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4DEA99D4">
      <w:start w:val="1"/>
      <w:numFmt w:val="decimal"/>
      <w:lvlText w:val=""/>
      <w:lvlJc w:val="left"/>
    </w:lvl>
    <w:lvl w:ilvl="2" w:tplc="F94CA1BC">
      <w:start w:val="1"/>
      <w:numFmt w:val="decimal"/>
      <w:lvlText w:val=""/>
      <w:lvlJc w:val="left"/>
    </w:lvl>
    <w:lvl w:ilvl="3" w:tplc="21088338">
      <w:start w:val="1"/>
      <w:numFmt w:val="decimal"/>
      <w:lvlText w:val=""/>
      <w:lvlJc w:val="left"/>
    </w:lvl>
    <w:lvl w:ilvl="4" w:tplc="874AA950">
      <w:start w:val="1"/>
      <w:numFmt w:val="decimal"/>
      <w:lvlText w:val=""/>
      <w:lvlJc w:val="left"/>
    </w:lvl>
    <w:lvl w:ilvl="5" w:tplc="0ED20DD6">
      <w:start w:val="1"/>
      <w:numFmt w:val="decimal"/>
      <w:lvlText w:val=""/>
      <w:lvlJc w:val="left"/>
    </w:lvl>
    <w:lvl w:ilvl="6" w:tplc="17625F4C">
      <w:start w:val="1"/>
      <w:numFmt w:val="decimal"/>
      <w:lvlText w:val=""/>
      <w:lvlJc w:val="left"/>
    </w:lvl>
    <w:lvl w:ilvl="7" w:tplc="63E848BA">
      <w:start w:val="1"/>
      <w:numFmt w:val="decimal"/>
      <w:lvlText w:val=""/>
      <w:lvlJc w:val="left"/>
    </w:lvl>
    <w:lvl w:ilvl="8" w:tplc="82EAE506">
      <w:start w:val="1"/>
      <w:numFmt w:val="decimal"/>
      <w:lvlText w:val=""/>
      <w:lvlJc w:val="left"/>
    </w:lvl>
  </w:abstractNum>
  <w:abstractNum w:abstractNumId="9">
    <w:nsid w:val="27E36331"/>
    <w:multiLevelType w:val="hybridMultilevel"/>
    <w:tmpl w:val="37981EEE"/>
    <w:lvl w:ilvl="0" w:tplc="1696F6F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03703674">
      <w:start w:val="1"/>
      <w:numFmt w:val="decimal"/>
      <w:lvlText w:val=""/>
      <w:lvlJc w:val="left"/>
    </w:lvl>
    <w:lvl w:ilvl="2" w:tplc="507AE596">
      <w:start w:val="1"/>
      <w:numFmt w:val="decimal"/>
      <w:lvlText w:val=""/>
      <w:lvlJc w:val="left"/>
    </w:lvl>
    <w:lvl w:ilvl="3" w:tplc="2C5C3EBE">
      <w:start w:val="1"/>
      <w:numFmt w:val="decimal"/>
      <w:lvlText w:val=""/>
      <w:lvlJc w:val="left"/>
    </w:lvl>
    <w:lvl w:ilvl="4" w:tplc="4E1E5E62">
      <w:start w:val="1"/>
      <w:numFmt w:val="decimal"/>
      <w:lvlText w:val=""/>
      <w:lvlJc w:val="left"/>
    </w:lvl>
    <w:lvl w:ilvl="5" w:tplc="2AA0A1BA">
      <w:start w:val="1"/>
      <w:numFmt w:val="decimal"/>
      <w:lvlText w:val=""/>
      <w:lvlJc w:val="left"/>
    </w:lvl>
    <w:lvl w:ilvl="6" w:tplc="DA00B17E">
      <w:start w:val="1"/>
      <w:numFmt w:val="decimal"/>
      <w:lvlText w:val=""/>
      <w:lvlJc w:val="left"/>
    </w:lvl>
    <w:lvl w:ilvl="7" w:tplc="C4BCF2F6">
      <w:start w:val="1"/>
      <w:numFmt w:val="decimal"/>
      <w:lvlText w:val=""/>
      <w:lvlJc w:val="left"/>
    </w:lvl>
    <w:lvl w:ilvl="8" w:tplc="88F0CF6E">
      <w:start w:val="1"/>
      <w:numFmt w:val="decimal"/>
      <w:lvlText w:val=""/>
      <w:lvlJc w:val="left"/>
    </w:lvl>
  </w:abstractNum>
  <w:abstractNum w:abstractNumId="10">
    <w:nsid w:val="2A39753A"/>
    <w:multiLevelType w:val="hybridMultilevel"/>
    <w:tmpl w:val="EA8ED218"/>
    <w:lvl w:ilvl="0" w:tplc="979CBB98">
      <w:start w:val="1"/>
      <w:numFmt w:val="bullet"/>
      <w:lvlText w:val="*"/>
      <w:lvlJc w:val="left"/>
    </w:lvl>
    <w:lvl w:ilvl="1" w:tplc="4E126D5E">
      <w:start w:val="1"/>
      <w:numFmt w:val="bullet"/>
      <w:lvlText w:val="o"/>
      <w:lvlJc w:val="left"/>
      <w:pPr>
        <w:ind w:left="1440" w:hanging="360"/>
      </w:pPr>
      <w:rPr>
        <w:rFonts w:ascii="Courier New" w:eastAsia="Courier New" w:hAnsi="Courier New" w:cs="Courier New" w:hint="default"/>
      </w:rPr>
    </w:lvl>
    <w:lvl w:ilvl="2" w:tplc="3E1C0620">
      <w:start w:val="1"/>
      <w:numFmt w:val="bullet"/>
      <w:lvlText w:val="§"/>
      <w:lvlJc w:val="left"/>
      <w:pPr>
        <w:ind w:left="2160" w:hanging="360"/>
      </w:pPr>
      <w:rPr>
        <w:rFonts w:ascii="Wingdings" w:eastAsia="Wingdings" w:hAnsi="Wingdings" w:cs="Wingdings" w:hint="default"/>
      </w:rPr>
    </w:lvl>
    <w:lvl w:ilvl="3" w:tplc="5E2E78BE">
      <w:start w:val="1"/>
      <w:numFmt w:val="bullet"/>
      <w:lvlText w:val="·"/>
      <w:lvlJc w:val="left"/>
      <w:pPr>
        <w:ind w:left="2880" w:hanging="360"/>
      </w:pPr>
      <w:rPr>
        <w:rFonts w:ascii="Symbol" w:eastAsia="Symbol" w:hAnsi="Symbol" w:cs="Symbol" w:hint="default"/>
      </w:rPr>
    </w:lvl>
    <w:lvl w:ilvl="4" w:tplc="ADA65892">
      <w:start w:val="1"/>
      <w:numFmt w:val="bullet"/>
      <w:lvlText w:val="o"/>
      <w:lvlJc w:val="left"/>
      <w:pPr>
        <w:ind w:left="3600" w:hanging="360"/>
      </w:pPr>
      <w:rPr>
        <w:rFonts w:ascii="Courier New" w:eastAsia="Courier New" w:hAnsi="Courier New" w:cs="Courier New" w:hint="default"/>
      </w:rPr>
    </w:lvl>
    <w:lvl w:ilvl="5" w:tplc="66403D92">
      <w:start w:val="1"/>
      <w:numFmt w:val="bullet"/>
      <w:lvlText w:val="§"/>
      <w:lvlJc w:val="left"/>
      <w:pPr>
        <w:ind w:left="4320" w:hanging="360"/>
      </w:pPr>
      <w:rPr>
        <w:rFonts w:ascii="Wingdings" w:eastAsia="Wingdings" w:hAnsi="Wingdings" w:cs="Wingdings" w:hint="default"/>
      </w:rPr>
    </w:lvl>
    <w:lvl w:ilvl="6" w:tplc="612C3D76">
      <w:start w:val="1"/>
      <w:numFmt w:val="bullet"/>
      <w:lvlText w:val="·"/>
      <w:lvlJc w:val="left"/>
      <w:pPr>
        <w:ind w:left="5040" w:hanging="360"/>
      </w:pPr>
      <w:rPr>
        <w:rFonts w:ascii="Symbol" w:eastAsia="Symbol" w:hAnsi="Symbol" w:cs="Symbol" w:hint="default"/>
      </w:rPr>
    </w:lvl>
    <w:lvl w:ilvl="7" w:tplc="3BB88D8C">
      <w:start w:val="1"/>
      <w:numFmt w:val="bullet"/>
      <w:lvlText w:val="o"/>
      <w:lvlJc w:val="left"/>
      <w:pPr>
        <w:ind w:left="5760" w:hanging="360"/>
      </w:pPr>
      <w:rPr>
        <w:rFonts w:ascii="Courier New" w:eastAsia="Courier New" w:hAnsi="Courier New" w:cs="Courier New" w:hint="default"/>
      </w:rPr>
    </w:lvl>
    <w:lvl w:ilvl="8" w:tplc="9A901F48">
      <w:start w:val="1"/>
      <w:numFmt w:val="bullet"/>
      <w:lvlText w:val="§"/>
      <w:lvlJc w:val="left"/>
      <w:pPr>
        <w:ind w:left="6480" w:hanging="360"/>
      </w:pPr>
      <w:rPr>
        <w:rFonts w:ascii="Wingdings" w:eastAsia="Wingdings" w:hAnsi="Wingdings" w:cs="Wingdings" w:hint="default"/>
      </w:rPr>
    </w:lvl>
  </w:abstractNum>
  <w:abstractNum w:abstractNumId="11">
    <w:nsid w:val="3164136A"/>
    <w:multiLevelType w:val="hybridMultilevel"/>
    <w:tmpl w:val="E49820BA"/>
    <w:lvl w:ilvl="0" w:tplc="F8DE0C5A">
      <w:start w:val="1"/>
      <w:numFmt w:val="bullet"/>
      <w:lvlText w:val=""/>
      <w:lvlJc w:val="left"/>
      <w:pPr>
        <w:ind w:left="720" w:hanging="360"/>
      </w:pPr>
      <w:rPr>
        <w:rFonts w:ascii="Symbol" w:hAnsi="Symbol" w:hint="default"/>
      </w:rPr>
    </w:lvl>
    <w:lvl w:ilvl="1" w:tplc="3C2E3B3A">
      <w:start w:val="1"/>
      <w:numFmt w:val="lowerLetter"/>
      <w:lvlText w:val="%2."/>
      <w:lvlJc w:val="left"/>
      <w:pPr>
        <w:ind w:left="1440" w:hanging="360"/>
      </w:pPr>
      <w:rPr>
        <w:rFonts w:cs="Times New Roman"/>
      </w:rPr>
    </w:lvl>
    <w:lvl w:ilvl="2" w:tplc="9BC2D46A">
      <w:start w:val="1"/>
      <w:numFmt w:val="lowerRoman"/>
      <w:lvlText w:val="%3."/>
      <w:lvlJc w:val="right"/>
      <w:pPr>
        <w:ind w:left="2160" w:hanging="180"/>
      </w:pPr>
      <w:rPr>
        <w:rFonts w:cs="Times New Roman"/>
      </w:rPr>
    </w:lvl>
    <w:lvl w:ilvl="3" w:tplc="6D76E508">
      <w:start w:val="1"/>
      <w:numFmt w:val="decimal"/>
      <w:lvlText w:val="%4."/>
      <w:lvlJc w:val="left"/>
      <w:pPr>
        <w:ind w:left="2880" w:hanging="360"/>
      </w:pPr>
      <w:rPr>
        <w:rFonts w:cs="Times New Roman"/>
      </w:rPr>
    </w:lvl>
    <w:lvl w:ilvl="4" w:tplc="E454FF68">
      <w:start w:val="1"/>
      <w:numFmt w:val="lowerLetter"/>
      <w:lvlText w:val="%5."/>
      <w:lvlJc w:val="left"/>
      <w:pPr>
        <w:ind w:left="3600" w:hanging="360"/>
      </w:pPr>
      <w:rPr>
        <w:rFonts w:cs="Times New Roman"/>
      </w:rPr>
    </w:lvl>
    <w:lvl w:ilvl="5" w:tplc="FBD48582">
      <w:start w:val="1"/>
      <w:numFmt w:val="lowerRoman"/>
      <w:lvlText w:val="%6."/>
      <w:lvlJc w:val="right"/>
      <w:pPr>
        <w:ind w:left="4320" w:hanging="180"/>
      </w:pPr>
      <w:rPr>
        <w:rFonts w:cs="Times New Roman"/>
      </w:rPr>
    </w:lvl>
    <w:lvl w:ilvl="6" w:tplc="32544A3E">
      <w:start w:val="1"/>
      <w:numFmt w:val="decimal"/>
      <w:lvlText w:val="%7."/>
      <w:lvlJc w:val="left"/>
      <w:pPr>
        <w:ind w:left="5040" w:hanging="360"/>
      </w:pPr>
      <w:rPr>
        <w:rFonts w:cs="Times New Roman"/>
      </w:rPr>
    </w:lvl>
    <w:lvl w:ilvl="7" w:tplc="ACC225B8">
      <w:start w:val="1"/>
      <w:numFmt w:val="lowerLetter"/>
      <w:lvlText w:val="%8."/>
      <w:lvlJc w:val="left"/>
      <w:pPr>
        <w:ind w:left="5760" w:hanging="360"/>
      </w:pPr>
      <w:rPr>
        <w:rFonts w:cs="Times New Roman"/>
      </w:rPr>
    </w:lvl>
    <w:lvl w:ilvl="8" w:tplc="8370E702">
      <w:start w:val="1"/>
      <w:numFmt w:val="lowerRoman"/>
      <w:lvlText w:val="%9."/>
      <w:lvlJc w:val="right"/>
      <w:pPr>
        <w:ind w:left="6480" w:hanging="180"/>
      </w:pPr>
      <w:rPr>
        <w:rFonts w:cs="Times New Roman"/>
      </w:rPr>
    </w:lvl>
  </w:abstractNum>
  <w:abstractNum w:abstractNumId="12">
    <w:nsid w:val="345B4C4E"/>
    <w:multiLevelType w:val="hybridMultilevel"/>
    <w:tmpl w:val="3FD060F0"/>
    <w:lvl w:ilvl="0" w:tplc="411E6A8A">
      <w:start w:val="1"/>
      <w:numFmt w:val="decimal"/>
      <w:lvlText w:val="%1."/>
      <w:lvlJc w:val="left"/>
      <w:pPr>
        <w:ind w:left="915" w:hanging="375"/>
      </w:pPr>
      <w:rPr>
        <w:rFonts w:cs="Times New Roman" w:hint="default"/>
        <w:sz w:val="28"/>
      </w:rPr>
    </w:lvl>
    <w:lvl w:ilvl="1" w:tplc="9A9E2898">
      <w:start w:val="1"/>
      <w:numFmt w:val="lowerLetter"/>
      <w:lvlText w:val="%2."/>
      <w:lvlJc w:val="left"/>
      <w:pPr>
        <w:ind w:left="1620" w:hanging="360"/>
      </w:pPr>
      <w:rPr>
        <w:rFonts w:cs="Times New Roman"/>
      </w:rPr>
    </w:lvl>
    <w:lvl w:ilvl="2" w:tplc="B10C849E">
      <w:start w:val="1"/>
      <w:numFmt w:val="lowerRoman"/>
      <w:lvlText w:val="%3."/>
      <w:lvlJc w:val="right"/>
      <w:pPr>
        <w:ind w:left="2340" w:hanging="180"/>
      </w:pPr>
      <w:rPr>
        <w:rFonts w:cs="Times New Roman"/>
      </w:rPr>
    </w:lvl>
    <w:lvl w:ilvl="3" w:tplc="429CDFE0">
      <w:start w:val="1"/>
      <w:numFmt w:val="decimal"/>
      <w:lvlText w:val="%4."/>
      <w:lvlJc w:val="left"/>
      <w:pPr>
        <w:ind w:left="3060" w:hanging="360"/>
      </w:pPr>
      <w:rPr>
        <w:rFonts w:cs="Times New Roman"/>
      </w:rPr>
    </w:lvl>
    <w:lvl w:ilvl="4" w:tplc="425AD05C">
      <w:start w:val="1"/>
      <w:numFmt w:val="lowerLetter"/>
      <w:lvlText w:val="%5."/>
      <w:lvlJc w:val="left"/>
      <w:pPr>
        <w:ind w:left="3780" w:hanging="360"/>
      </w:pPr>
      <w:rPr>
        <w:rFonts w:cs="Times New Roman"/>
      </w:rPr>
    </w:lvl>
    <w:lvl w:ilvl="5" w:tplc="DD709E6E">
      <w:start w:val="1"/>
      <w:numFmt w:val="lowerRoman"/>
      <w:lvlText w:val="%6."/>
      <w:lvlJc w:val="right"/>
      <w:pPr>
        <w:ind w:left="4500" w:hanging="180"/>
      </w:pPr>
      <w:rPr>
        <w:rFonts w:cs="Times New Roman"/>
      </w:rPr>
    </w:lvl>
    <w:lvl w:ilvl="6" w:tplc="5FFC9FB6">
      <w:start w:val="1"/>
      <w:numFmt w:val="decimal"/>
      <w:lvlText w:val="%7."/>
      <w:lvlJc w:val="left"/>
      <w:pPr>
        <w:ind w:left="5220" w:hanging="360"/>
      </w:pPr>
      <w:rPr>
        <w:rFonts w:cs="Times New Roman"/>
      </w:rPr>
    </w:lvl>
    <w:lvl w:ilvl="7" w:tplc="B6FA400C">
      <w:start w:val="1"/>
      <w:numFmt w:val="lowerLetter"/>
      <w:lvlText w:val="%8."/>
      <w:lvlJc w:val="left"/>
      <w:pPr>
        <w:ind w:left="5940" w:hanging="360"/>
      </w:pPr>
      <w:rPr>
        <w:rFonts w:cs="Times New Roman"/>
      </w:rPr>
    </w:lvl>
    <w:lvl w:ilvl="8" w:tplc="9E326B00">
      <w:start w:val="1"/>
      <w:numFmt w:val="lowerRoman"/>
      <w:lvlText w:val="%9."/>
      <w:lvlJc w:val="right"/>
      <w:pPr>
        <w:ind w:left="6660" w:hanging="180"/>
      </w:pPr>
      <w:rPr>
        <w:rFonts w:cs="Times New Roman"/>
      </w:rPr>
    </w:lvl>
  </w:abstractNum>
  <w:abstractNum w:abstractNumId="13">
    <w:nsid w:val="34AE2D7B"/>
    <w:multiLevelType w:val="hybridMultilevel"/>
    <w:tmpl w:val="0DB2CBEA"/>
    <w:lvl w:ilvl="0" w:tplc="62643434">
      <w:start w:val="1"/>
      <w:numFmt w:val="bullet"/>
      <w:lvlText w:val="–"/>
      <w:lvlJc w:val="left"/>
      <w:pPr>
        <w:ind w:left="1417" w:hanging="360"/>
      </w:pPr>
      <w:rPr>
        <w:rFonts w:ascii="Arial" w:eastAsia="Arial" w:hAnsi="Arial" w:cs="Arial" w:hint="default"/>
      </w:rPr>
    </w:lvl>
    <w:lvl w:ilvl="1" w:tplc="37365B52">
      <w:start w:val="1"/>
      <w:numFmt w:val="bullet"/>
      <w:lvlText w:val="o"/>
      <w:lvlJc w:val="left"/>
      <w:pPr>
        <w:ind w:left="2137" w:hanging="360"/>
      </w:pPr>
      <w:rPr>
        <w:rFonts w:ascii="Courier New" w:eastAsia="Courier New" w:hAnsi="Courier New" w:cs="Courier New" w:hint="default"/>
      </w:rPr>
    </w:lvl>
    <w:lvl w:ilvl="2" w:tplc="CDC46C8E">
      <w:start w:val="1"/>
      <w:numFmt w:val="bullet"/>
      <w:lvlText w:val="§"/>
      <w:lvlJc w:val="left"/>
      <w:pPr>
        <w:ind w:left="2857" w:hanging="360"/>
      </w:pPr>
      <w:rPr>
        <w:rFonts w:ascii="Wingdings" w:eastAsia="Wingdings" w:hAnsi="Wingdings" w:cs="Wingdings" w:hint="default"/>
      </w:rPr>
    </w:lvl>
    <w:lvl w:ilvl="3" w:tplc="DAD8534C">
      <w:start w:val="1"/>
      <w:numFmt w:val="bullet"/>
      <w:lvlText w:val="·"/>
      <w:lvlJc w:val="left"/>
      <w:pPr>
        <w:ind w:left="3577" w:hanging="360"/>
      </w:pPr>
      <w:rPr>
        <w:rFonts w:ascii="Symbol" w:eastAsia="Symbol" w:hAnsi="Symbol" w:cs="Symbol" w:hint="default"/>
      </w:rPr>
    </w:lvl>
    <w:lvl w:ilvl="4" w:tplc="FFD68190">
      <w:start w:val="1"/>
      <w:numFmt w:val="bullet"/>
      <w:lvlText w:val="o"/>
      <w:lvlJc w:val="left"/>
      <w:pPr>
        <w:ind w:left="4297" w:hanging="360"/>
      </w:pPr>
      <w:rPr>
        <w:rFonts w:ascii="Courier New" w:eastAsia="Courier New" w:hAnsi="Courier New" w:cs="Courier New" w:hint="default"/>
      </w:rPr>
    </w:lvl>
    <w:lvl w:ilvl="5" w:tplc="01F43AC2">
      <w:start w:val="1"/>
      <w:numFmt w:val="bullet"/>
      <w:lvlText w:val="§"/>
      <w:lvlJc w:val="left"/>
      <w:pPr>
        <w:ind w:left="5017" w:hanging="360"/>
      </w:pPr>
      <w:rPr>
        <w:rFonts w:ascii="Wingdings" w:eastAsia="Wingdings" w:hAnsi="Wingdings" w:cs="Wingdings" w:hint="default"/>
      </w:rPr>
    </w:lvl>
    <w:lvl w:ilvl="6" w:tplc="AA0051C8">
      <w:start w:val="1"/>
      <w:numFmt w:val="bullet"/>
      <w:lvlText w:val="·"/>
      <w:lvlJc w:val="left"/>
      <w:pPr>
        <w:ind w:left="5737" w:hanging="360"/>
      </w:pPr>
      <w:rPr>
        <w:rFonts w:ascii="Symbol" w:eastAsia="Symbol" w:hAnsi="Symbol" w:cs="Symbol" w:hint="default"/>
      </w:rPr>
    </w:lvl>
    <w:lvl w:ilvl="7" w:tplc="BC20B6F6">
      <w:start w:val="1"/>
      <w:numFmt w:val="bullet"/>
      <w:lvlText w:val="o"/>
      <w:lvlJc w:val="left"/>
      <w:pPr>
        <w:ind w:left="6457" w:hanging="360"/>
      </w:pPr>
      <w:rPr>
        <w:rFonts w:ascii="Courier New" w:eastAsia="Courier New" w:hAnsi="Courier New" w:cs="Courier New" w:hint="default"/>
      </w:rPr>
    </w:lvl>
    <w:lvl w:ilvl="8" w:tplc="83B2E1CC">
      <w:start w:val="1"/>
      <w:numFmt w:val="bullet"/>
      <w:lvlText w:val="§"/>
      <w:lvlJc w:val="left"/>
      <w:pPr>
        <w:ind w:left="7177" w:hanging="360"/>
      </w:pPr>
      <w:rPr>
        <w:rFonts w:ascii="Wingdings" w:eastAsia="Wingdings" w:hAnsi="Wingdings" w:cs="Wingdings" w:hint="default"/>
      </w:rPr>
    </w:lvl>
  </w:abstractNum>
  <w:abstractNum w:abstractNumId="14">
    <w:nsid w:val="3F9B4CB7"/>
    <w:multiLevelType w:val="hybridMultilevel"/>
    <w:tmpl w:val="BD7490DE"/>
    <w:lvl w:ilvl="0" w:tplc="14AC6F0C">
      <w:start w:val="1"/>
      <w:numFmt w:val="decimal"/>
      <w:lvlText w:val="%1."/>
      <w:legacy w:legacy="1" w:legacySpace="0" w:legacyIndent="283"/>
      <w:lvlJc w:val="left"/>
      <w:rPr>
        <w:rFonts w:ascii="Times New Roman" w:hAnsi="Times New Roman" w:cs="Times New Roman" w:hint="default"/>
      </w:rPr>
    </w:lvl>
    <w:lvl w:ilvl="1" w:tplc="94BEE1FC">
      <w:start w:val="1"/>
      <w:numFmt w:val="bullet"/>
      <w:lvlText w:val="o"/>
      <w:lvlJc w:val="left"/>
      <w:pPr>
        <w:ind w:left="1440" w:hanging="360"/>
      </w:pPr>
      <w:rPr>
        <w:rFonts w:ascii="Courier New" w:eastAsia="Courier New" w:hAnsi="Courier New" w:cs="Courier New" w:hint="default"/>
      </w:rPr>
    </w:lvl>
    <w:lvl w:ilvl="2" w:tplc="FE221196">
      <w:start w:val="1"/>
      <w:numFmt w:val="bullet"/>
      <w:lvlText w:val="§"/>
      <w:lvlJc w:val="left"/>
      <w:pPr>
        <w:ind w:left="2160" w:hanging="360"/>
      </w:pPr>
      <w:rPr>
        <w:rFonts w:ascii="Wingdings" w:eastAsia="Wingdings" w:hAnsi="Wingdings" w:cs="Wingdings" w:hint="default"/>
      </w:rPr>
    </w:lvl>
    <w:lvl w:ilvl="3" w:tplc="2F66B8F6">
      <w:start w:val="1"/>
      <w:numFmt w:val="bullet"/>
      <w:lvlText w:val="·"/>
      <w:lvlJc w:val="left"/>
      <w:pPr>
        <w:ind w:left="2880" w:hanging="360"/>
      </w:pPr>
      <w:rPr>
        <w:rFonts w:ascii="Symbol" w:eastAsia="Symbol" w:hAnsi="Symbol" w:cs="Symbol" w:hint="default"/>
      </w:rPr>
    </w:lvl>
    <w:lvl w:ilvl="4" w:tplc="527E00AE">
      <w:start w:val="1"/>
      <w:numFmt w:val="bullet"/>
      <w:lvlText w:val="o"/>
      <w:lvlJc w:val="left"/>
      <w:pPr>
        <w:ind w:left="3600" w:hanging="360"/>
      </w:pPr>
      <w:rPr>
        <w:rFonts w:ascii="Courier New" w:eastAsia="Courier New" w:hAnsi="Courier New" w:cs="Courier New" w:hint="default"/>
      </w:rPr>
    </w:lvl>
    <w:lvl w:ilvl="5" w:tplc="6D56050A">
      <w:start w:val="1"/>
      <w:numFmt w:val="bullet"/>
      <w:lvlText w:val="§"/>
      <w:lvlJc w:val="left"/>
      <w:pPr>
        <w:ind w:left="4320" w:hanging="360"/>
      </w:pPr>
      <w:rPr>
        <w:rFonts w:ascii="Wingdings" w:eastAsia="Wingdings" w:hAnsi="Wingdings" w:cs="Wingdings" w:hint="default"/>
      </w:rPr>
    </w:lvl>
    <w:lvl w:ilvl="6" w:tplc="952A06C8">
      <w:start w:val="1"/>
      <w:numFmt w:val="bullet"/>
      <w:lvlText w:val="·"/>
      <w:lvlJc w:val="left"/>
      <w:pPr>
        <w:ind w:left="5040" w:hanging="360"/>
      </w:pPr>
      <w:rPr>
        <w:rFonts w:ascii="Symbol" w:eastAsia="Symbol" w:hAnsi="Symbol" w:cs="Symbol" w:hint="default"/>
      </w:rPr>
    </w:lvl>
    <w:lvl w:ilvl="7" w:tplc="6B5E6906">
      <w:start w:val="1"/>
      <w:numFmt w:val="bullet"/>
      <w:lvlText w:val="o"/>
      <w:lvlJc w:val="left"/>
      <w:pPr>
        <w:ind w:left="5760" w:hanging="360"/>
      </w:pPr>
      <w:rPr>
        <w:rFonts w:ascii="Courier New" w:eastAsia="Courier New" w:hAnsi="Courier New" w:cs="Courier New" w:hint="default"/>
      </w:rPr>
    </w:lvl>
    <w:lvl w:ilvl="8" w:tplc="79D0AE96">
      <w:start w:val="1"/>
      <w:numFmt w:val="bullet"/>
      <w:lvlText w:val="§"/>
      <w:lvlJc w:val="left"/>
      <w:pPr>
        <w:ind w:left="6480" w:hanging="360"/>
      </w:pPr>
      <w:rPr>
        <w:rFonts w:ascii="Wingdings" w:eastAsia="Wingdings" w:hAnsi="Wingdings" w:cs="Wingdings" w:hint="default"/>
      </w:rPr>
    </w:lvl>
  </w:abstractNum>
  <w:abstractNum w:abstractNumId="15">
    <w:nsid w:val="41DA0D65"/>
    <w:multiLevelType w:val="hybridMultilevel"/>
    <w:tmpl w:val="3DE6EEC6"/>
    <w:lvl w:ilvl="0" w:tplc="A6B29FAA">
      <w:start w:val="1"/>
      <w:numFmt w:val="bullet"/>
      <w:lvlText w:val="–"/>
      <w:lvlJc w:val="left"/>
      <w:pPr>
        <w:ind w:left="709" w:hanging="360"/>
      </w:pPr>
      <w:rPr>
        <w:rFonts w:ascii="Arial" w:eastAsia="Arial" w:hAnsi="Arial" w:cs="Arial" w:hint="default"/>
      </w:rPr>
    </w:lvl>
    <w:lvl w:ilvl="1" w:tplc="E1CE275C">
      <w:start w:val="1"/>
      <w:numFmt w:val="bullet"/>
      <w:lvlText w:val="o"/>
      <w:lvlJc w:val="left"/>
      <w:pPr>
        <w:ind w:left="1429" w:hanging="360"/>
      </w:pPr>
      <w:rPr>
        <w:rFonts w:ascii="Courier New" w:eastAsia="Courier New" w:hAnsi="Courier New" w:cs="Courier New" w:hint="default"/>
      </w:rPr>
    </w:lvl>
    <w:lvl w:ilvl="2" w:tplc="73EA6894">
      <w:start w:val="1"/>
      <w:numFmt w:val="bullet"/>
      <w:lvlText w:val="§"/>
      <w:lvlJc w:val="left"/>
      <w:pPr>
        <w:ind w:left="2149" w:hanging="360"/>
      </w:pPr>
      <w:rPr>
        <w:rFonts w:ascii="Wingdings" w:eastAsia="Wingdings" w:hAnsi="Wingdings" w:cs="Wingdings" w:hint="default"/>
      </w:rPr>
    </w:lvl>
    <w:lvl w:ilvl="3" w:tplc="91B8A968">
      <w:start w:val="1"/>
      <w:numFmt w:val="bullet"/>
      <w:lvlText w:val="·"/>
      <w:lvlJc w:val="left"/>
      <w:pPr>
        <w:ind w:left="2869" w:hanging="360"/>
      </w:pPr>
      <w:rPr>
        <w:rFonts w:ascii="Symbol" w:eastAsia="Symbol" w:hAnsi="Symbol" w:cs="Symbol" w:hint="default"/>
      </w:rPr>
    </w:lvl>
    <w:lvl w:ilvl="4" w:tplc="896EA638">
      <w:start w:val="1"/>
      <w:numFmt w:val="bullet"/>
      <w:lvlText w:val="o"/>
      <w:lvlJc w:val="left"/>
      <w:pPr>
        <w:ind w:left="3589" w:hanging="360"/>
      </w:pPr>
      <w:rPr>
        <w:rFonts w:ascii="Courier New" w:eastAsia="Courier New" w:hAnsi="Courier New" w:cs="Courier New" w:hint="default"/>
      </w:rPr>
    </w:lvl>
    <w:lvl w:ilvl="5" w:tplc="51A0EB02">
      <w:start w:val="1"/>
      <w:numFmt w:val="bullet"/>
      <w:lvlText w:val="§"/>
      <w:lvlJc w:val="left"/>
      <w:pPr>
        <w:ind w:left="4309" w:hanging="360"/>
      </w:pPr>
      <w:rPr>
        <w:rFonts w:ascii="Wingdings" w:eastAsia="Wingdings" w:hAnsi="Wingdings" w:cs="Wingdings" w:hint="default"/>
      </w:rPr>
    </w:lvl>
    <w:lvl w:ilvl="6" w:tplc="6B006CC2">
      <w:start w:val="1"/>
      <w:numFmt w:val="bullet"/>
      <w:lvlText w:val="·"/>
      <w:lvlJc w:val="left"/>
      <w:pPr>
        <w:ind w:left="5029" w:hanging="360"/>
      </w:pPr>
      <w:rPr>
        <w:rFonts w:ascii="Symbol" w:eastAsia="Symbol" w:hAnsi="Symbol" w:cs="Symbol" w:hint="default"/>
      </w:rPr>
    </w:lvl>
    <w:lvl w:ilvl="7" w:tplc="ED5225FA">
      <w:start w:val="1"/>
      <w:numFmt w:val="bullet"/>
      <w:lvlText w:val="o"/>
      <w:lvlJc w:val="left"/>
      <w:pPr>
        <w:ind w:left="5749" w:hanging="360"/>
      </w:pPr>
      <w:rPr>
        <w:rFonts w:ascii="Courier New" w:eastAsia="Courier New" w:hAnsi="Courier New" w:cs="Courier New" w:hint="default"/>
      </w:rPr>
    </w:lvl>
    <w:lvl w:ilvl="8" w:tplc="6290C9A4">
      <w:start w:val="1"/>
      <w:numFmt w:val="bullet"/>
      <w:lvlText w:val="§"/>
      <w:lvlJc w:val="left"/>
      <w:pPr>
        <w:ind w:left="6469" w:hanging="360"/>
      </w:pPr>
      <w:rPr>
        <w:rFonts w:ascii="Wingdings" w:eastAsia="Wingdings" w:hAnsi="Wingdings" w:cs="Wingdings" w:hint="default"/>
      </w:rPr>
    </w:lvl>
  </w:abstractNum>
  <w:abstractNum w:abstractNumId="16">
    <w:nsid w:val="43C7635F"/>
    <w:multiLevelType w:val="hybridMultilevel"/>
    <w:tmpl w:val="F348CB1E"/>
    <w:lvl w:ilvl="0" w:tplc="C9EE686C">
      <w:start w:val="1"/>
      <w:numFmt w:val="decimal"/>
      <w:lvlText w:val="%1."/>
      <w:lvlJc w:val="left"/>
      <w:pPr>
        <w:ind w:left="720" w:hanging="360"/>
      </w:pPr>
    </w:lvl>
    <w:lvl w:ilvl="1" w:tplc="75F47C1E">
      <w:start w:val="1"/>
      <w:numFmt w:val="lowerLetter"/>
      <w:lvlText w:val="%2."/>
      <w:lvlJc w:val="left"/>
      <w:pPr>
        <w:ind w:left="1440" w:hanging="360"/>
      </w:pPr>
    </w:lvl>
    <w:lvl w:ilvl="2" w:tplc="EBD03010">
      <w:start w:val="1"/>
      <w:numFmt w:val="lowerRoman"/>
      <w:lvlText w:val="%3."/>
      <w:lvlJc w:val="right"/>
      <w:pPr>
        <w:ind w:left="2160" w:hanging="180"/>
      </w:pPr>
    </w:lvl>
    <w:lvl w:ilvl="3" w:tplc="3DF8E10A">
      <w:start w:val="1"/>
      <w:numFmt w:val="decimal"/>
      <w:lvlText w:val="%4."/>
      <w:lvlJc w:val="left"/>
      <w:pPr>
        <w:ind w:left="2880" w:hanging="360"/>
      </w:pPr>
    </w:lvl>
    <w:lvl w:ilvl="4" w:tplc="F3F82CA0">
      <w:start w:val="1"/>
      <w:numFmt w:val="lowerLetter"/>
      <w:lvlText w:val="%5."/>
      <w:lvlJc w:val="left"/>
      <w:pPr>
        <w:ind w:left="3600" w:hanging="360"/>
      </w:pPr>
    </w:lvl>
    <w:lvl w:ilvl="5" w:tplc="4E86B924">
      <w:start w:val="1"/>
      <w:numFmt w:val="lowerRoman"/>
      <w:lvlText w:val="%6."/>
      <w:lvlJc w:val="right"/>
      <w:pPr>
        <w:ind w:left="4320" w:hanging="180"/>
      </w:pPr>
    </w:lvl>
    <w:lvl w:ilvl="6" w:tplc="2BE2EE62">
      <w:start w:val="1"/>
      <w:numFmt w:val="decimal"/>
      <w:lvlText w:val="%7."/>
      <w:lvlJc w:val="left"/>
      <w:pPr>
        <w:ind w:left="5040" w:hanging="360"/>
      </w:pPr>
    </w:lvl>
    <w:lvl w:ilvl="7" w:tplc="D27EBA2C">
      <w:start w:val="1"/>
      <w:numFmt w:val="lowerLetter"/>
      <w:lvlText w:val="%8."/>
      <w:lvlJc w:val="left"/>
      <w:pPr>
        <w:ind w:left="5760" w:hanging="360"/>
      </w:pPr>
    </w:lvl>
    <w:lvl w:ilvl="8" w:tplc="DC367C92">
      <w:start w:val="1"/>
      <w:numFmt w:val="lowerRoman"/>
      <w:lvlText w:val="%9."/>
      <w:lvlJc w:val="right"/>
      <w:pPr>
        <w:ind w:left="6480" w:hanging="180"/>
      </w:pPr>
    </w:lvl>
  </w:abstractNum>
  <w:abstractNum w:abstractNumId="17">
    <w:nsid w:val="4622442B"/>
    <w:multiLevelType w:val="hybridMultilevel"/>
    <w:tmpl w:val="ABF8EC2C"/>
    <w:lvl w:ilvl="0" w:tplc="F404CF50">
      <w:start w:val="1"/>
      <w:numFmt w:val="bullet"/>
      <w:lvlText w:val="–"/>
      <w:lvlJc w:val="left"/>
      <w:pPr>
        <w:ind w:left="1417" w:hanging="360"/>
      </w:pPr>
      <w:rPr>
        <w:rFonts w:ascii="Arial" w:eastAsia="Arial" w:hAnsi="Arial" w:cs="Arial" w:hint="default"/>
      </w:rPr>
    </w:lvl>
    <w:lvl w:ilvl="1" w:tplc="EE98D19A">
      <w:start w:val="1"/>
      <w:numFmt w:val="bullet"/>
      <w:lvlText w:val="o"/>
      <w:lvlJc w:val="left"/>
      <w:pPr>
        <w:ind w:left="2137" w:hanging="360"/>
      </w:pPr>
      <w:rPr>
        <w:rFonts w:ascii="Courier New" w:eastAsia="Courier New" w:hAnsi="Courier New" w:cs="Courier New" w:hint="default"/>
      </w:rPr>
    </w:lvl>
    <w:lvl w:ilvl="2" w:tplc="A52E7B00">
      <w:start w:val="1"/>
      <w:numFmt w:val="bullet"/>
      <w:lvlText w:val="§"/>
      <w:lvlJc w:val="left"/>
      <w:pPr>
        <w:ind w:left="2857" w:hanging="360"/>
      </w:pPr>
      <w:rPr>
        <w:rFonts w:ascii="Wingdings" w:eastAsia="Wingdings" w:hAnsi="Wingdings" w:cs="Wingdings" w:hint="default"/>
      </w:rPr>
    </w:lvl>
    <w:lvl w:ilvl="3" w:tplc="456CD2D4">
      <w:start w:val="1"/>
      <w:numFmt w:val="bullet"/>
      <w:lvlText w:val="·"/>
      <w:lvlJc w:val="left"/>
      <w:pPr>
        <w:ind w:left="3577" w:hanging="360"/>
      </w:pPr>
      <w:rPr>
        <w:rFonts w:ascii="Symbol" w:eastAsia="Symbol" w:hAnsi="Symbol" w:cs="Symbol" w:hint="default"/>
      </w:rPr>
    </w:lvl>
    <w:lvl w:ilvl="4" w:tplc="90C083B0">
      <w:start w:val="1"/>
      <w:numFmt w:val="bullet"/>
      <w:lvlText w:val="o"/>
      <w:lvlJc w:val="left"/>
      <w:pPr>
        <w:ind w:left="4297" w:hanging="360"/>
      </w:pPr>
      <w:rPr>
        <w:rFonts w:ascii="Courier New" w:eastAsia="Courier New" w:hAnsi="Courier New" w:cs="Courier New" w:hint="default"/>
      </w:rPr>
    </w:lvl>
    <w:lvl w:ilvl="5" w:tplc="7974CCF0">
      <w:start w:val="1"/>
      <w:numFmt w:val="bullet"/>
      <w:lvlText w:val="§"/>
      <w:lvlJc w:val="left"/>
      <w:pPr>
        <w:ind w:left="5017" w:hanging="360"/>
      </w:pPr>
      <w:rPr>
        <w:rFonts w:ascii="Wingdings" w:eastAsia="Wingdings" w:hAnsi="Wingdings" w:cs="Wingdings" w:hint="default"/>
      </w:rPr>
    </w:lvl>
    <w:lvl w:ilvl="6" w:tplc="93AE1216">
      <w:start w:val="1"/>
      <w:numFmt w:val="bullet"/>
      <w:lvlText w:val="·"/>
      <w:lvlJc w:val="left"/>
      <w:pPr>
        <w:ind w:left="5737" w:hanging="360"/>
      </w:pPr>
      <w:rPr>
        <w:rFonts w:ascii="Symbol" w:eastAsia="Symbol" w:hAnsi="Symbol" w:cs="Symbol" w:hint="default"/>
      </w:rPr>
    </w:lvl>
    <w:lvl w:ilvl="7" w:tplc="57BA0D1E">
      <w:start w:val="1"/>
      <w:numFmt w:val="bullet"/>
      <w:lvlText w:val="o"/>
      <w:lvlJc w:val="left"/>
      <w:pPr>
        <w:ind w:left="6457" w:hanging="360"/>
      </w:pPr>
      <w:rPr>
        <w:rFonts w:ascii="Courier New" w:eastAsia="Courier New" w:hAnsi="Courier New" w:cs="Courier New" w:hint="default"/>
      </w:rPr>
    </w:lvl>
    <w:lvl w:ilvl="8" w:tplc="8E6AFF9E">
      <w:start w:val="1"/>
      <w:numFmt w:val="bullet"/>
      <w:lvlText w:val="§"/>
      <w:lvlJc w:val="left"/>
      <w:pPr>
        <w:ind w:left="7177" w:hanging="360"/>
      </w:pPr>
      <w:rPr>
        <w:rFonts w:ascii="Wingdings" w:eastAsia="Wingdings" w:hAnsi="Wingdings" w:cs="Wingdings" w:hint="default"/>
      </w:rPr>
    </w:lvl>
  </w:abstractNum>
  <w:abstractNum w:abstractNumId="18">
    <w:nsid w:val="4BB36696"/>
    <w:multiLevelType w:val="hybridMultilevel"/>
    <w:tmpl w:val="8E803FE6"/>
    <w:lvl w:ilvl="0" w:tplc="ABF2F2CE">
      <w:start w:val="1"/>
      <w:numFmt w:val="decimal"/>
      <w:lvlText w:val="%1."/>
      <w:lvlJc w:val="left"/>
      <w:pPr>
        <w:ind w:left="720" w:hanging="360"/>
      </w:pPr>
      <w:rPr>
        <w:rFonts w:cs="Times New Roman" w:hint="default"/>
      </w:rPr>
    </w:lvl>
    <w:lvl w:ilvl="1" w:tplc="50BEDE74">
      <w:start w:val="1"/>
      <w:numFmt w:val="lowerLetter"/>
      <w:lvlText w:val="%2."/>
      <w:lvlJc w:val="left"/>
      <w:pPr>
        <w:ind w:left="1440" w:hanging="360"/>
      </w:pPr>
      <w:rPr>
        <w:rFonts w:cs="Times New Roman"/>
      </w:rPr>
    </w:lvl>
    <w:lvl w:ilvl="2" w:tplc="95708BF6">
      <w:start w:val="1"/>
      <w:numFmt w:val="lowerRoman"/>
      <w:lvlText w:val="%3."/>
      <w:lvlJc w:val="right"/>
      <w:pPr>
        <w:ind w:left="2160" w:hanging="180"/>
      </w:pPr>
      <w:rPr>
        <w:rFonts w:cs="Times New Roman"/>
      </w:rPr>
    </w:lvl>
    <w:lvl w:ilvl="3" w:tplc="DCFAFD12">
      <w:start w:val="1"/>
      <w:numFmt w:val="decimal"/>
      <w:lvlText w:val="%4."/>
      <w:lvlJc w:val="left"/>
      <w:pPr>
        <w:ind w:left="2880" w:hanging="360"/>
      </w:pPr>
      <w:rPr>
        <w:rFonts w:cs="Times New Roman"/>
      </w:rPr>
    </w:lvl>
    <w:lvl w:ilvl="4" w:tplc="5192A6C2">
      <w:start w:val="1"/>
      <w:numFmt w:val="lowerLetter"/>
      <w:lvlText w:val="%5."/>
      <w:lvlJc w:val="left"/>
      <w:pPr>
        <w:ind w:left="3600" w:hanging="360"/>
      </w:pPr>
      <w:rPr>
        <w:rFonts w:cs="Times New Roman"/>
      </w:rPr>
    </w:lvl>
    <w:lvl w:ilvl="5" w:tplc="02D4DEBA">
      <w:start w:val="1"/>
      <w:numFmt w:val="lowerRoman"/>
      <w:lvlText w:val="%6."/>
      <w:lvlJc w:val="right"/>
      <w:pPr>
        <w:ind w:left="4320" w:hanging="180"/>
      </w:pPr>
      <w:rPr>
        <w:rFonts w:cs="Times New Roman"/>
      </w:rPr>
    </w:lvl>
    <w:lvl w:ilvl="6" w:tplc="14B609C6">
      <w:start w:val="1"/>
      <w:numFmt w:val="decimal"/>
      <w:lvlText w:val="%7."/>
      <w:lvlJc w:val="left"/>
      <w:pPr>
        <w:ind w:left="5040" w:hanging="360"/>
      </w:pPr>
      <w:rPr>
        <w:rFonts w:cs="Times New Roman"/>
      </w:rPr>
    </w:lvl>
    <w:lvl w:ilvl="7" w:tplc="4A4A815A">
      <w:start w:val="1"/>
      <w:numFmt w:val="lowerLetter"/>
      <w:lvlText w:val="%8."/>
      <w:lvlJc w:val="left"/>
      <w:pPr>
        <w:ind w:left="5760" w:hanging="360"/>
      </w:pPr>
      <w:rPr>
        <w:rFonts w:cs="Times New Roman"/>
      </w:rPr>
    </w:lvl>
    <w:lvl w:ilvl="8" w:tplc="006C71A8">
      <w:start w:val="1"/>
      <w:numFmt w:val="lowerRoman"/>
      <w:lvlText w:val="%9."/>
      <w:lvlJc w:val="right"/>
      <w:pPr>
        <w:ind w:left="6480" w:hanging="180"/>
      </w:pPr>
      <w:rPr>
        <w:rFonts w:cs="Times New Roman"/>
      </w:rPr>
    </w:lvl>
  </w:abstractNum>
  <w:abstractNum w:abstractNumId="19">
    <w:nsid w:val="4C8434B1"/>
    <w:multiLevelType w:val="hybridMultilevel"/>
    <w:tmpl w:val="749276B8"/>
    <w:lvl w:ilvl="0" w:tplc="F842B5E6">
      <w:start w:val="1"/>
      <w:numFmt w:val="bullet"/>
      <w:lvlText w:val=""/>
      <w:lvlJc w:val="left"/>
      <w:pPr>
        <w:ind w:left="1429" w:hanging="360"/>
      </w:pPr>
      <w:rPr>
        <w:rFonts w:ascii="Symbol" w:hAnsi="Symbol" w:hint="default"/>
      </w:rPr>
    </w:lvl>
    <w:lvl w:ilvl="1" w:tplc="BA76DBC8">
      <w:start w:val="1"/>
      <w:numFmt w:val="bullet"/>
      <w:lvlText w:val="o"/>
      <w:lvlJc w:val="left"/>
      <w:pPr>
        <w:ind w:left="2149" w:hanging="360"/>
      </w:pPr>
      <w:rPr>
        <w:rFonts w:ascii="Courier New" w:hAnsi="Courier New" w:hint="default"/>
      </w:rPr>
    </w:lvl>
    <w:lvl w:ilvl="2" w:tplc="0B6EC402">
      <w:start w:val="1"/>
      <w:numFmt w:val="bullet"/>
      <w:lvlText w:val=""/>
      <w:lvlJc w:val="left"/>
      <w:pPr>
        <w:ind w:left="2869" w:hanging="360"/>
      </w:pPr>
      <w:rPr>
        <w:rFonts w:ascii="Wingdings" w:hAnsi="Wingdings" w:hint="default"/>
      </w:rPr>
    </w:lvl>
    <w:lvl w:ilvl="3" w:tplc="0A908E34">
      <w:start w:val="1"/>
      <w:numFmt w:val="bullet"/>
      <w:lvlText w:val=""/>
      <w:lvlJc w:val="left"/>
      <w:pPr>
        <w:ind w:left="3589" w:hanging="360"/>
      </w:pPr>
      <w:rPr>
        <w:rFonts w:ascii="Symbol" w:hAnsi="Symbol" w:hint="default"/>
      </w:rPr>
    </w:lvl>
    <w:lvl w:ilvl="4" w:tplc="0AD4A30C">
      <w:start w:val="1"/>
      <w:numFmt w:val="bullet"/>
      <w:lvlText w:val="o"/>
      <w:lvlJc w:val="left"/>
      <w:pPr>
        <w:ind w:left="4309" w:hanging="360"/>
      </w:pPr>
      <w:rPr>
        <w:rFonts w:ascii="Courier New" w:hAnsi="Courier New" w:hint="default"/>
      </w:rPr>
    </w:lvl>
    <w:lvl w:ilvl="5" w:tplc="74AC6D54">
      <w:start w:val="1"/>
      <w:numFmt w:val="bullet"/>
      <w:lvlText w:val=""/>
      <w:lvlJc w:val="left"/>
      <w:pPr>
        <w:ind w:left="5029" w:hanging="360"/>
      </w:pPr>
      <w:rPr>
        <w:rFonts w:ascii="Wingdings" w:hAnsi="Wingdings" w:hint="default"/>
      </w:rPr>
    </w:lvl>
    <w:lvl w:ilvl="6" w:tplc="ADF4EF08">
      <w:start w:val="1"/>
      <w:numFmt w:val="bullet"/>
      <w:lvlText w:val=""/>
      <w:lvlJc w:val="left"/>
      <w:pPr>
        <w:ind w:left="5749" w:hanging="360"/>
      </w:pPr>
      <w:rPr>
        <w:rFonts w:ascii="Symbol" w:hAnsi="Symbol" w:hint="default"/>
      </w:rPr>
    </w:lvl>
    <w:lvl w:ilvl="7" w:tplc="85EC3732">
      <w:start w:val="1"/>
      <w:numFmt w:val="bullet"/>
      <w:lvlText w:val="o"/>
      <w:lvlJc w:val="left"/>
      <w:pPr>
        <w:ind w:left="6469" w:hanging="360"/>
      </w:pPr>
      <w:rPr>
        <w:rFonts w:ascii="Courier New" w:hAnsi="Courier New" w:hint="default"/>
      </w:rPr>
    </w:lvl>
    <w:lvl w:ilvl="8" w:tplc="FB78D062">
      <w:start w:val="1"/>
      <w:numFmt w:val="bullet"/>
      <w:lvlText w:val=""/>
      <w:lvlJc w:val="left"/>
      <w:pPr>
        <w:ind w:left="7189" w:hanging="360"/>
      </w:pPr>
      <w:rPr>
        <w:rFonts w:ascii="Wingdings" w:hAnsi="Wingdings" w:hint="default"/>
      </w:rPr>
    </w:lvl>
  </w:abstractNum>
  <w:abstractNum w:abstractNumId="20">
    <w:nsid w:val="52640E26"/>
    <w:multiLevelType w:val="hybridMultilevel"/>
    <w:tmpl w:val="FB0A3D68"/>
    <w:lvl w:ilvl="0" w:tplc="1940255C">
      <w:start w:val="2"/>
      <w:numFmt w:val="decimal"/>
      <w:lvlText w:val="5.%1."/>
      <w:legacy w:legacy="1" w:legacySpace="0" w:legacyIndent="489"/>
      <w:lvlJc w:val="left"/>
      <w:rPr>
        <w:rFonts w:ascii="Times New Roman" w:hAnsi="Times New Roman" w:cs="Times New Roman" w:hint="default"/>
      </w:rPr>
    </w:lvl>
    <w:lvl w:ilvl="1" w:tplc="9E56E68C">
      <w:start w:val="1"/>
      <w:numFmt w:val="bullet"/>
      <w:lvlText w:val="o"/>
      <w:lvlJc w:val="left"/>
      <w:pPr>
        <w:ind w:left="1440" w:hanging="360"/>
      </w:pPr>
      <w:rPr>
        <w:rFonts w:ascii="Courier New" w:eastAsia="Courier New" w:hAnsi="Courier New" w:cs="Courier New" w:hint="default"/>
      </w:rPr>
    </w:lvl>
    <w:lvl w:ilvl="2" w:tplc="49687558">
      <w:start w:val="1"/>
      <w:numFmt w:val="bullet"/>
      <w:lvlText w:val="§"/>
      <w:lvlJc w:val="left"/>
      <w:pPr>
        <w:ind w:left="2160" w:hanging="360"/>
      </w:pPr>
      <w:rPr>
        <w:rFonts w:ascii="Wingdings" w:eastAsia="Wingdings" w:hAnsi="Wingdings" w:cs="Wingdings" w:hint="default"/>
      </w:rPr>
    </w:lvl>
    <w:lvl w:ilvl="3" w:tplc="2E68BE54">
      <w:start w:val="1"/>
      <w:numFmt w:val="bullet"/>
      <w:lvlText w:val="·"/>
      <w:lvlJc w:val="left"/>
      <w:pPr>
        <w:ind w:left="2880" w:hanging="360"/>
      </w:pPr>
      <w:rPr>
        <w:rFonts w:ascii="Symbol" w:eastAsia="Symbol" w:hAnsi="Symbol" w:cs="Symbol" w:hint="default"/>
      </w:rPr>
    </w:lvl>
    <w:lvl w:ilvl="4" w:tplc="11207624">
      <w:start w:val="1"/>
      <w:numFmt w:val="bullet"/>
      <w:lvlText w:val="o"/>
      <w:lvlJc w:val="left"/>
      <w:pPr>
        <w:ind w:left="3600" w:hanging="360"/>
      </w:pPr>
      <w:rPr>
        <w:rFonts w:ascii="Courier New" w:eastAsia="Courier New" w:hAnsi="Courier New" w:cs="Courier New" w:hint="default"/>
      </w:rPr>
    </w:lvl>
    <w:lvl w:ilvl="5" w:tplc="AE523030">
      <w:start w:val="1"/>
      <w:numFmt w:val="bullet"/>
      <w:lvlText w:val="§"/>
      <w:lvlJc w:val="left"/>
      <w:pPr>
        <w:ind w:left="4320" w:hanging="360"/>
      </w:pPr>
      <w:rPr>
        <w:rFonts w:ascii="Wingdings" w:eastAsia="Wingdings" w:hAnsi="Wingdings" w:cs="Wingdings" w:hint="default"/>
      </w:rPr>
    </w:lvl>
    <w:lvl w:ilvl="6" w:tplc="12582E28">
      <w:start w:val="1"/>
      <w:numFmt w:val="bullet"/>
      <w:lvlText w:val="·"/>
      <w:lvlJc w:val="left"/>
      <w:pPr>
        <w:ind w:left="5040" w:hanging="360"/>
      </w:pPr>
      <w:rPr>
        <w:rFonts w:ascii="Symbol" w:eastAsia="Symbol" w:hAnsi="Symbol" w:cs="Symbol" w:hint="default"/>
      </w:rPr>
    </w:lvl>
    <w:lvl w:ilvl="7" w:tplc="12DE15DA">
      <w:start w:val="1"/>
      <w:numFmt w:val="bullet"/>
      <w:lvlText w:val="o"/>
      <w:lvlJc w:val="left"/>
      <w:pPr>
        <w:ind w:left="5760" w:hanging="360"/>
      </w:pPr>
      <w:rPr>
        <w:rFonts w:ascii="Courier New" w:eastAsia="Courier New" w:hAnsi="Courier New" w:cs="Courier New" w:hint="default"/>
      </w:rPr>
    </w:lvl>
    <w:lvl w:ilvl="8" w:tplc="CD420410">
      <w:start w:val="1"/>
      <w:numFmt w:val="bullet"/>
      <w:lvlText w:val="§"/>
      <w:lvlJc w:val="left"/>
      <w:pPr>
        <w:ind w:left="6480" w:hanging="360"/>
      </w:pPr>
      <w:rPr>
        <w:rFonts w:ascii="Wingdings" w:eastAsia="Wingdings" w:hAnsi="Wingdings" w:cs="Wingdings" w:hint="default"/>
      </w:rPr>
    </w:lvl>
  </w:abstractNum>
  <w:abstractNum w:abstractNumId="21">
    <w:nsid w:val="5C712AE8"/>
    <w:multiLevelType w:val="hybridMultilevel"/>
    <w:tmpl w:val="6A245E02"/>
    <w:lvl w:ilvl="0" w:tplc="F1B67F4A">
      <w:start w:val="1"/>
      <w:numFmt w:val="bullet"/>
      <w:lvlText w:val="–"/>
      <w:lvlJc w:val="left"/>
      <w:pPr>
        <w:ind w:left="1417" w:hanging="360"/>
      </w:pPr>
      <w:rPr>
        <w:rFonts w:ascii="Arial" w:eastAsia="Arial" w:hAnsi="Arial" w:cs="Arial" w:hint="default"/>
      </w:rPr>
    </w:lvl>
    <w:lvl w:ilvl="1" w:tplc="C7EE8EBC">
      <w:start w:val="1"/>
      <w:numFmt w:val="bullet"/>
      <w:lvlText w:val="o"/>
      <w:lvlJc w:val="left"/>
      <w:pPr>
        <w:ind w:left="2137" w:hanging="360"/>
      </w:pPr>
      <w:rPr>
        <w:rFonts w:ascii="Courier New" w:eastAsia="Courier New" w:hAnsi="Courier New" w:cs="Courier New" w:hint="default"/>
      </w:rPr>
    </w:lvl>
    <w:lvl w:ilvl="2" w:tplc="602A90D8">
      <w:start w:val="1"/>
      <w:numFmt w:val="bullet"/>
      <w:lvlText w:val="§"/>
      <w:lvlJc w:val="left"/>
      <w:pPr>
        <w:ind w:left="2857" w:hanging="360"/>
      </w:pPr>
      <w:rPr>
        <w:rFonts w:ascii="Wingdings" w:eastAsia="Wingdings" w:hAnsi="Wingdings" w:cs="Wingdings" w:hint="default"/>
      </w:rPr>
    </w:lvl>
    <w:lvl w:ilvl="3" w:tplc="3ADC88AE">
      <w:start w:val="1"/>
      <w:numFmt w:val="bullet"/>
      <w:lvlText w:val="·"/>
      <w:lvlJc w:val="left"/>
      <w:pPr>
        <w:ind w:left="3577" w:hanging="360"/>
      </w:pPr>
      <w:rPr>
        <w:rFonts w:ascii="Symbol" w:eastAsia="Symbol" w:hAnsi="Symbol" w:cs="Symbol" w:hint="default"/>
      </w:rPr>
    </w:lvl>
    <w:lvl w:ilvl="4" w:tplc="19A8826C">
      <w:start w:val="1"/>
      <w:numFmt w:val="bullet"/>
      <w:lvlText w:val="o"/>
      <w:lvlJc w:val="left"/>
      <w:pPr>
        <w:ind w:left="4297" w:hanging="360"/>
      </w:pPr>
      <w:rPr>
        <w:rFonts w:ascii="Courier New" w:eastAsia="Courier New" w:hAnsi="Courier New" w:cs="Courier New" w:hint="default"/>
      </w:rPr>
    </w:lvl>
    <w:lvl w:ilvl="5" w:tplc="D7F0C164">
      <w:start w:val="1"/>
      <w:numFmt w:val="bullet"/>
      <w:lvlText w:val="§"/>
      <w:lvlJc w:val="left"/>
      <w:pPr>
        <w:ind w:left="5017" w:hanging="360"/>
      </w:pPr>
      <w:rPr>
        <w:rFonts w:ascii="Wingdings" w:eastAsia="Wingdings" w:hAnsi="Wingdings" w:cs="Wingdings" w:hint="default"/>
      </w:rPr>
    </w:lvl>
    <w:lvl w:ilvl="6" w:tplc="C686A4A2">
      <w:start w:val="1"/>
      <w:numFmt w:val="bullet"/>
      <w:lvlText w:val="·"/>
      <w:lvlJc w:val="left"/>
      <w:pPr>
        <w:ind w:left="5737" w:hanging="360"/>
      </w:pPr>
      <w:rPr>
        <w:rFonts w:ascii="Symbol" w:eastAsia="Symbol" w:hAnsi="Symbol" w:cs="Symbol" w:hint="default"/>
      </w:rPr>
    </w:lvl>
    <w:lvl w:ilvl="7" w:tplc="666A6F7C">
      <w:start w:val="1"/>
      <w:numFmt w:val="bullet"/>
      <w:lvlText w:val="o"/>
      <w:lvlJc w:val="left"/>
      <w:pPr>
        <w:ind w:left="6457" w:hanging="360"/>
      </w:pPr>
      <w:rPr>
        <w:rFonts w:ascii="Courier New" w:eastAsia="Courier New" w:hAnsi="Courier New" w:cs="Courier New" w:hint="default"/>
      </w:rPr>
    </w:lvl>
    <w:lvl w:ilvl="8" w:tplc="6F84A360">
      <w:start w:val="1"/>
      <w:numFmt w:val="bullet"/>
      <w:lvlText w:val="§"/>
      <w:lvlJc w:val="left"/>
      <w:pPr>
        <w:ind w:left="7177" w:hanging="360"/>
      </w:pPr>
      <w:rPr>
        <w:rFonts w:ascii="Wingdings" w:eastAsia="Wingdings" w:hAnsi="Wingdings" w:cs="Wingdings" w:hint="default"/>
      </w:rPr>
    </w:lvl>
  </w:abstractNum>
  <w:abstractNum w:abstractNumId="22">
    <w:nsid w:val="66ED5587"/>
    <w:multiLevelType w:val="hybridMultilevel"/>
    <w:tmpl w:val="A68AAD7A"/>
    <w:lvl w:ilvl="0" w:tplc="B640609C">
      <w:start w:val="1"/>
      <w:numFmt w:val="bullet"/>
      <w:lvlText w:val="–"/>
      <w:lvlJc w:val="left"/>
      <w:pPr>
        <w:ind w:left="1417" w:hanging="360"/>
      </w:pPr>
      <w:rPr>
        <w:rFonts w:ascii="Arial" w:eastAsia="Arial" w:hAnsi="Arial" w:cs="Arial" w:hint="default"/>
      </w:rPr>
    </w:lvl>
    <w:lvl w:ilvl="1" w:tplc="A454D3A2">
      <w:start w:val="1"/>
      <w:numFmt w:val="bullet"/>
      <w:lvlText w:val="o"/>
      <w:lvlJc w:val="left"/>
      <w:pPr>
        <w:ind w:left="2137" w:hanging="360"/>
      </w:pPr>
      <w:rPr>
        <w:rFonts w:ascii="Courier New" w:eastAsia="Courier New" w:hAnsi="Courier New" w:cs="Courier New" w:hint="default"/>
      </w:rPr>
    </w:lvl>
    <w:lvl w:ilvl="2" w:tplc="8398061C">
      <w:start w:val="1"/>
      <w:numFmt w:val="bullet"/>
      <w:lvlText w:val="§"/>
      <w:lvlJc w:val="left"/>
      <w:pPr>
        <w:ind w:left="2857" w:hanging="360"/>
      </w:pPr>
      <w:rPr>
        <w:rFonts w:ascii="Wingdings" w:eastAsia="Wingdings" w:hAnsi="Wingdings" w:cs="Wingdings" w:hint="default"/>
      </w:rPr>
    </w:lvl>
    <w:lvl w:ilvl="3" w:tplc="C98C92FC">
      <w:start w:val="1"/>
      <w:numFmt w:val="bullet"/>
      <w:lvlText w:val="·"/>
      <w:lvlJc w:val="left"/>
      <w:pPr>
        <w:ind w:left="3577" w:hanging="360"/>
      </w:pPr>
      <w:rPr>
        <w:rFonts w:ascii="Symbol" w:eastAsia="Symbol" w:hAnsi="Symbol" w:cs="Symbol" w:hint="default"/>
      </w:rPr>
    </w:lvl>
    <w:lvl w:ilvl="4" w:tplc="4204EFCA">
      <w:start w:val="1"/>
      <w:numFmt w:val="bullet"/>
      <w:lvlText w:val="o"/>
      <w:lvlJc w:val="left"/>
      <w:pPr>
        <w:ind w:left="4297" w:hanging="360"/>
      </w:pPr>
      <w:rPr>
        <w:rFonts w:ascii="Courier New" w:eastAsia="Courier New" w:hAnsi="Courier New" w:cs="Courier New" w:hint="default"/>
      </w:rPr>
    </w:lvl>
    <w:lvl w:ilvl="5" w:tplc="C218BB34">
      <w:start w:val="1"/>
      <w:numFmt w:val="bullet"/>
      <w:lvlText w:val="§"/>
      <w:lvlJc w:val="left"/>
      <w:pPr>
        <w:ind w:left="5017" w:hanging="360"/>
      </w:pPr>
      <w:rPr>
        <w:rFonts w:ascii="Wingdings" w:eastAsia="Wingdings" w:hAnsi="Wingdings" w:cs="Wingdings" w:hint="default"/>
      </w:rPr>
    </w:lvl>
    <w:lvl w:ilvl="6" w:tplc="3402A312">
      <w:start w:val="1"/>
      <w:numFmt w:val="bullet"/>
      <w:lvlText w:val="·"/>
      <w:lvlJc w:val="left"/>
      <w:pPr>
        <w:ind w:left="5737" w:hanging="360"/>
      </w:pPr>
      <w:rPr>
        <w:rFonts w:ascii="Symbol" w:eastAsia="Symbol" w:hAnsi="Symbol" w:cs="Symbol" w:hint="default"/>
      </w:rPr>
    </w:lvl>
    <w:lvl w:ilvl="7" w:tplc="888A8DB0">
      <w:start w:val="1"/>
      <w:numFmt w:val="bullet"/>
      <w:lvlText w:val="o"/>
      <w:lvlJc w:val="left"/>
      <w:pPr>
        <w:ind w:left="6457" w:hanging="360"/>
      </w:pPr>
      <w:rPr>
        <w:rFonts w:ascii="Courier New" w:eastAsia="Courier New" w:hAnsi="Courier New" w:cs="Courier New" w:hint="default"/>
      </w:rPr>
    </w:lvl>
    <w:lvl w:ilvl="8" w:tplc="FB3E3450">
      <w:start w:val="1"/>
      <w:numFmt w:val="bullet"/>
      <w:lvlText w:val="§"/>
      <w:lvlJc w:val="left"/>
      <w:pPr>
        <w:ind w:left="7177" w:hanging="360"/>
      </w:pPr>
      <w:rPr>
        <w:rFonts w:ascii="Wingdings" w:eastAsia="Wingdings" w:hAnsi="Wingdings" w:cs="Wingdings" w:hint="default"/>
      </w:rPr>
    </w:lvl>
  </w:abstractNum>
  <w:abstractNum w:abstractNumId="23">
    <w:nsid w:val="687A6672"/>
    <w:multiLevelType w:val="hybridMultilevel"/>
    <w:tmpl w:val="E68079AE"/>
    <w:lvl w:ilvl="0" w:tplc="6A629A8A">
      <w:start w:val="1"/>
      <w:numFmt w:val="decimal"/>
      <w:lvlText w:val="3.3.%1."/>
      <w:legacy w:legacy="1" w:legacySpace="0" w:legacyIndent="835"/>
      <w:lvlJc w:val="left"/>
      <w:rPr>
        <w:rFonts w:ascii="Times New Roman" w:hAnsi="Times New Roman" w:cs="Times New Roman" w:hint="default"/>
      </w:rPr>
    </w:lvl>
    <w:lvl w:ilvl="1" w:tplc="2CE6BBD0">
      <w:start w:val="1"/>
      <w:numFmt w:val="bullet"/>
      <w:lvlText w:val="o"/>
      <w:lvlJc w:val="left"/>
      <w:pPr>
        <w:ind w:left="1440" w:hanging="360"/>
      </w:pPr>
      <w:rPr>
        <w:rFonts w:ascii="Courier New" w:eastAsia="Courier New" w:hAnsi="Courier New" w:cs="Courier New" w:hint="default"/>
      </w:rPr>
    </w:lvl>
    <w:lvl w:ilvl="2" w:tplc="C2D61E64">
      <w:start w:val="1"/>
      <w:numFmt w:val="bullet"/>
      <w:lvlText w:val="§"/>
      <w:lvlJc w:val="left"/>
      <w:pPr>
        <w:ind w:left="2160" w:hanging="360"/>
      </w:pPr>
      <w:rPr>
        <w:rFonts w:ascii="Wingdings" w:eastAsia="Wingdings" w:hAnsi="Wingdings" w:cs="Wingdings" w:hint="default"/>
      </w:rPr>
    </w:lvl>
    <w:lvl w:ilvl="3" w:tplc="3228ACC4">
      <w:start w:val="1"/>
      <w:numFmt w:val="bullet"/>
      <w:lvlText w:val="·"/>
      <w:lvlJc w:val="left"/>
      <w:pPr>
        <w:ind w:left="2880" w:hanging="360"/>
      </w:pPr>
      <w:rPr>
        <w:rFonts w:ascii="Symbol" w:eastAsia="Symbol" w:hAnsi="Symbol" w:cs="Symbol" w:hint="default"/>
      </w:rPr>
    </w:lvl>
    <w:lvl w:ilvl="4" w:tplc="7CE62428">
      <w:start w:val="1"/>
      <w:numFmt w:val="bullet"/>
      <w:lvlText w:val="o"/>
      <w:lvlJc w:val="left"/>
      <w:pPr>
        <w:ind w:left="3600" w:hanging="360"/>
      </w:pPr>
      <w:rPr>
        <w:rFonts w:ascii="Courier New" w:eastAsia="Courier New" w:hAnsi="Courier New" w:cs="Courier New" w:hint="default"/>
      </w:rPr>
    </w:lvl>
    <w:lvl w:ilvl="5" w:tplc="86BC62B0">
      <w:start w:val="1"/>
      <w:numFmt w:val="bullet"/>
      <w:lvlText w:val="§"/>
      <w:lvlJc w:val="left"/>
      <w:pPr>
        <w:ind w:left="4320" w:hanging="360"/>
      </w:pPr>
      <w:rPr>
        <w:rFonts w:ascii="Wingdings" w:eastAsia="Wingdings" w:hAnsi="Wingdings" w:cs="Wingdings" w:hint="default"/>
      </w:rPr>
    </w:lvl>
    <w:lvl w:ilvl="6" w:tplc="5C245A92">
      <w:start w:val="1"/>
      <w:numFmt w:val="bullet"/>
      <w:lvlText w:val="·"/>
      <w:lvlJc w:val="left"/>
      <w:pPr>
        <w:ind w:left="5040" w:hanging="360"/>
      </w:pPr>
      <w:rPr>
        <w:rFonts w:ascii="Symbol" w:eastAsia="Symbol" w:hAnsi="Symbol" w:cs="Symbol" w:hint="default"/>
      </w:rPr>
    </w:lvl>
    <w:lvl w:ilvl="7" w:tplc="15584092">
      <w:start w:val="1"/>
      <w:numFmt w:val="bullet"/>
      <w:lvlText w:val="o"/>
      <w:lvlJc w:val="left"/>
      <w:pPr>
        <w:ind w:left="5760" w:hanging="360"/>
      </w:pPr>
      <w:rPr>
        <w:rFonts w:ascii="Courier New" w:eastAsia="Courier New" w:hAnsi="Courier New" w:cs="Courier New" w:hint="default"/>
      </w:rPr>
    </w:lvl>
    <w:lvl w:ilvl="8" w:tplc="B40A6C02">
      <w:start w:val="1"/>
      <w:numFmt w:val="bullet"/>
      <w:lvlText w:val="§"/>
      <w:lvlJc w:val="left"/>
      <w:pPr>
        <w:ind w:left="6480" w:hanging="360"/>
      </w:pPr>
      <w:rPr>
        <w:rFonts w:ascii="Wingdings" w:eastAsia="Wingdings" w:hAnsi="Wingdings" w:cs="Wingdings" w:hint="default"/>
      </w:rPr>
    </w:lvl>
  </w:abstractNum>
  <w:abstractNum w:abstractNumId="24">
    <w:nsid w:val="6BC3756E"/>
    <w:multiLevelType w:val="hybridMultilevel"/>
    <w:tmpl w:val="975E9544"/>
    <w:lvl w:ilvl="0" w:tplc="CE8C6B1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tplc="3B907A08">
      <w:start w:val="1"/>
      <w:numFmt w:val="decimal"/>
      <w:lvlText w:val=""/>
      <w:lvlJc w:val="left"/>
    </w:lvl>
    <w:lvl w:ilvl="2" w:tplc="E54ADA60">
      <w:start w:val="1"/>
      <w:numFmt w:val="decimal"/>
      <w:lvlText w:val=""/>
      <w:lvlJc w:val="left"/>
    </w:lvl>
    <w:lvl w:ilvl="3" w:tplc="30743EB0">
      <w:start w:val="1"/>
      <w:numFmt w:val="decimal"/>
      <w:lvlText w:val=""/>
      <w:lvlJc w:val="left"/>
    </w:lvl>
    <w:lvl w:ilvl="4" w:tplc="63C84F00">
      <w:start w:val="1"/>
      <w:numFmt w:val="decimal"/>
      <w:lvlText w:val=""/>
      <w:lvlJc w:val="left"/>
    </w:lvl>
    <w:lvl w:ilvl="5" w:tplc="0F14F37C">
      <w:start w:val="1"/>
      <w:numFmt w:val="decimal"/>
      <w:lvlText w:val=""/>
      <w:lvlJc w:val="left"/>
    </w:lvl>
    <w:lvl w:ilvl="6" w:tplc="70E0A0AA">
      <w:start w:val="1"/>
      <w:numFmt w:val="decimal"/>
      <w:lvlText w:val=""/>
      <w:lvlJc w:val="left"/>
    </w:lvl>
    <w:lvl w:ilvl="7" w:tplc="25AECC54">
      <w:start w:val="1"/>
      <w:numFmt w:val="decimal"/>
      <w:lvlText w:val=""/>
      <w:lvlJc w:val="left"/>
    </w:lvl>
    <w:lvl w:ilvl="8" w:tplc="70B43832">
      <w:start w:val="1"/>
      <w:numFmt w:val="decimal"/>
      <w:lvlText w:val=""/>
      <w:lvlJc w:val="left"/>
    </w:lvl>
  </w:abstractNum>
  <w:abstractNum w:abstractNumId="25">
    <w:nsid w:val="6E5164C4"/>
    <w:multiLevelType w:val="hybridMultilevel"/>
    <w:tmpl w:val="E1BC9670"/>
    <w:lvl w:ilvl="0" w:tplc="ADECB142">
      <w:start w:val="1"/>
      <w:numFmt w:val="decimal"/>
      <w:lvlText w:val="%1."/>
      <w:lvlJc w:val="left"/>
      <w:pPr>
        <w:ind w:left="708" w:hanging="360"/>
      </w:pPr>
    </w:lvl>
    <w:lvl w:ilvl="1" w:tplc="A39C22DC">
      <w:start w:val="1"/>
      <w:numFmt w:val="lowerLetter"/>
      <w:lvlText w:val="%2."/>
      <w:lvlJc w:val="left"/>
      <w:pPr>
        <w:ind w:left="1428" w:hanging="360"/>
      </w:pPr>
    </w:lvl>
    <w:lvl w:ilvl="2" w:tplc="CFE87E60">
      <w:start w:val="1"/>
      <w:numFmt w:val="lowerRoman"/>
      <w:lvlText w:val="%3."/>
      <w:lvlJc w:val="right"/>
      <w:pPr>
        <w:ind w:left="2148" w:hanging="180"/>
      </w:pPr>
    </w:lvl>
    <w:lvl w:ilvl="3" w:tplc="A4A0263C">
      <w:start w:val="1"/>
      <w:numFmt w:val="decimal"/>
      <w:lvlText w:val="%4."/>
      <w:lvlJc w:val="left"/>
      <w:pPr>
        <w:ind w:left="2868" w:hanging="360"/>
      </w:pPr>
    </w:lvl>
    <w:lvl w:ilvl="4" w:tplc="47B2EBA0">
      <w:start w:val="1"/>
      <w:numFmt w:val="lowerLetter"/>
      <w:lvlText w:val="%5."/>
      <w:lvlJc w:val="left"/>
      <w:pPr>
        <w:ind w:left="3588" w:hanging="360"/>
      </w:pPr>
    </w:lvl>
    <w:lvl w:ilvl="5" w:tplc="100AA520">
      <w:start w:val="1"/>
      <w:numFmt w:val="lowerRoman"/>
      <w:lvlText w:val="%6."/>
      <w:lvlJc w:val="right"/>
      <w:pPr>
        <w:ind w:left="4308" w:hanging="180"/>
      </w:pPr>
    </w:lvl>
    <w:lvl w:ilvl="6" w:tplc="3B50D662">
      <w:start w:val="1"/>
      <w:numFmt w:val="decimal"/>
      <w:lvlText w:val="%7."/>
      <w:lvlJc w:val="left"/>
      <w:pPr>
        <w:ind w:left="5028" w:hanging="360"/>
      </w:pPr>
    </w:lvl>
    <w:lvl w:ilvl="7" w:tplc="1DBADD34">
      <w:start w:val="1"/>
      <w:numFmt w:val="lowerLetter"/>
      <w:lvlText w:val="%8."/>
      <w:lvlJc w:val="left"/>
      <w:pPr>
        <w:ind w:left="5748" w:hanging="360"/>
      </w:pPr>
    </w:lvl>
    <w:lvl w:ilvl="8" w:tplc="978A0C18">
      <w:start w:val="1"/>
      <w:numFmt w:val="lowerRoman"/>
      <w:lvlText w:val="%9."/>
      <w:lvlJc w:val="right"/>
      <w:pPr>
        <w:ind w:left="6468" w:hanging="180"/>
      </w:pPr>
    </w:lvl>
  </w:abstractNum>
  <w:abstractNum w:abstractNumId="26">
    <w:nsid w:val="6F490BA4"/>
    <w:multiLevelType w:val="hybridMultilevel"/>
    <w:tmpl w:val="989E9436"/>
    <w:lvl w:ilvl="0" w:tplc="59129FC4">
      <w:start w:val="1"/>
      <w:numFmt w:val="decimal"/>
      <w:lvlText w:val="%1."/>
      <w:lvlJc w:val="left"/>
      <w:pPr>
        <w:ind w:left="915" w:hanging="375"/>
      </w:pPr>
      <w:rPr>
        <w:rFonts w:cs="Times New Roman" w:hint="default"/>
        <w:sz w:val="28"/>
      </w:rPr>
    </w:lvl>
    <w:lvl w:ilvl="1" w:tplc="896A479E">
      <w:start w:val="1"/>
      <w:numFmt w:val="lowerLetter"/>
      <w:lvlText w:val="%2."/>
      <w:lvlJc w:val="left"/>
      <w:pPr>
        <w:ind w:left="1620" w:hanging="360"/>
      </w:pPr>
      <w:rPr>
        <w:rFonts w:cs="Times New Roman"/>
      </w:rPr>
    </w:lvl>
    <w:lvl w:ilvl="2" w:tplc="048A9372">
      <w:start w:val="1"/>
      <w:numFmt w:val="lowerRoman"/>
      <w:lvlText w:val="%3."/>
      <w:lvlJc w:val="right"/>
      <w:pPr>
        <w:ind w:left="2340" w:hanging="180"/>
      </w:pPr>
      <w:rPr>
        <w:rFonts w:cs="Times New Roman"/>
      </w:rPr>
    </w:lvl>
    <w:lvl w:ilvl="3" w:tplc="0A50E410">
      <w:start w:val="1"/>
      <w:numFmt w:val="decimal"/>
      <w:lvlText w:val="%4."/>
      <w:lvlJc w:val="left"/>
      <w:pPr>
        <w:ind w:left="3060" w:hanging="360"/>
      </w:pPr>
      <w:rPr>
        <w:rFonts w:cs="Times New Roman"/>
      </w:rPr>
    </w:lvl>
    <w:lvl w:ilvl="4" w:tplc="ED1E46B0">
      <w:start w:val="1"/>
      <w:numFmt w:val="lowerLetter"/>
      <w:lvlText w:val="%5."/>
      <w:lvlJc w:val="left"/>
      <w:pPr>
        <w:ind w:left="3780" w:hanging="360"/>
      </w:pPr>
      <w:rPr>
        <w:rFonts w:cs="Times New Roman"/>
      </w:rPr>
    </w:lvl>
    <w:lvl w:ilvl="5" w:tplc="4E9ADA5C">
      <w:start w:val="1"/>
      <w:numFmt w:val="lowerRoman"/>
      <w:lvlText w:val="%6."/>
      <w:lvlJc w:val="right"/>
      <w:pPr>
        <w:ind w:left="4500" w:hanging="180"/>
      </w:pPr>
      <w:rPr>
        <w:rFonts w:cs="Times New Roman"/>
      </w:rPr>
    </w:lvl>
    <w:lvl w:ilvl="6" w:tplc="76B2288A">
      <w:start w:val="1"/>
      <w:numFmt w:val="decimal"/>
      <w:lvlText w:val="%7."/>
      <w:lvlJc w:val="left"/>
      <w:pPr>
        <w:ind w:left="5220" w:hanging="360"/>
      </w:pPr>
      <w:rPr>
        <w:rFonts w:cs="Times New Roman"/>
      </w:rPr>
    </w:lvl>
    <w:lvl w:ilvl="7" w:tplc="97AAD6CE">
      <w:start w:val="1"/>
      <w:numFmt w:val="lowerLetter"/>
      <w:lvlText w:val="%8."/>
      <w:lvlJc w:val="left"/>
      <w:pPr>
        <w:ind w:left="5940" w:hanging="360"/>
      </w:pPr>
      <w:rPr>
        <w:rFonts w:cs="Times New Roman"/>
      </w:rPr>
    </w:lvl>
    <w:lvl w:ilvl="8" w:tplc="43D012AA">
      <w:start w:val="1"/>
      <w:numFmt w:val="lowerRoman"/>
      <w:lvlText w:val="%9."/>
      <w:lvlJc w:val="right"/>
      <w:pPr>
        <w:ind w:left="6660" w:hanging="180"/>
      </w:pPr>
      <w:rPr>
        <w:rFonts w:cs="Times New Roman"/>
      </w:rPr>
    </w:lvl>
  </w:abstractNum>
  <w:abstractNum w:abstractNumId="27">
    <w:nsid w:val="743314CD"/>
    <w:multiLevelType w:val="hybridMultilevel"/>
    <w:tmpl w:val="42D8AD50"/>
    <w:lvl w:ilvl="0" w:tplc="6BFC3BAA">
      <w:start w:val="1"/>
      <w:numFmt w:val="bullet"/>
      <w:lvlText w:val=""/>
      <w:lvlJc w:val="left"/>
      <w:pPr>
        <w:ind w:left="1069" w:hanging="360"/>
      </w:pPr>
      <w:rPr>
        <w:rFonts w:ascii="Symbol" w:hAnsi="Symbol" w:hint="default"/>
      </w:rPr>
    </w:lvl>
    <w:lvl w:ilvl="1" w:tplc="5C721E24">
      <w:start w:val="1"/>
      <w:numFmt w:val="bullet"/>
      <w:lvlText w:val="o"/>
      <w:lvlJc w:val="left"/>
      <w:pPr>
        <w:ind w:left="1789" w:hanging="360"/>
      </w:pPr>
      <w:rPr>
        <w:rFonts w:ascii="Courier New" w:hAnsi="Courier New" w:hint="default"/>
      </w:rPr>
    </w:lvl>
    <w:lvl w:ilvl="2" w:tplc="BD40F9AE">
      <w:start w:val="1"/>
      <w:numFmt w:val="bullet"/>
      <w:lvlText w:val=""/>
      <w:lvlJc w:val="left"/>
      <w:pPr>
        <w:ind w:left="2509" w:hanging="360"/>
      </w:pPr>
      <w:rPr>
        <w:rFonts w:ascii="Wingdings" w:hAnsi="Wingdings" w:hint="default"/>
      </w:rPr>
    </w:lvl>
    <w:lvl w:ilvl="3" w:tplc="4312678A">
      <w:start w:val="1"/>
      <w:numFmt w:val="bullet"/>
      <w:lvlText w:val=""/>
      <w:lvlJc w:val="left"/>
      <w:pPr>
        <w:ind w:left="3229" w:hanging="360"/>
      </w:pPr>
      <w:rPr>
        <w:rFonts w:ascii="Symbol" w:hAnsi="Symbol" w:hint="default"/>
      </w:rPr>
    </w:lvl>
    <w:lvl w:ilvl="4" w:tplc="92869CF8">
      <w:start w:val="1"/>
      <w:numFmt w:val="bullet"/>
      <w:lvlText w:val="o"/>
      <w:lvlJc w:val="left"/>
      <w:pPr>
        <w:ind w:left="3949" w:hanging="360"/>
      </w:pPr>
      <w:rPr>
        <w:rFonts w:ascii="Courier New" w:hAnsi="Courier New" w:hint="default"/>
      </w:rPr>
    </w:lvl>
    <w:lvl w:ilvl="5" w:tplc="61D470DE">
      <w:start w:val="1"/>
      <w:numFmt w:val="bullet"/>
      <w:lvlText w:val=""/>
      <w:lvlJc w:val="left"/>
      <w:pPr>
        <w:ind w:left="4669" w:hanging="360"/>
      </w:pPr>
      <w:rPr>
        <w:rFonts w:ascii="Wingdings" w:hAnsi="Wingdings" w:hint="default"/>
      </w:rPr>
    </w:lvl>
    <w:lvl w:ilvl="6" w:tplc="56FA36B6">
      <w:start w:val="1"/>
      <w:numFmt w:val="bullet"/>
      <w:lvlText w:val=""/>
      <w:lvlJc w:val="left"/>
      <w:pPr>
        <w:ind w:left="5389" w:hanging="360"/>
      </w:pPr>
      <w:rPr>
        <w:rFonts w:ascii="Symbol" w:hAnsi="Symbol" w:hint="default"/>
      </w:rPr>
    </w:lvl>
    <w:lvl w:ilvl="7" w:tplc="4DE225C2">
      <w:start w:val="1"/>
      <w:numFmt w:val="bullet"/>
      <w:lvlText w:val="o"/>
      <w:lvlJc w:val="left"/>
      <w:pPr>
        <w:ind w:left="6109" w:hanging="360"/>
      </w:pPr>
      <w:rPr>
        <w:rFonts w:ascii="Courier New" w:hAnsi="Courier New" w:hint="default"/>
      </w:rPr>
    </w:lvl>
    <w:lvl w:ilvl="8" w:tplc="DA70A940">
      <w:start w:val="1"/>
      <w:numFmt w:val="bullet"/>
      <w:lvlText w:val=""/>
      <w:lvlJc w:val="left"/>
      <w:pPr>
        <w:ind w:left="6829" w:hanging="360"/>
      </w:pPr>
      <w:rPr>
        <w:rFonts w:ascii="Wingdings" w:hAnsi="Wingdings" w:hint="default"/>
      </w:rPr>
    </w:lvl>
  </w:abstractNum>
  <w:abstractNum w:abstractNumId="28">
    <w:nsid w:val="7DF0250A"/>
    <w:multiLevelType w:val="hybridMultilevel"/>
    <w:tmpl w:val="4E36CA56"/>
    <w:lvl w:ilvl="0" w:tplc="022210F6">
      <w:start w:val="1"/>
      <w:numFmt w:val="bullet"/>
      <w:lvlText w:val="–"/>
      <w:lvlJc w:val="left"/>
      <w:pPr>
        <w:ind w:left="1417" w:hanging="360"/>
      </w:pPr>
      <w:rPr>
        <w:rFonts w:ascii="Arial" w:eastAsia="Arial" w:hAnsi="Arial" w:cs="Arial" w:hint="default"/>
      </w:rPr>
    </w:lvl>
    <w:lvl w:ilvl="1" w:tplc="E9285FF4">
      <w:start w:val="1"/>
      <w:numFmt w:val="bullet"/>
      <w:lvlText w:val="o"/>
      <w:lvlJc w:val="left"/>
      <w:pPr>
        <w:ind w:left="2137" w:hanging="360"/>
      </w:pPr>
      <w:rPr>
        <w:rFonts w:ascii="Courier New" w:eastAsia="Courier New" w:hAnsi="Courier New" w:cs="Courier New" w:hint="default"/>
      </w:rPr>
    </w:lvl>
    <w:lvl w:ilvl="2" w:tplc="9F02C02C">
      <w:start w:val="1"/>
      <w:numFmt w:val="bullet"/>
      <w:lvlText w:val="§"/>
      <w:lvlJc w:val="left"/>
      <w:pPr>
        <w:ind w:left="2857" w:hanging="360"/>
      </w:pPr>
      <w:rPr>
        <w:rFonts w:ascii="Wingdings" w:eastAsia="Wingdings" w:hAnsi="Wingdings" w:cs="Wingdings" w:hint="default"/>
      </w:rPr>
    </w:lvl>
    <w:lvl w:ilvl="3" w:tplc="08A87C86">
      <w:start w:val="1"/>
      <w:numFmt w:val="bullet"/>
      <w:lvlText w:val="·"/>
      <w:lvlJc w:val="left"/>
      <w:pPr>
        <w:ind w:left="3577" w:hanging="360"/>
      </w:pPr>
      <w:rPr>
        <w:rFonts w:ascii="Symbol" w:eastAsia="Symbol" w:hAnsi="Symbol" w:cs="Symbol" w:hint="default"/>
      </w:rPr>
    </w:lvl>
    <w:lvl w:ilvl="4" w:tplc="BF34BBEE">
      <w:start w:val="1"/>
      <w:numFmt w:val="bullet"/>
      <w:lvlText w:val="o"/>
      <w:lvlJc w:val="left"/>
      <w:pPr>
        <w:ind w:left="4297" w:hanging="360"/>
      </w:pPr>
      <w:rPr>
        <w:rFonts w:ascii="Courier New" w:eastAsia="Courier New" w:hAnsi="Courier New" w:cs="Courier New" w:hint="default"/>
      </w:rPr>
    </w:lvl>
    <w:lvl w:ilvl="5" w:tplc="545E2C14">
      <w:start w:val="1"/>
      <w:numFmt w:val="bullet"/>
      <w:lvlText w:val="§"/>
      <w:lvlJc w:val="left"/>
      <w:pPr>
        <w:ind w:left="5017" w:hanging="360"/>
      </w:pPr>
      <w:rPr>
        <w:rFonts w:ascii="Wingdings" w:eastAsia="Wingdings" w:hAnsi="Wingdings" w:cs="Wingdings" w:hint="default"/>
      </w:rPr>
    </w:lvl>
    <w:lvl w:ilvl="6" w:tplc="72C8DF20">
      <w:start w:val="1"/>
      <w:numFmt w:val="bullet"/>
      <w:lvlText w:val="·"/>
      <w:lvlJc w:val="left"/>
      <w:pPr>
        <w:ind w:left="5737" w:hanging="360"/>
      </w:pPr>
      <w:rPr>
        <w:rFonts w:ascii="Symbol" w:eastAsia="Symbol" w:hAnsi="Symbol" w:cs="Symbol" w:hint="default"/>
      </w:rPr>
    </w:lvl>
    <w:lvl w:ilvl="7" w:tplc="796A4CC0">
      <w:start w:val="1"/>
      <w:numFmt w:val="bullet"/>
      <w:lvlText w:val="o"/>
      <w:lvlJc w:val="left"/>
      <w:pPr>
        <w:ind w:left="6457" w:hanging="360"/>
      </w:pPr>
      <w:rPr>
        <w:rFonts w:ascii="Courier New" w:eastAsia="Courier New" w:hAnsi="Courier New" w:cs="Courier New" w:hint="default"/>
      </w:rPr>
    </w:lvl>
    <w:lvl w:ilvl="8" w:tplc="CF989902">
      <w:start w:val="1"/>
      <w:numFmt w:val="bullet"/>
      <w:lvlText w:val="§"/>
      <w:lvlJc w:val="left"/>
      <w:pPr>
        <w:ind w:left="7177" w:hanging="360"/>
      </w:pPr>
      <w:rPr>
        <w:rFonts w:ascii="Wingdings" w:eastAsia="Wingdings" w:hAnsi="Wingdings" w:cs="Wingdings" w:hint="default"/>
      </w:rPr>
    </w:lvl>
  </w:abstractNum>
  <w:abstractNum w:abstractNumId="29">
    <w:nsid w:val="7FFC4069"/>
    <w:multiLevelType w:val="hybridMultilevel"/>
    <w:tmpl w:val="64F47B12"/>
    <w:lvl w:ilvl="0" w:tplc="EB9A3530">
      <w:start w:val="1"/>
      <w:numFmt w:val="bullet"/>
      <w:lvlText w:val="–"/>
      <w:lvlJc w:val="left"/>
      <w:pPr>
        <w:ind w:left="1417" w:hanging="360"/>
      </w:pPr>
      <w:rPr>
        <w:rFonts w:ascii="Arial" w:eastAsia="Arial" w:hAnsi="Arial" w:cs="Arial" w:hint="default"/>
      </w:rPr>
    </w:lvl>
    <w:lvl w:ilvl="1" w:tplc="F08A848E">
      <w:start w:val="1"/>
      <w:numFmt w:val="bullet"/>
      <w:lvlText w:val="o"/>
      <w:lvlJc w:val="left"/>
      <w:pPr>
        <w:ind w:left="2137" w:hanging="360"/>
      </w:pPr>
      <w:rPr>
        <w:rFonts w:ascii="Courier New" w:eastAsia="Courier New" w:hAnsi="Courier New" w:cs="Courier New" w:hint="default"/>
      </w:rPr>
    </w:lvl>
    <w:lvl w:ilvl="2" w:tplc="B0145B16">
      <w:start w:val="1"/>
      <w:numFmt w:val="bullet"/>
      <w:lvlText w:val="§"/>
      <w:lvlJc w:val="left"/>
      <w:pPr>
        <w:ind w:left="2857" w:hanging="360"/>
      </w:pPr>
      <w:rPr>
        <w:rFonts w:ascii="Wingdings" w:eastAsia="Wingdings" w:hAnsi="Wingdings" w:cs="Wingdings" w:hint="default"/>
      </w:rPr>
    </w:lvl>
    <w:lvl w:ilvl="3" w:tplc="BF908D34">
      <w:start w:val="1"/>
      <w:numFmt w:val="bullet"/>
      <w:lvlText w:val="·"/>
      <w:lvlJc w:val="left"/>
      <w:pPr>
        <w:ind w:left="3577" w:hanging="360"/>
      </w:pPr>
      <w:rPr>
        <w:rFonts w:ascii="Symbol" w:eastAsia="Symbol" w:hAnsi="Symbol" w:cs="Symbol" w:hint="default"/>
      </w:rPr>
    </w:lvl>
    <w:lvl w:ilvl="4" w:tplc="85C67496">
      <w:start w:val="1"/>
      <w:numFmt w:val="bullet"/>
      <w:lvlText w:val="o"/>
      <w:lvlJc w:val="left"/>
      <w:pPr>
        <w:ind w:left="4297" w:hanging="360"/>
      </w:pPr>
      <w:rPr>
        <w:rFonts w:ascii="Courier New" w:eastAsia="Courier New" w:hAnsi="Courier New" w:cs="Courier New" w:hint="default"/>
      </w:rPr>
    </w:lvl>
    <w:lvl w:ilvl="5" w:tplc="F9B05DA2">
      <w:start w:val="1"/>
      <w:numFmt w:val="bullet"/>
      <w:lvlText w:val="§"/>
      <w:lvlJc w:val="left"/>
      <w:pPr>
        <w:ind w:left="5017" w:hanging="360"/>
      </w:pPr>
      <w:rPr>
        <w:rFonts w:ascii="Wingdings" w:eastAsia="Wingdings" w:hAnsi="Wingdings" w:cs="Wingdings" w:hint="default"/>
      </w:rPr>
    </w:lvl>
    <w:lvl w:ilvl="6" w:tplc="91107514">
      <w:start w:val="1"/>
      <w:numFmt w:val="bullet"/>
      <w:lvlText w:val="·"/>
      <w:lvlJc w:val="left"/>
      <w:pPr>
        <w:ind w:left="5737" w:hanging="360"/>
      </w:pPr>
      <w:rPr>
        <w:rFonts w:ascii="Symbol" w:eastAsia="Symbol" w:hAnsi="Symbol" w:cs="Symbol" w:hint="default"/>
      </w:rPr>
    </w:lvl>
    <w:lvl w:ilvl="7" w:tplc="FB6E5E50">
      <w:start w:val="1"/>
      <w:numFmt w:val="bullet"/>
      <w:lvlText w:val="o"/>
      <w:lvlJc w:val="left"/>
      <w:pPr>
        <w:ind w:left="6457" w:hanging="360"/>
      </w:pPr>
      <w:rPr>
        <w:rFonts w:ascii="Courier New" w:eastAsia="Courier New" w:hAnsi="Courier New" w:cs="Courier New" w:hint="default"/>
      </w:rPr>
    </w:lvl>
    <w:lvl w:ilvl="8" w:tplc="92707F1E">
      <w:start w:val="1"/>
      <w:numFmt w:val="bullet"/>
      <w:lvlText w:val="§"/>
      <w:lvlJc w:val="left"/>
      <w:pPr>
        <w:ind w:left="7177" w:hanging="360"/>
      </w:pPr>
      <w:rPr>
        <w:rFonts w:ascii="Wingdings" w:eastAsia="Wingdings" w:hAnsi="Wingdings" w:cs="Wingdings" w:hint="default"/>
      </w:rPr>
    </w:lvl>
  </w:abstractNum>
  <w:num w:numId="1">
    <w:abstractNumId w:val="26"/>
  </w:num>
  <w:num w:numId="2">
    <w:abstractNumId w:val="3"/>
  </w:num>
  <w:num w:numId="3">
    <w:abstractNumId w:val="14"/>
  </w:num>
  <w:num w:numId="4">
    <w:abstractNumId w:val="10"/>
    <w:lvlOverride w:ilvl="0">
      <w:lvl w:ilvl="0" w:tplc="979CBB98">
        <w:start w:val="1"/>
        <w:numFmt w:val="bullet"/>
        <w:lvlText w:val="-"/>
        <w:legacy w:legacy="1" w:legacySpace="0" w:legacyIndent="307"/>
        <w:lvlJc w:val="left"/>
        <w:rPr>
          <w:rFonts w:ascii="Times New Roman" w:hAnsi="Times New Roman" w:hint="default"/>
        </w:rPr>
      </w:lvl>
    </w:lvlOverride>
  </w:num>
  <w:num w:numId="5">
    <w:abstractNumId w:val="23"/>
  </w:num>
  <w:num w:numId="6">
    <w:abstractNumId w:val="10"/>
    <w:lvlOverride w:ilvl="0">
      <w:lvl w:ilvl="0" w:tplc="979CBB98">
        <w:start w:val="1"/>
        <w:numFmt w:val="bullet"/>
        <w:lvlText w:val="-"/>
        <w:legacy w:legacy="1" w:legacySpace="0" w:legacyIndent="332"/>
        <w:lvlJc w:val="left"/>
        <w:rPr>
          <w:rFonts w:ascii="Times New Roman" w:hAnsi="Times New Roman" w:hint="default"/>
        </w:rPr>
      </w:lvl>
    </w:lvlOverride>
  </w:num>
  <w:num w:numId="7">
    <w:abstractNumId w:val="20"/>
  </w:num>
  <w:num w:numId="8">
    <w:abstractNumId w:val="1"/>
  </w:num>
  <w:num w:numId="9">
    <w:abstractNumId w:val="18"/>
  </w:num>
  <w:num w:numId="10">
    <w:abstractNumId w:val="11"/>
  </w:num>
  <w:num w:numId="11">
    <w:abstractNumId w:val="27"/>
  </w:num>
  <w:num w:numId="12">
    <w:abstractNumId w:val="19"/>
  </w:num>
  <w:num w:numId="13">
    <w:abstractNumId w:val="6"/>
  </w:num>
  <w:num w:numId="14">
    <w:abstractNumId w:val="24"/>
  </w:num>
  <w:num w:numId="15">
    <w:abstractNumId w:val="8"/>
  </w:num>
  <w:num w:numId="16">
    <w:abstractNumId w:val="9"/>
  </w:num>
  <w:num w:numId="17">
    <w:abstractNumId w:val="25"/>
  </w:num>
  <w:num w:numId="18">
    <w:abstractNumId w:val="7"/>
  </w:num>
  <w:num w:numId="19">
    <w:abstractNumId w:val="22"/>
  </w:num>
  <w:num w:numId="20">
    <w:abstractNumId w:val="13"/>
  </w:num>
  <w:num w:numId="21">
    <w:abstractNumId w:val="28"/>
  </w:num>
  <w:num w:numId="22">
    <w:abstractNumId w:val="15"/>
  </w:num>
  <w:num w:numId="23">
    <w:abstractNumId w:val="4"/>
  </w:num>
  <w:num w:numId="24">
    <w:abstractNumId w:val="21"/>
  </w:num>
  <w:num w:numId="25">
    <w:abstractNumId w:val="2"/>
  </w:num>
  <w:num w:numId="26">
    <w:abstractNumId w:val="29"/>
  </w:num>
  <w:num w:numId="27">
    <w:abstractNumId w:val="5"/>
  </w:num>
  <w:num w:numId="28">
    <w:abstractNumId w:val="16"/>
  </w:num>
  <w:num w:numId="29">
    <w:abstractNumId w:val="17"/>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67"/>
    <w:rsid w:val="00061F81"/>
    <w:rsid w:val="002227B8"/>
    <w:rsid w:val="00282445"/>
    <w:rsid w:val="002C1E67"/>
    <w:rsid w:val="003D0E76"/>
    <w:rsid w:val="004B35CB"/>
    <w:rsid w:val="009579D3"/>
    <w:rsid w:val="00D61C97"/>
    <w:rsid w:val="00DC4D43"/>
    <w:rsid w:val="00E6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Times New Roman"/>
      <w:sz w:val="20"/>
      <w:szCs w:val="20"/>
    </w:rPr>
  </w:style>
  <w:style w:type="paragraph" w:styleId="1">
    <w:name w:val="heading 1"/>
    <w:basedOn w:val="a"/>
    <w:next w:val="a"/>
    <w:link w:val="10"/>
    <w:uiPriority w:val="99"/>
    <w:qFormat/>
    <w:pPr>
      <w:keepNext/>
      <w:tabs>
        <w:tab w:val="left" w:pos="7938"/>
      </w:tabs>
      <w:ind w:right="720"/>
      <w:outlineLvl w:val="0"/>
    </w:pPr>
    <w:rPr>
      <w:rFonts w:ascii="Courier New" w:hAnsi="Courier New" w:cs="Courier New"/>
      <w:sz w:val="26"/>
      <w:szCs w:val="26"/>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9"/>
    <w:rPr>
      <w:rFonts w:ascii="Courier New" w:hAnsi="Courier New" w:cs="Courier New"/>
      <w:sz w:val="26"/>
      <w:szCs w:val="26"/>
      <w:lang w:eastAsia="ru-RU"/>
    </w:rPr>
  </w:style>
  <w:style w:type="paragraph" w:customStyle="1" w:styleId="ConsPlusNormal">
    <w:name w:val="ConsPlusNormal"/>
    <w:uiPriority w:val="99"/>
    <w:pPr>
      <w:widowControl w:val="0"/>
    </w:pPr>
    <w:rPr>
      <w:rFonts w:eastAsia="Times New Roman"/>
      <w:sz w:val="24"/>
      <w:szCs w:val="20"/>
    </w:rPr>
  </w:style>
  <w:style w:type="paragraph" w:customStyle="1" w:styleId="ConsPlusTitle">
    <w:name w:val="ConsPlusTitle"/>
    <w:uiPriority w:val="99"/>
    <w:pPr>
      <w:widowControl w:val="0"/>
    </w:pPr>
    <w:rPr>
      <w:rFonts w:eastAsia="Times New Roman"/>
      <w:b/>
      <w:sz w:val="24"/>
      <w:szCs w:val="20"/>
    </w:rPr>
  </w:style>
  <w:style w:type="paragraph" w:customStyle="1" w:styleId="ConsPlusTitlePage">
    <w:name w:val="ConsPlusTitlePage"/>
    <w:uiPriority w:val="99"/>
    <w:pPr>
      <w:widowControl w:val="0"/>
    </w:pPr>
    <w:rPr>
      <w:rFonts w:ascii="Tahoma" w:eastAsia="Times New Roman" w:hAnsi="Tahoma" w:cs="Tahoma"/>
      <w:sz w:val="20"/>
      <w:szCs w:val="20"/>
    </w:rPr>
  </w:style>
  <w:style w:type="paragraph" w:styleId="af5">
    <w:name w:val="Balloon Text"/>
    <w:basedOn w:val="a"/>
    <w:link w:val="af6"/>
    <w:uiPriority w:val="99"/>
    <w:semiHidden/>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List Paragraph"/>
    <w:basedOn w:val="a"/>
    <w:uiPriority w:val="99"/>
    <w:qFormat/>
    <w:pPr>
      <w:ind w:left="720"/>
      <w:contextualSpacing/>
    </w:pPr>
  </w:style>
  <w:style w:type="paragraph" w:styleId="af8">
    <w:name w:val="header"/>
    <w:basedOn w:val="a"/>
    <w:link w:val="af9"/>
    <w:uiPriority w:val="99"/>
    <w:unhideWhenUsed/>
    <w:pPr>
      <w:widowControl/>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Верхний колонтитул Знак"/>
    <w:basedOn w:val="a0"/>
    <w:link w:val="af8"/>
    <w:uiPriority w:val="99"/>
    <w:rPr>
      <w:rFonts w:ascii="Calibri" w:hAnsi="Calibri"/>
      <w:lang w:eastAsia="en-US"/>
    </w:rPr>
  </w:style>
  <w:style w:type="character" w:customStyle="1" w:styleId="FontStyle17">
    <w:name w:val="Font Style17"/>
    <w:basedOn w:val="a0"/>
    <w:uiPriority w:val="99"/>
    <w:rPr>
      <w:rFonts w:ascii="Times New Roman" w:hAnsi="Times New Roman" w:cs="Times New Roman" w:hint="default"/>
      <w:sz w:val="26"/>
      <w:szCs w:val="26"/>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eastAsia="Times New Roman"/>
      <w:sz w:val="20"/>
      <w:szCs w:val="20"/>
    </w:rPr>
  </w:style>
  <w:style w:type="character" w:customStyle="1" w:styleId="24">
    <w:name w:val="Основной текст (2)_"/>
    <w:basedOn w:val="a0"/>
    <w:link w:val="25"/>
    <w:rPr>
      <w:rFonts w:eastAsia="Times New Roman"/>
      <w:sz w:val="26"/>
      <w:szCs w:val="26"/>
      <w:shd w:val="clear" w:color="auto" w:fill="FFFFFF"/>
    </w:rPr>
  </w:style>
  <w:style w:type="paragraph" w:customStyle="1" w:styleId="25">
    <w:name w:val="Основной текст (2)"/>
    <w:basedOn w:val="a"/>
    <w:link w:val="24"/>
    <w:pPr>
      <w:shd w:val="clear" w:color="auto" w:fill="FFFFFF"/>
      <w:spacing w:before="1260" w:after="840" w:line="312" w:lineRule="exact"/>
      <w:jc w:val="center"/>
    </w:pPr>
    <w:rPr>
      <w:sz w:val="26"/>
      <w:szCs w:val="26"/>
    </w:rPr>
  </w:style>
  <w:style w:type="character" w:customStyle="1" w:styleId="afc">
    <w:name w:val="Колонтитул"/>
    <w:basedOn w:val="a0"/>
    <w:rPr>
      <w:rFonts w:ascii="Times New Roman" w:eastAsia="Times New Roman" w:hAnsi="Times New Roman" w:cs="Times New Roman"/>
      <w:b w:val="0"/>
      <w:bCs w:val="0"/>
      <w:i w:val="0"/>
      <w:iCs w:val="0"/>
      <w:smallCaps w:val="0"/>
      <w:strike w:val="0"/>
      <w:color w:val="000000"/>
      <w:spacing w:val="0"/>
      <w:position w:val="0"/>
      <w:sz w:val="19"/>
      <w:szCs w:val="19"/>
      <w:u w:val="none"/>
      <w:lang w:val="ru-RU" w:eastAsia="ru-RU" w:bidi="ru-RU"/>
    </w:rPr>
  </w:style>
  <w:style w:type="character" w:customStyle="1" w:styleId="62">
    <w:name w:val="Основной текст (6)_"/>
    <w:basedOn w:val="a0"/>
    <w:link w:val="63"/>
    <w:rPr>
      <w:rFonts w:eastAsia="Times New Roman"/>
      <w:b/>
      <w:bCs/>
      <w:sz w:val="26"/>
      <w:szCs w:val="26"/>
      <w:shd w:val="clear" w:color="auto" w:fill="FFFFFF"/>
    </w:rPr>
  </w:style>
  <w:style w:type="paragraph" w:customStyle="1" w:styleId="63">
    <w:name w:val="Основной текст (6)"/>
    <w:basedOn w:val="a"/>
    <w:link w:val="62"/>
    <w:pPr>
      <w:shd w:val="clear" w:color="auto" w:fill="FFFFFF"/>
      <w:spacing w:before="1440" w:line="0" w:lineRule="atLeast"/>
      <w:jc w:val="both"/>
    </w:pPr>
    <w:rPr>
      <w:b/>
      <w:bCs/>
      <w:sz w:val="26"/>
      <w:szCs w:val="26"/>
    </w:rPr>
  </w:style>
  <w:style w:type="character" w:customStyle="1" w:styleId="42">
    <w:name w:val="Заголовок №4_"/>
    <w:basedOn w:val="a0"/>
    <w:link w:val="43"/>
    <w:rPr>
      <w:rFonts w:eastAsia="Times New Roman"/>
      <w:b/>
      <w:bCs/>
      <w:sz w:val="26"/>
      <w:szCs w:val="26"/>
      <w:shd w:val="clear" w:color="auto" w:fill="FFFFFF"/>
    </w:rPr>
  </w:style>
  <w:style w:type="paragraph" w:customStyle="1" w:styleId="43">
    <w:name w:val="Заголовок №4"/>
    <w:basedOn w:val="a"/>
    <w:link w:val="42"/>
    <w:pPr>
      <w:shd w:val="clear" w:color="auto" w:fill="FFFFFF"/>
      <w:spacing w:before="420" w:line="315" w:lineRule="exact"/>
      <w:outlineLvl w:val="3"/>
    </w:pPr>
    <w:rPr>
      <w:b/>
      <w:bCs/>
      <w:sz w:val="26"/>
      <w:szCs w:val="26"/>
    </w:rPr>
  </w:style>
  <w:style w:type="character" w:customStyle="1" w:styleId="12">
    <w:name w:val="Заголовок №1_"/>
    <w:basedOn w:val="a0"/>
    <w:link w:val="13"/>
    <w:rPr>
      <w:rFonts w:ascii="Consolas" w:eastAsia="Consolas" w:hAnsi="Consolas" w:cs="Consolas"/>
      <w:b/>
      <w:bCs/>
      <w:i/>
      <w:iCs/>
      <w:sz w:val="28"/>
      <w:szCs w:val="28"/>
      <w:shd w:val="clear" w:color="auto" w:fill="FFFFFF"/>
    </w:rPr>
  </w:style>
  <w:style w:type="paragraph" w:customStyle="1" w:styleId="13">
    <w:name w:val="Заголовок №1"/>
    <w:basedOn w:val="a"/>
    <w:link w:val="12"/>
    <w:pPr>
      <w:shd w:val="clear" w:color="auto" w:fill="FFFFFF"/>
      <w:spacing w:before="720" w:line="0" w:lineRule="atLeast"/>
      <w:jc w:val="both"/>
      <w:outlineLvl w:val="0"/>
    </w:pPr>
    <w:rPr>
      <w:rFonts w:ascii="Consolas" w:eastAsia="Consolas" w:hAnsi="Consolas" w:cs="Consolas"/>
      <w:b/>
      <w:bCs/>
      <w:i/>
      <w:iCs/>
      <w:sz w:val="28"/>
      <w:szCs w:val="28"/>
    </w:rPr>
  </w:style>
  <w:style w:type="character" w:customStyle="1" w:styleId="72">
    <w:name w:val="Основной текст (7)_"/>
    <w:basedOn w:val="a0"/>
    <w:link w:val="73"/>
    <w:rPr>
      <w:rFonts w:eastAsia="Times New Roman"/>
      <w:sz w:val="18"/>
      <w:szCs w:val="18"/>
      <w:shd w:val="clear" w:color="auto" w:fill="FFFFFF"/>
    </w:rPr>
  </w:style>
  <w:style w:type="paragraph" w:customStyle="1" w:styleId="73">
    <w:name w:val="Основной текст (7)"/>
    <w:basedOn w:val="a"/>
    <w:link w:val="72"/>
    <w:pPr>
      <w:shd w:val="clear" w:color="auto" w:fill="FFFFFF"/>
      <w:spacing w:line="0" w:lineRule="atLeast"/>
    </w:pPr>
    <w:rPr>
      <w:sz w:val="18"/>
      <w:szCs w:val="18"/>
    </w:rPr>
  </w:style>
  <w:style w:type="character" w:customStyle="1" w:styleId="afd">
    <w:name w:val="Оглавление_"/>
    <w:basedOn w:val="a0"/>
    <w:link w:val="afe"/>
    <w:rPr>
      <w:rFonts w:eastAsia="Times New Roman"/>
      <w:sz w:val="26"/>
      <w:szCs w:val="26"/>
      <w:shd w:val="clear" w:color="auto" w:fill="FFFFFF"/>
    </w:rPr>
  </w:style>
  <w:style w:type="paragraph" w:customStyle="1" w:styleId="afe">
    <w:name w:val="Оглавление"/>
    <w:basedOn w:val="a"/>
    <w:link w:val="afd"/>
    <w:pPr>
      <w:shd w:val="clear" w:color="auto" w:fill="FFFFFF"/>
      <w:spacing w:line="297" w:lineRule="exact"/>
      <w:jc w:val="both"/>
    </w:pPr>
    <w:rPr>
      <w:sz w:val="26"/>
      <w:szCs w:val="26"/>
    </w:rPr>
  </w:style>
  <w:style w:type="character" w:customStyle="1" w:styleId="26">
    <w:name w:val="Оглавление (2)_"/>
    <w:basedOn w:val="a0"/>
    <w:link w:val="27"/>
    <w:rPr>
      <w:rFonts w:eastAsia="Times New Roman"/>
      <w:spacing w:val="-10"/>
      <w:sz w:val="40"/>
      <w:szCs w:val="40"/>
      <w:shd w:val="clear" w:color="auto" w:fill="FFFFFF"/>
    </w:rPr>
  </w:style>
  <w:style w:type="paragraph" w:customStyle="1" w:styleId="27">
    <w:name w:val="Оглавление (2)"/>
    <w:basedOn w:val="a"/>
    <w:link w:val="26"/>
    <w:pPr>
      <w:shd w:val="clear" w:color="auto" w:fill="FFFFFF"/>
      <w:spacing w:line="297" w:lineRule="exact"/>
    </w:pPr>
    <w:rPr>
      <w:spacing w:val="-10"/>
      <w:sz w:val="40"/>
      <w:szCs w:val="40"/>
    </w:rPr>
  </w:style>
  <w:style w:type="character" w:customStyle="1" w:styleId="82">
    <w:name w:val="Основной текст (8)_"/>
    <w:basedOn w:val="a0"/>
    <w:link w:val="83"/>
    <w:rPr>
      <w:rFonts w:eastAsia="Times New Roman"/>
      <w:sz w:val="11"/>
      <w:szCs w:val="11"/>
      <w:shd w:val="clear" w:color="auto" w:fill="FFFFFF"/>
    </w:rPr>
  </w:style>
  <w:style w:type="paragraph" w:customStyle="1" w:styleId="83">
    <w:name w:val="Основной текст (8)"/>
    <w:basedOn w:val="a"/>
    <w:link w:val="82"/>
    <w:pPr>
      <w:shd w:val="clear" w:color="auto" w:fill="FFFFFF"/>
      <w:spacing w:before="300" w:line="0" w:lineRule="atLeast"/>
      <w:jc w:val="both"/>
    </w:pPr>
    <w:rPr>
      <w:sz w:val="11"/>
      <w:szCs w:val="11"/>
    </w:rPr>
  </w:style>
  <w:style w:type="character" w:customStyle="1" w:styleId="1TimesNewRoman">
    <w:name w:val="Заголовок №1 + Times New Roman"/>
    <w:basedOn w:val="12"/>
    <w:rPr>
      <w:rFonts w:ascii="Times New Roman" w:eastAsia="Times New Roman" w:hAnsi="Times New Roman" w:cs="Times New Roman"/>
      <w:b/>
      <w:bCs/>
      <w:i/>
      <w:iCs/>
      <w:color w:val="000000"/>
      <w:spacing w:val="0"/>
      <w:position w:val="0"/>
      <w:sz w:val="20"/>
      <w:szCs w:val="20"/>
      <w:shd w:val="clear" w:color="auto" w:fill="FFFFFF"/>
    </w:rPr>
  </w:style>
  <w:style w:type="paragraph" w:customStyle="1" w:styleId="ConsPlusTitle0">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szCs w:val="20"/>
      <w:lang w:val="en-US" w:eastAsia="zh-CN"/>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4"/>
      <w:szCs w:val="20"/>
      <w:lang w:val="en-US" w:eastAsia="zh-CN"/>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s="Courier New"/>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Times New Roman"/>
      <w:sz w:val="20"/>
      <w:szCs w:val="20"/>
    </w:rPr>
  </w:style>
  <w:style w:type="paragraph" w:styleId="1">
    <w:name w:val="heading 1"/>
    <w:basedOn w:val="a"/>
    <w:next w:val="a"/>
    <w:link w:val="10"/>
    <w:uiPriority w:val="99"/>
    <w:qFormat/>
    <w:pPr>
      <w:keepNext/>
      <w:tabs>
        <w:tab w:val="left" w:pos="7938"/>
      </w:tabs>
      <w:ind w:right="720"/>
      <w:outlineLvl w:val="0"/>
    </w:pPr>
    <w:rPr>
      <w:rFonts w:ascii="Courier New" w:hAnsi="Courier New" w:cs="Courier New"/>
      <w:sz w:val="26"/>
      <w:szCs w:val="26"/>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9"/>
    <w:rPr>
      <w:rFonts w:ascii="Courier New" w:hAnsi="Courier New" w:cs="Courier New"/>
      <w:sz w:val="26"/>
      <w:szCs w:val="26"/>
      <w:lang w:eastAsia="ru-RU"/>
    </w:rPr>
  </w:style>
  <w:style w:type="paragraph" w:customStyle="1" w:styleId="ConsPlusNormal">
    <w:name w:val="ConsPlusNormal"/>
    <w:uiPriority w:val="99"/>
    <w:pPr>
      <w:widowControl w:val="0"/>
    </w:pPr>
    <w:rPr>
      <w:rFonts w:eastAsia="Times New Roman"/>
      <w:sz w:val="24"/>
      <w:szCs w:val="20"/>
    </w:rPr>
  </w:style>
  <w:style w:type="paragraph" w:customStyle="1" w:styleId="ConsPlusTitle">
    <w:name w:val="ConsPlusTitle"/>
    <w:uiPriority w:val="99"/>
    <w:pPr>
      <w:widowControl w:val="0"/>
    </w:pPr>
    <w:rPr>
      <w:rFonts w:eastAsia="Times New Roman"/>
      <w:b/>
      <w:sz w:val="24"/>
      <w:szCs w:val="20"/>
    </w:rPr>
  </w:style>
  <w:style w:type="paragraph" w:customStyle="1" w:styleId="ConsPlusTitlePage">
    <w:name w:val="ConsPlusTitlePage"/>
    <w:uiPriority w:val="99"/>
    <w:pPr>
      <w:widowControl w:val="0"/>
    </w:pPr>
    <w:rPr>
      <w:rFonts w:ascii="Tahoma" w:eastAsia="Times New Roman" w:hAnsi="Tahoma" w:cs="Tahoma"/>
      <w:sz w:val="20"/>
      <w:szCs w:val="20"/>
    </w:rPr>
  </w:style>
  <w:style w:type="paragraph" w:styleId="af5">
    <w:name w:val="Balloon Text"/>
    <w:basedOn w:val="a"/>
    <w:link w:val="af6"/>
    <w:uiPriority w:val="99"/>
    <w:semiHidden/>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List Paragraph"/>
    <w:basedOn w:val="a"/>
    <w:uiPriority w:val="99"/>
    <w:qFormat/>
    <w:pPr>
      <w:ind w:left="720"/>
      <w:contextualSpacing/>
    </w:pPr>
  </w:style>
  <w:style w:type="paragraph" w:styleId="af8">
    <w:name w:val="header"/>
    <w:basedOn w:val="a"/>
    <w:link w:val="af9"/>
    <w:uiPriority w:val="99"/>
    <w:unhideWhenUsed/>
    <w:pPr>
      <w:widowControl/>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Верхний колонтитул Знак"/>
    <w:basedOn w:val="a0"/>
    <w:link w:val="af8"/>
    <w:uiPriority w:val="99"/>
    <w:rPr>
      <w:rFonts w:ascii="Calibri" w:hAnsi="Calibri"/>
      <w:lang w:eastAsia="en-US"/>
    </w:rPr>
  </w:style>
  <w:style w:type="character" w:customStyle="1" w:styleId="FontStyle17">
    <w:name w:val="Font Style17"/>
    <w:basedOn w:val="a0"/>
    <w:uiPriority w:val="99"/>
    <w:rPr>
      <w:rFonts w:ascii="Times New Roman" w:hAnsi="Times New Roman" w:cs="Times New Roman" w:hint="default"/>
      <w:sz w:val="26"/>
      <w:szCs w:val="26"/>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eastAsia="Times New Roman"/>
      <w:sz w:val="20"/>
      <w:szCs w:val="20"/>
    </w:rPr>
  </w:style>
  <w:style w:type="character" w:customStyle="1" w:styleId="24">
    <w:name w:val="Основной текст (2)_"/>
    <w:basedOn w:val="a0"/>
    <w:link w:val="25"/>
    <w:rPr>
      <w:rFonts w:eastAsia="Times New Roman"/>
      <w:sz w:val="26"/>
      <w:szCs w:val="26"/>
      <w:shd w:val="clear" w:color="auto" w:fill="FFFFFF"/>
    </w:rPr>
  </w:style>
  <w:style w:type="paragraph" w:customStyle="1" w:styleId="25">
    <w:name w:val="Основной текст (2)"/>
    <w:basedOn w:val="a"/>
    <w:link w:val="24"/>
    <w:pPr>
      <w:shd w:val="clear" w:color="auto" w:fill="FFFFFF"/>
      <w:spacing w:before="1260" w:after="840" w:line="312" w:lineRule="exact"/>
      <w:jc w:val="center"/>
    </w:pPr>
    <w:rPr>
      <w:sz w:val="26"/>
      <w:szCs w:val="26"/>
    </w:rPr>
  </w:style>
  <w:style w:type="character" w:customStyle="1" w:styleId="afc">
    <w:name w:val="Колонтитул"/>
    <w:basedOn w:val="a0"/>
    <w:rPr>
      <w:rFonts w:ascii="Times New Roman" w:eastAsia="Times New Roman" w:hAnsi="Times New Roman" w:cs="Times New Roman"/>
      <w:b w:val="0"/>
      <w:bCs w:val="0"/>
      <w:i w:val="0"/>
      <w:iCs w:val="0"/>
      <w:smallCaps w:val="0"/>
      <w:strike w:val="0"/>
      <w:color w:val="000000"/>
      <w:spacing w:val="0"/>
      <w:position w:val="0"/>
      <w:sz w:val="19"/>
      <w:szCs w:val="19"/>
      <w:u w:val="none"/>
      <w:lang w:val="ru-RU" w:eastAsia="ru-RU" w:bidi="ru-RU"/>
    </w:rPr>
  </w:style>
  <w:style w:type="character" w:customStyle="1" w:styleId="62">
    <w:name w:val="Основной текст (6)_"/>
    <w:basedOn w:val="a0"/>
    <w:link w:val="63"/>
    <w:rPr>
      <w:rFonts w:eastAsia="Times New Roman"/>
      <w:b/>
      <w:bCs/>
      <w:sz w:val="26"/>
      <w:szCs w:val="26"/>
      <w:shd w:val="clear" w:color="auto" w:fill="FFFFFF"/>
    </w:rPr>
  </w:style>
  <w:style w:type="paragraph" w:customStyle="1" w:styleId="63">
    <w:name w:val="Основной текст (6)"/>
    <w:basedOn w:val="a"/>
    <w:link w:val="62"/>
    <w:pPr>
      <w:shd w:val="clear" w:color="auto" w:fill="FFFFFF"/>
      <w:spacing w:before="1440" w:line="0" w:lineRule="atLeast"/>
      <w:jc w:val="both"/>
    </w:pPr>
    <w:rPr>
      <w:b/>
      <w:bCs/>
      <w:sz w:val="26"/>
      <w:szCs w:val="26"/>
    </w:rPr>
  </w:style>
  <w:style w:type="character" w:customStyle="1" w:styleId="42">
    <w:name w:val="Заголовок №4_"/>
    <w:basedOn w:val="a0"/>
    <w:link w:val="43"/>
    <w:rPr>
      <w:rFonts w:eastAsia="Times New Roman"/>
      <w:b/>
      <w:bCs/>
      <w:sz w:val="26"/>
      <w:szCs w:val="26"/>
      <w:shd w:val="clear" w:color="auto" w:fill="FFFFFF"/>
    </w:rPr>
  </w:style>
  <w:style w:type="paragraph" w:customStyle="1" w:styleId="43">
    <w:name w:val="Заголовок №4"/>
    <w:basedOn w:val="a"/>
    <w:link w:val="42"/>
    <w:pPr>
      <w:shd w:val="clear" w:color="auto" w:fill="FFFFFF"/>
      <w:spacing w:before="420" w:line="315" w:lineRule="exact"/>
      <w:outlineLvl w:val="3"/>
    </w:pPr>
    <w:rPr>
      <w:b/>
      <w:bCs/>
      <w:sz w:val="26"/>
      <w:szCs w:val="26"/>
    </w:rPr>
  </w:style>
  <w:style w:type="character" w:customStyle="1" w:styleId="12">
    <w:name w:val="Заголовок №1_"/>
    <w:basedOn w:val="a0"/>
    <w:link w:val="13"/>
    <w:rPr>
      <w:rFonts w:ascii="Consolas" w:eastAsia="Consolas" w:hAnsi="Consolas" w:cs="Consolas"/>
      <w:b/>
      <w:bCs/>
      <w:i/>
      <w:iCs/>
      <w:sz w:val="28"/>
      <w:szCs w:val="28"/>
      <w:shd w:val="clear" w:color="auto" w:fill="FFFFFF"/>
    </w:rPr>
  </w:style>
  <w:style w:type="paragraph" w:customStyle="1" w:styleId="13">
    <w:name w:val="Заголовок №1"/>
    <w:basedOn w:val="a"/>
    <w:link w:val="12"/>
    <w:pPr>
      <w:shd w:val="clear" w:color="auto" w:fill="FFFFFF"/>
      <w:spacing w:before="720" w:line="0" w:lineRule="atLeast"/>
      <w:jc w:val="both"/>
      <w:outlineLvl w:val="0"/>
    </w:pPr>
    <w:rPr>
      <w:rFonts w:ascii="Consolas" w:eastAsia="Consolas" w:hAnsi="Consolas" w:cs="Consolas"/>
      <w:b/>
      <w:bCs/>
      <w:i/>
      <w:iCs/>
      <w:sz w:val="28"/>
      <w:szCs w:val="28"/>
    </w:rPr>
  </w:style>
  <w:style w:type="character" w:customStyle="1" w:styleId="72">
    <w:name w:val="Основной текст (7)_"/>
    <w:basedOn w:val="a0"/>
    <w:link w:val="73"/>
    <w:rPr>
      <w:rFonts w:eastAsia="Times New Roman"/>
      <w:sz w:val="18"/>
      <w:szCs w:val="18"/>
      <w:shd w:val="clear" w:color="auto" w:fill="FFFFFF"/>
    </w:rPr>
  </w:style>
  <w:style w:type="paragraph" w:customStyle="1" w:styleId="73">
    <w:name w:val="Основной текст (7)"/>
    <w:basedOn w:val="a"/>
    <w:link w:val="72"/>
    <w:pPr>
      <w:shd w:val="clear" w:color="auto" w:fill="FFFFFF"/>
      <w:spacing w:line="0" w:lineRule="atLeast"/>
    </w:pPr>
    <w:rPr>
      <w:sz w:val="18"/>
      <w:szCs w:val="18"/>
    </w:rPr>
  </w:style>
  <w:style w:type="character" w:customStyle="1" w:styleId="afd">
    <w:name w:val="Оглавление_"/>
    <w:basedOn w:val="a0"/>
    <w:link w:val="afe"/>
    <w:rPr>
      <w:rFonts w:eastAsia="Times New Roman"/>
      <w:sz w:val="26"/>
      <w:szCs w:val="26"/>
      <w:shd w:val="clear" w:color="auto" w:fill="FFFFFF"/>
    </w:rPr>
  </w:style>
  <w:style w:type="paragraph" w:customStyle="1" w:styleId="afe">
    <w:name w:val="Оглавление"/>
    <w:basedOn w:val="a"/>
    <w:link w:val="afd"/>
    <w:pPr>
      <w:shd w:val="clear" w:color="auto" w:fill="FFFFFF"/>
      <w:spacing w:line="297" w:lineRule="exact"/>
      <w:jc w:val="both"/>
    </w:pPr>
    <w:rPr>
      <w:sz w:val="26"/>
      <w:szCs w:val="26"/>
    </w:rPr>
  </w:style>
  <w:style w:type="character" w:customStyle="1" w:styleId="26">
    <w:name w:val="Оглавление (2)_"/>
    <w:basedOn w:val="a0"/>
    <w:link w:val="27"/>
    <w:rPr>
      <w:rFonts w:eastAsia="Times New Roman"/>
      <w:spacing w:val="-10"/>
      <w:sz w:val="40"/>
      <w:szCs w:val="40"/>
      <w:shd w:val="clear" w:color="auto" w:fill="FFFFFF"/>
    </w:rPr>
  </w:style>
  <w:style w:type="paragraph" w:customStyle="1" w:styleId="27">
    <w:name w:val="Оглавление (2)"/>
    <w:basedOn w:val="a"/>
    <w:link w:val="26"/>
    <w:pPr>
      <w:shd w:val="clear" w:color="auto" w:fill="FFFFFF"/>
      <w:spacing w:line="297" w:lineRule="exact"/>
    </w:pPr>
    <w:rPr>
      <w:spacing w:val="-10"/>
      <w:sz w:val="40"/>
      <w:szCs w:val="40"/>
    </w:rPr>
  </w:style>
  <w:style w:type="character" w:customStyle="1" w:styleId="82">
    <w:name w:val="Основной текст (8)_"/>
    <w:basedOn w:val="a0"/>
    <w:link w:val="83"/>
    <w:rPr>
      <w:rFonts w:eastAsia="Times New Roman"/>
      <w:sz w:val="11"/>
      <w:szCs w:val="11"/>
      <w:shd w:val="clear" w:color="auto" w:fill="FFFFFF"/>
    </w:rPr>
  </w:style>
  <w:style w:type="paragraph" w:customStyle="1" w:styleId="83">
    <w:name w:val="Основной текст (8)"/>
    <w:basedOn w:val="a"/>
    <w:link w:val="82"/>
    <w:pPr>
      <w:shd w:val="clear" w:color="auto" w:fill="FFFFFF"/>
      <w:spacing w:before="300" w:line="0" w:lineRule="atLeast"/>
      <w:jc w:val="both"/>
    </w:pPr>
    <w:rPr>
      <w:sz w:val="11"/>
      <w:szCs w:val="11"/>
    </w:rPr>
  </w:style>
  <w:style w:type="character" w:customStyle="1" w:styleId="1TimesNewRoman">
    <w:name w:val="Заголовок №1 + Times New Roman"/>
    <w:basedOn w:val="12"/>
    <w:rPr>
      <w:rFonts w:ascii="Times New Roman" w:eastAsia="Times New Roman" w:hAnsi="Times New Roman" w:cs="Times New Roman"/>
      <w:b/>
      <w:bCs/>
      <w:i/>
      <w:iCs/>
      <w:color w:val="000000"/>
      <w:spacing w:val="0"/>
      <w:position w:val="0"/>
      <w:sz w:val="20"/>
      <w:szCs w:val="20"/>
      <w:shd w:val="clear" w:color="auto" w:fill="FFFFFF"/>
    </w:rPr>
  </w:style>
  <w:style w:type="paragraph" w:customStyle="1" w:styleId="ConsPlusTitle0">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szCs w:val="20"/>
      <w:lang w:val="en-US" w:eastAsia="zh-CN"/>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4"/>
      <w:szCs w:val="20"/>
      <w:lang w:val="en-US" w:eastAsia="zh-CN"/>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s="Courier New"/>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g"/><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F9EA-F467-4409-AAE5-F43462D4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2023-09-21T07:01:00Z</dcterms:created>
  <dcterms:modified xsi:type="dcterms:W3CDTF">2024-05-07T05:48:00Z</dcterms:modified>
</cp:coreProperties>
</file>