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6C5" w:rsidRPr="00E12899" w:rsidRDefault="00242430" w:rsidP="000F4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6C5" w:rsidRPr="00E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r w:rsidR="000F46C5" w:rsidRPr="00E1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0F46C5" w:rsidRPr="00E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С К А Я   Ф Е Д Е Р А Ц И Я </w:t>
      </w:r>
    </w:p>
    <w:p w:rsidR="000F46C5" w:rsidRPr="00E12899" w:rsidRDefault="000F46C5" w:rsidP="000F4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Е Л Г О Р О Д С К А Я   О Б Л А С Т Ь </w:t>
      </w:r>
    </w:p>
    <w:p w:rsidR="000F46C5" w:rsidRPr="00E12899" w:rsidRDefault="000F46C5" w:rsidP="000F4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1FA2ECAA" wp14:editId="485DE962">
            <wp:extent cx="581025" cy="66675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C5" w:rsidRPr="00E12899" w:rsidRDefault="000F46C5" w:rsidP="000F4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 СОВЕТ</w:t>
      </w:r>
      <w:proofErr w:type="gramEnd"/>
      <w:r w:rsidRPr="00E1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 </w:t>
      </w:r>
    </w:p>
    <w:p w:rsidR="000F46C5" w:rsidRPr="00E12899" w:rsidRDefault="000F46C5" w:rsidP="000F4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«РАКИТЯНСКИЙ РАЙОН» </w:t>
      </w:r>
      <w:proofErr w:type="gramStart"/>
      <w:r w:rsidRPr="00E1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БЕЛГОРОДСКОЙ  ОБЛАСТИ</w:t>
      </w:r>
      <w:proofErr w:type="gramEnd"/>
      <w:r w:rsidRPr="00E1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46C5" w:rsidRPr="00E12899" w:rsidRDefault="0011353E" w:rsidP="000F4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</w:t>
      </w:r>
      <w:r w:rsidR="000F46C5" w:rsidRPr="00E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Муниципального совета </w:t>
      </w:r>
    </w:p>
    <w:p w:rsidR="000F46C5" w:rsidRPr="00E12899" w:rsidRDefault="000F46C5" w:rsidP="0002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6C5" w:rsidRDefault="000F46C5" w:rsidP="00021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0217EF" w:rsidRPr="00E12899" w:rsidRDefault="000217EF" w:rsidP="00021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6C5" w:rsidRPr="00CF19A3" w:rsidRDefault="0011353E" w:rsidP="000F46C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021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</w:t>
      </w:r>
      <w:r w:rsidR="00021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 </w:t>
      </w:r>
      <w:r w:rsidR="00FB1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0F46C5" w:rsidRPr="0095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</w:t>
      </w:r>
      <w:r w:rsidR="009E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0F46C5" w:rsidRPr="0095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0217EF" w:rsidRPr="001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C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E45849" w:rsidRDefault="00E45849" w:rsidP="0011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53E" w:rsidRPr="0011353E" w:rsidRDefault="0011353E" w:rsidP="0011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формировании конкурсной</w:t>
      </w:r>
    </w:p>
    <w:p w:rsidR="0011353E" w:rsidRPr="0011353E" w:rsidRDefault="0011353E" w:rsidP="0011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проведению конкурса</w:t>
      </w:r>
    </w:p>
    <w:p w:rsidR="0011353E" w:rsidRPr="0011353E" w:rsidRDefault="0011353E" w:rsidP="0011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замещение должности главы</w:t>
      </w:r>
    </w:p>
    <w:p w:rsidR="0011353E" w:rsidRPr="0011353E" w:rsidRDefault="0011353E" w:rsidP="0011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Ракитянского</w:t>
      </w:r>
    </w:p>
    <w:p w:rsidR="0011353E" w:rsidRPr="0011353E" w:rsidRDefault="0011353E" w:rsidP="0011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11353E" w:rsidRPr="0011353E" w:rsidRDefault="0011353E" w:rsidP="0011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353E" w:rsidRPr="000217EF" w:rsidRDefault="0011353E" w:rsidP="00113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соответствии с   Федеральным законом от 6</w:t>
      </w:r>
      <w:r w:rsidR="00AC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</w:t>
      </w:r>
      <w:r w:rsidRPr="0011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</w:t>
      </w:r>
      <w:r w:rsidR="00AC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AC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Pr="0011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№131</w:t>
      </w:r>
      <w:r w:rsidR="00AC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</w:t>
      </w:r>
      <w:r w:rsidRPr="0011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общих принципах организации местного самоуправле</w:t>
      </w:r>
      <w:r w:rsidR="00E4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в Российской Федерации», статьей </w:t>
      </w:r>
      <w:r w:rsidRPr="0011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 Устава муниципального района «Ракитянский район», </w:t>
      </w:r>
      <w:r w:rsidR="00CF19A3" w:rsidRPr="0011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Муниципального совета</w:t>
      </w:r>
      <w:r w:rsidR="00AC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Ракитянского района</w:t>
      </w:r>
      <w:r w:rsidR="00CF19A3" w:rsidRPr="0011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F1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AC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CF19A3" w:rsidRPr="0011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CF1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CF19A3" w:rsidRPr="0011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</w:t>
      </w:r>
      <w:r w:rsidR="00CF1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F19A3" w:rsidRPr="0011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</w:t>
      </w:r>
      <w:r w:rsidR="00CF19A3" w:rsidRPr="00353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проведения конкурса  на замещение должности главы администрации Ракитянского района»</w:t>
      </w:r>
      <w:r w:rsidR="00910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руководствуясь распоряжением Губернатора Белгородской области от 9 октября 2023 года №146-р «О назначении членов конкурсной </w:t>
      </w:r>
      <w:r w:rsidR="00910B59" w:rsidRPr="00113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910B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0B59" w:rsidRPr="0011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конкурса на замещение должности главы администрации Ракитянского района</w:t>
      </w:r>
      <w:r w:rsidR="0091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области»</w:t>
      </w:r>
      <w:r w:rsidR="00910B59" w:rsidRPr="00910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0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решением Муниципального совета</w:t>
      </w:r>
      <w:r w:rsidR="00AC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Ракитянского района</w:t>
      </w:r>
      <w:r w:rsidR="00910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11 октября 2023 года </w:t>
      </w:r>
      <w:r w:rsidR="00910B59" w:rsidRPr="00AC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№4</w:t>
      </w:r>
      <w:r w:rsidR="00910B5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910B59" w:rsidRPr="00910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назначении</w:t>
      </w:r>
      <w:r w:rsidR="00910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членов конкурсной комиссии</w:t>
      </w:r>
      <w:r w:rsidR="00AC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12CD" w:rsidRPr="00113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конкурса на замещение должности главы администрации Ракитянского района</w:t>
      </w:r>
      <w:r w:rsidR="00AC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</w:t>
      </w:r>
      <w:r w:rsidR="00910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 w:rsidRPr="0011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совет</w:t>
      </w:r>
      <w:r w:rsidR="00AC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Ракитянского района</w:t>
      </w:r>
      <w:r w:rsidRPr="00113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113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11353E" w:rsidRPr="0011353E" w:rsidRDefault="0011353E" w:rsidP="00113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1353E">
        <w:rPr>
          <w:rFonts w:ascii="Times New Roman" w:eastAsia="Times New Roman" w:hAnsi="Times New Roman" w:cs="Times New Roman"/>
          <w:sz w:val="28"/>
          <w:szCs w:val="28"/>
          <w:lang w:eastAsia="ru-RU"/>
        </w:rPr>
        <w:t>1.Сформировать конкурсную комиссию по проведению конкурса на замещение должности главы администрации Ракитянского района в следующем составе:</w:t>
      </w:r>
    </w:p>
    <w:p w:rsidR="00910B59" w:rsidRPr="000217EF" w:rsidRDefault="0011353E" w:rsidP="00910B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53E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b"/>
        <w:tblW w:w="9072" w:type="dxa"/>
        <w:tblInd w:w="426" w:type="dxa"/>
        <w:tblLook w:val="04A0" w:firstRow="1" w:lastRow="0" w:firstColumn="1" w:lastColumn="0" w:noHBand="0" w:noVBand="1"/>
      </w:tblPr>
      <w:tblGrid>
        <w:gridCol w:w="3557"/>
        <w:gridCol w:w="5515"/>
      </w:tblGrid>
      <w:tr w:rsidR="00E47D96" w:rsidTr="00603957">
        <w:tc>
          <w:tcPr>
            <w:tcW w:w="3557" w:type="dxa"/>
          </w:tcPr>
          <w:p w:rsidR="00E47D96" w:rsidRDefault="00E47D96" w:rsidP="00E4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Матвеенко Вера Александровна</w:t>
            </w:r>
          </w:p>
        </w:tc>
        <w:tc>
          <w:tcPr>
            <w:tcW w:w="5515" w:type="dxa"/>
          </w:tcPr>
          <w:p w:rsidR="00E47D96" w:rsidRDefault="00E47D96" w:rsidP="00E47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Общественной палаты Ракитянского района</w:t>
            </w:r>
            <w:r w:rsidR="00AC12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D96" w:rsidRDefault="00E47D96" w:rsidP="00E47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D96" w:rsidTr="00603957">
        <w:tc>
          <w:tcPr>
            <w:tcW w:w="3557" w:type="dxa"/>
          </w:tcPr>
          <w:p w:rsidR="00E47D96" w:rsidRDefault="00E47D96" w:rsidP="00E4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Мирошкин Олег Алексеевич</w:t>
            </w:r>
          </w:p>
        </w:tc>
        <w:tc>
          <w:tcPr>
            <w:tcW w:w="5515" w:type="dxa"/>
          </w:tcPr>
          <w:p w:rsidR="00E47D96" w:rsidRDefault="00E47D96" w:rsidP="00E47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</w:t>
            </w:r>
            <w:r w:rsidRPr="000E3F52">
              <w:rPr>
                <w:rFonts w:ascii="Times New Roman" w:hAnsi="Times New Roman" w:cs="Times New Roman"/>
                <w:sz w:val="28"/>
                <w:szCs w:val="28"/>
              </w:rPr>
              <w:t>клинико-диагностическим отделением ОГБУЗ «Ракитянская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12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D96" w:rsidRDefault="00E47D96" w:rsidP="00E47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D96" w:rsidTr="00603957">
        <w:tc>
          <w:tcPr>
            <w:tcW w:w="3557" w:type="dxa"/>
          </w:tcPr>
          <w:p w:rsidR="00E47D96" w:rsidRDefault="00E47D96" w:rsidP="00E4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Наталья Алексеевна</w:t>
            </w:r>
          </w:p>
        </w:tc>
        <w:tc>
          <w:tcPr>
            <w:tcW w:w="5515" w:type="dxa"/>
          </w:tcPr>
          <w:p w:rsidR="00E47D96" w:rsidRDefault="00E47D96" w:rsidP="00E47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ОГАПОУ «Ракитянский агротехнологический техникум»</w:t>
            </w:r>
            <w:r w:rsidR="00AC12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D96" w:rsidRDefault="00E47D96" w:rsidP="00E47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D96" w:rsidTr="00603957">
        <w:tc>
          <w:tcPr>
            <w:tcW w:w="3557" w:type="dxa"/>
          </w:tcPr>
          <w:p w:rsidR="00E47D96" w:rsidRPr="00603957" w:rsidRDefault="00E47D96" w:rsidP="00E4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Овсянникова</w:t>
            </w:r>
          </w:p>
          <w:p w:rsidR="00E47D96" w:rsidRPr="00603957" w:rsidRDefault="00E47D96" w:rsidP="00E4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957"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5515" w:type="dxa"/>
          </w:tcPr>
          <w:p w:rsidR="00E47D96" w:rsidRDefault="00E47D96" w:rsidP="00E47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7">
              <w:rPr>
                <w:rFonts w:ascii="Times New Roman" w:hAnsi="Times New Roman" w:cs="Times New Roman"/>
                <w:sz w:val="28"/>
                <w:szCs w:val="28"/>
              </w:rPr>
              <w:t>- начальник департамента внутренней политики министерства общественных коммуникаций Белгородской области</w:t>
            </w:r>
            <w:r w:rsidR="00AC12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12CD" w:rsidRPr="00603957" w:rsidRDefault="00AC12CD" w:rsidP="00E47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D96" w:rsidTr="00603957">
        <w:tc>
          <w:tcPr>
            <w:tcW w:w="3557" w:type="dxa"/>
          </w:tcPr>
          <w:p w:rsidR="00E47D96" w:rsidRPr="00603957" w:rsidRDefault="00E47D96" w:rsidP="00E4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957">
              <w:rPr>
                <w:rFonts w:ascii="Times New Roman" w:hAnsi="Times New Roman" w:cs="Times New Roman"/>
                <w:sz w:val="28"/>
                <w:szCs w:val="28"/>
              </w:rPr>
              <w:t>Терещенко Павел Васильевич</w:t>
            </w:r>
          </w:p>
        </w:tc>
        <w:tc>
          <w:tcPr>
            <w:tcW w:w="5515" w:type="dxa"/>
          </w:tcPr>
          <w:p w:rsidR="00E47D96" w:rsidRDefault="00E47D96" w:rsidP="00E47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7">
              <w:rPr>
                <w:rFonts w:ascii="Times New Roman" w:hAnsi="Times New Roman" w:cs="Times New Roman"/>
                <w:sz w:val="28"/>
                <w:szCs w:val="28"/>
              </w:rPr>
              <w:t>- член комитета Белгородской областной Думы по агропромышленному комплексу, природопользованию и экологии, депутат Белгородской областной Думы седьмого созыва (по согласованию)</w:t>
            </w:r>
            <w:r w:rsidR="00AC12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D96" w:rsidRPr="00603957" w:rsidRDefault="00E47D96" w:rsidP="00E47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D96" w:rsidTr="00603957">
        <w:tc>
          <w:tcPr>
            <w:tcW w:w="3557" w:type="dxa"/>
          </w:tcPr>
          <w:p w:rsidR="00E47D96" w:rsidRPr="00603957" w:rsidRDefault="00E47D96" w:rsidP="00E47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957">
              <w:rPr>
                <w:rFonts w:ascii="Times New Roman" w:hAnsi="Times New Roman" w:cs="Times New Roman"/>
                <w:sz w:val="28"/>
                <w:szCs w:val="28"/>
              </w:rPr>
              <w:t>Чурилова Ирина Викторовна</w:t>
            </w:r>
          </w:p>
        </w:tc>
        <w:tc>
          <w:tcPr>
            <w:tcW w:w="5515" w:type="dxa"/>
          </w:tcPr>
          <w:p w:rsidR="00E47D96" w:rsidRPr="00603957" w:rsidRDefault="00E47D96" w:rsidP="00E47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9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Администрации Губернатора Белгородской области – начальник управления государственной службы и кадров Администрации Губернатора Белгородской области</w:t>
            </w:r>
            <w:r w:rsidR="00AC1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45849" w:rsidRPr="000217EF" w:rsidRDefault="00E45849" w:rsidP="00910B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353E" w:rsidRPr="00E47D96" w:rsidRDefault="00603957" w:rsidP="00AC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353E" w:rsidRPr="00113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F33" w:rsidRPr="00BA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96" w:rsidRPr="00E47D96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межрайонной газете «Наша жизнь» и разместить на официальном сайте органов местного самоуправления Ракитянского района</w:t>
      </w:r>
      <w:r w:rsidR="00E47D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53E" w:rsidRDefault="00603957" w:rsidP="00AC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353E" w:rsidRPr="0011353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 вопросам местного самоуправления, работы Муници</w:t>
      </w:r>
      <w:r w:rsidR="0002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совета (Костинов Ю.Д.).</w:t>
      </w:r>
    </w:p>
    <w:p w:rsidR="00603957" w:rsidRDefault="00603957" w:rsidP="00AC1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57" w:rsidRPr="000217EF" w:rsidRDefault="00603957" w:rsidP="00603957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7EF" w:rsidRDefault="000217EF" w:rsidP="00603957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7EF" w:rsidRDefault="0011353E" w:rsidP="000F4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11353E" w:rsidRDefault="0011353E" w:rsidP="000F4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совета                                                  </w:t>
      </w:r>
      <w:r w:rsidR="00021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FB1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r w:rsidR="00CF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  <w:r w:rsidR="00FB1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Зубатова</w:t>
      </w:r>
      <w:r w:rsidRPr="0011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11353E" w:rsidSect="00603957">
      <w:headerReference w:type="default" r:id="rId8"/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0D7" w:rsidRDefault="009640D7" w:rsidP="000F46C5">
      <w:pPr>
        <w:spacing w:after="0" w:line="240" w:lineRule="auto"/>
      </w:pPr>
      <w:r>
        <w:separator/>
      </w:r>
    </w:p>
  </w:endnote>
  <w:endnote w:type="continuationSeparator" w:id="0">
    <w:p w:rsidR="009640D7" w:rsidRDefault="009640D7" w:rsidP="000F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0D7" w:rsidRDefault="009640D7" w:rsidP="000F46C5">
      <w:pPr>
        <w:spacing w:after="0" w:line="240" w:lineRule="auto"/>
      </w:pPr>
      <w:r>
        <w:separator/>
      </w:r>
    </w:p>
  </w:footnote>
  <w:footnote w:type="continuationSeparator" w:id="0">
    <w:p w:rsidR="009640D7" w:rsidRDefault="009640D7" w:rsidP="000F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3630485"/>
      <w:docPartObj>
        <w:docPartGallery w:val="Page Numbers (Top of Page)"/>
        <w:docPartUnique/>
      </w:docPartObj>
    </w:sdtPr>
    <w:sdtEndPr/>
    <w:sdtContent>
      <w:p w:rsidR="000F46C5" w:rsidRDefault="000F46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7EF">
          <w:rPr>
            <w:noProof/>
          </w:rPr>
          <w:t>2</w:t>
        </w:r>
        <w:r>
          <w:fldChar w:fldCharType="end"/>
        </w:r>
      </w:p>
    </w:sdtContent>
  </w:sdt>
  <w:p w:rsidR="000F46C5" w:rsidRDefault="000F46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E41"/>
    <w:multiLevelType w:val="hybridMultilevel"/>
    <w:tmpl w:val="18748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2F"/>
    <w:rsid w:val="000217EF"/>
    <w:rsid w:val="000A3301"/>
    <w:rsid w:val="000F46C5"/>
    <w:rsid w:val="0011353E"/>
    <w:rsid w:val="00115A6C"/>
    <w:rsid w:val="001C479D"/>
    <w:rsid w:val="00242430"/>
    <w:rsid w:val="00284EF6"/>
    <w:rsid w:val="002E3709"/>
    <w:rsid w:val="003B072B"/>
    <w:rsid w:val="003C1A5B"/>
    <w:rsid w:val="004C692F"/>
    <w:rsid w:val="00603957"/>
    <w:rsid w:val="00851E66"/>
    <w:rsid w:val="00910B59"/>
    <w:rsid w:val="009640D7"/>
    <w:rsid w:val="009E3309"/>
    <w:rsid w:val="00AC12CD"/>
    <w:rsid w:val="00AC5904"/>
    <w:rsid w:val="00B00124"/>
    <w:rsid w:val="00B92512"/>
    <w:rsid w:val="00B9571B"/>
    <w:rsid w:val="00BA4F33"/>
    <w:rsid w:val="00C703F8"/>
    <w:rsid w:val="00C83538"/>
    <w:rsid w:val="00CA6DF7"/>
    <w:rsid w:val="00CF19A3"/>
    <w:rsid w:val="00E45849"/>
    <w:rsid w:val="00E47D96"/>
    <w:rsid w:val="00E56FB4"/>
    <w:rsid w:val="00E63F9B"/>
    <w:rsid w:val="00FB1743"/>
    <w:rsid w:val="00F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405B"/>
  <w15:docId w15:val="{1556B4DA-24EF-41B1-A4D8-C0798BEB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6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6C5"/>
  </w:style>
  <w:style w:type="paragraph" w:styleId="a8">
    <w:name w:val="footer"/>
    <w:basedOn w:val="a"/>
    <w:link w:val="a9"/>
    <w:uiPriority w:val="99"/>
    <w:unhideWhenUsed/>
    <w:rsid w:val="000F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6C5"/>
  </w:style>
  <w:style w:type="paragraph" w:customStyle="1" w:styleId="ConsNormal">
    <w:name w:val="ConsNormal"/>
    <w:rsid w:val="001135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21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qFormat/>
    <w:rsid w:val="00910B59"/>
    <w:pPr>
      <w:spacing w:after="0" w:line="240" w:lineRule="auto"/>
    </w:pPr>
    <w:rPr>
      <w:rFonts w:eastAsiaTheme="minorEastAsia"/>
      <w:sz w:val="20"/>
      <w:szCs w:val="20"/>
      <w:lang w:eastAsia="ru-RU"/>
    </w:rPr>
    <w:tblPr/>
  </w:style>
  <w:style w:type="paragraph" w:customStyle="1" w:styleId="ac">
    <w:name w:val="Знак"/>
    <w:basedOn w:val="a"/>
    <w:rsid w:val="00E47D9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2023-10-11T05:20:00Z</cp:lastPrinted>
  <dcterms:created xsi:type="dcterms:W3CDTF">2023-10-13T08:40:00Z</dcterms:created>
  <dcterms:modified xsi:type="dcterms:W3CDTF">2023-10-13T08:40:00Z</dcterms:modified>
</cp:coreProperties>
</file>