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EFA" w:rsidRPr="00AA63F4" w:rsidRDefault="00C25EFA" w:rsidP="00C25E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A63F4">
        <w:rPr>
          <w:rFonts w:ascii="Times New Roman" w:eastAsia="Times New Roman" w:hAnsi="Times New Roman" w:cs="Times New Roman"/>
          <w:sz w:val="32"/>
          <w:szCs w:val="32"/>
        </w:rPr>
        <w:t xml:space="preserve">Р О С </w:t>
      </w:r>
      <w:proofErr w:type="spellStart"/>
      <w:r w:rsidRPr="00AA63F4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spellEnd"/>
      <w:r w:rsidRPr="00AA63F4">
        <w:rPr>
          <w:rFonts w:ascii="Times New Roman" w:eastAsia="Times New Roman" w:hAnsi="Times New Roman" w:cs="Times New Roman"/>
          <w:sz w:val="32"/>
          <w:szCs w:val="32"/>
        </w:rPr>
        <w:t xml:space="preserve"> И Й С К А Я   Ф Е Д Е Р А Ц И Я </w:t>
      </w:r>
    </w:p>
    <w:p w:rsidR="00C25EFA" w:rsidRPr="00AA63F4" w:rsidRDefault="00C25EFA" w:rsidP="00C25EF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A63F4">
        <w:rPr>
          <w:rFonts w:ascii="Times New Roman" w:eastAsia="Times New Roman" w:hAnsi="Times New Roman" w:cs="Times New Roman"/>
          <w:sz w:val="32"/>
          <w:szCs w:val="32"/>
        </w:rPr>
        <w:t xml:space="preserve">Б Е Л Г О Р О Д С К А Я   О Б Л А С Т Ь </w:t>
      </w:r>
    </w:p>
    <w:p w:rsidR="00C25EFA" w:rsidRPr="00AA63F4" w:rsidRDefault="00C25EFA" w:rsidP="00C25EF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AA63F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25CC28B" wp14:editId="2BA00F03">
            <wp:extent cx="581025" cy="66675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EFA" w:rsidRPr="00AA63F4" w:rsidRDefault="00C25EFA" w:rsidP="00C25E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МУНИЦИПАЛЬНЫЙ  СОВЕТ  МУНИЦИПАЛЬНОГО РАЙОНА </w:t>
      </w:r>
    </w:p>
    <w:p w:rsidR="00C25EFA" w:rsidRPr="00AA63F4" w:rsidRDefault="00C25EFA" w:rsidP="00C25E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«РАКИТЯНСКИЙ РАЙОН» БЕЛГОРОДСКОЙ  ОБЛАСТИ </w:t>
      </w:r>
    </w:p>
    <w:p w:rsidR="00C25EFA" w:rsidRPr="00AA63F4" w:rsidRDefault="00C25EFA" w:rsidP="00C25E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Двенадцатое </w:t>
      </w:r>
      <w:r w:rsidRPr="00AA63F4">
        <w:rPr>
          <w:rFonts w:ascii="Times New Roman" w:eastAsia="Times New Roman" w:hAnsi="Times New Roman" w:cs="Times New Roman"/>
          <w:sz w:val="28"/>
          <w:szCs w:val="28"/>
        </w:rPr>
        <w:t xml:space="preserve">заседание Муниципального совета </w:t>
      </w:r>
    </w:p>
    <w:p w:rsidR="00C25EFA" w:rsidRPr="00AA63F4" w:rsidRDefault="00C25EFA" w:rsidP="00C25E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5EFA" w:rsidRPr="00AA63F4" w:rsidRDefault="00C25EFA" w:rsidP="00C25E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C25EFA" w:rsidRPr="00AA63F4" w:rsidRDefault="00C25EFA" w:rsidP="00C25E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5EFA" w:rsidRDefault="00C25EFA" w:rsidP="00C25E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26 ноября </w:t>
      </w: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A63F4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8D3BF0">
        <w:rPr>
          <w:rFonts w:ascii="Times New Roman" w:eastAsia="Times New Roman" w:hAnsi="Times New Roman" w:cs="Times New Roman"/>
          <w:b/>
          <w:sz w:val="28"/>
          <w:szCs w:val="28"/>
        </w:rPr>
        <w:t>13</w:t>
      </w:r>
    </w:p>
    <w:p w:rsidR="008B7412" w:rsidRDefault="008B7412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D3BF0" w:rsidTr="008D3BF0">
        <w:tc>
          <w:tcPr>
            <w:tcW w:w="5637" w:type="dxa"/>
          </w:tcPr>
          <w:p w:rsidR="008D3BF0" w:rsidRDefault="008D3BF0" w:rsidP="008D3BF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установлении тарифов 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платные </w:t>
            </w:r>
            <w:r w:rsidRPr="008D3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услуги, оказываемые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D3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муниципальным автономным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учреждением </w:t>
            </w:r>
            <w:r w:rsidRPr="008D3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Ракитянского района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D3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«Благоустройство»  </w:t>
            </w:r>
          </w:p>
        </w:tc>
      </w:tr>
    </w:tbl>
    <w:p w:rsidR="008D3BF0" w:rsidRDefault="008D3BF0" w:rsidP="008D3BF0">
      <w:pPr>
        <w:shd w:val="clear" w:color="auto" w:fill="FFFFFF"/>
        <w:tabs>
          <w:tab w:val="left" w:leader="underscore" w:pos="2794"/>
          <w:tab w:val="left" w:pos="6888"/>
          <w:tab w:val="left" w:leader="underscore" w:pos="8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BF0" w:rsidRPr="008D3BF0" w:rsidRDefault="008D3BF0" w:rsidP="008D3BF0">
      <w:pPr>
        <w:shd w:val="clear" w:color="auto" w:fill="FFFFFF"/>
        <w:tabs>
          <w:tab w:val="left" w:leader="underscore" w:pos="2794"/>
          <w:tab w:val="left" w:pos="6888"/>
          <w:tab w:val="left" w:leader="underscore" w:pos="8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BF0" w:rsidRDefault="008D3BF0" w:rsidP="008D3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B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                      № 131- ФЗ «Об общих принципах организации местного самоуправления в Российской Федерации», Уставом муниципального района «Ракитянский район», Порядком регулирования цен и тарифов на товары и услуги, производимые и оказываемые муниципальными предприятиями и учреждениями Ракитянского района, утвержденным решением Муниципального совета от 27 декабря 2013 года № 8, и в целях расширения перечня платных услуг, оказываемых муниципальным</w:t>
      </w:r>
      <w:r w:rsidRPr="008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автономным учреждением Ракитянского района «Благоустройство»,</w:t>
      </w:r>
      <w:r w:rsidRPr="008D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совет Ракитянского района </w:t>
      </w:r>
      <w:r w:rsidRPr="008D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:</w:t>
      </w:r>
    </w:p>
    <w:p w:rsidR="008D3BF0" w:rsidRPr="008D3BF0" w:rsidRDefault="008D3BF0" w:rsidP="008D3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BF0" w:rsidRPr="008D3BF0" w:rsidRDefault="008D3BF0" w:rsidP="008D3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F0">
        <w:rPr>
          <w:rFonts w:ascii="Times New Roman" w:eastAsia="Times New Roman" w:hAnsi="Times New Roman" w:cs="Times New Roman"/>
          <w:sz w:val="28"/>
          <w:szCs w:val="28"/>
          <w:lang w:eastAsia="ru-RU"/>
        </w:rPr>
        <w:t>1.Установить тарифы на платные услуги, оказываемые муниципальным автономным учреждением Ракитянского района «Благоустройство»,</w:t>
      </w:r>
      <w:r w:rsidRPr="008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</w:t>
      </w:r>
      <w:r w:rsidR="00534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 w:rsidR="00534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D3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решению.</w:t>
      </w:r>
    </w:p>
    <w:p w:rsidR="008D3BF0" w:rsidRPr="008D3BF0" w:rsidRDefault="008D3BF0" w:rsidP="008D3BF0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Признать утратившим силу решение Муниципального совета от                     26 декабря 2022 года № 9 «Об установлении тарифов на платные услуги, оказываемые муниципальным автономным учреждением Ракитянского района «Благоустройство».</w:t>
      </w:r>
    </w:p>
    <w:p w:rsidR="008D3BF0" w:rsidRPr="008D3BF0" w:rsidRDefault="008D3BF0" w:rsidP="008D3BF0">
      <w:pPr>
        <w:tabs>
          <w:tab w:val="num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Настоящее решение вступает в силу с момента его официального опубликования.</w:t>
      </w:r>
    </w:p>
    <w:p w:rsidR="008D3BF0" w:rsidRPr="008D3BF0" w:rsidRDefault="008D3BF0" w:rsidP="008D3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Контроль за исполнением настоящего решения возложить на постоянную комиссию Муниципального совета по экономическому развитию, бюджету, налоговой политике и муниципальной собственности </w:t>
      </w:r>
      <w:r w:rsidR="0053494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D3BF0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Мудрая).</w:t>
      </w:r>
    </w:p>
    <w:p w:rsidR="008D3BF0" w:rsidRPr="008D3BF0" w:rsidRDefault="008D3BF0" w:rsidP="008D3BF0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BF0" w:rsidRPr="008D3BF0" w:rsidRDefault="008D3BF0" w:rsidP="008D3BF0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</w:t>
      </w:r>
    </w:p>
    <w:p w:rsidR="008D3BF0" w:rsidRPr="008D3BF0" w:rsidRDefault="008D3BF0" w:rsidP="008D3BF0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совета</w:t>
      </w:r>
      <w:r w:rsidRPr="008D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Н.М. Зубатова                                          </w:t>
      </w:r>
    </w:p>
    <w:p w:rsidR="008D3BF0" w:rsidRPr="008D3BF0" w:rsidRDefault="008D3BF0" w:rsidP="008D3BF0">
      <w:pPr>
        <w:tabs>
          <w:tab w:val="left" w:pos="657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BF0" w:rsidRPr="008D3BF0" w:rsidRDefault="008D3BF0" w:rsidP="008D3BF0">
      <w:pPr>
        <w:tabs>
          <w:tab w:val="left" w:pos="6573"/>
        </w:tabs>
        <w:spacing w:after="0" w:line="240" w:lineRule="auto"/>
        <w:ind w:left="5280" w:hanging="75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Приложение </w:t>
      </w:r>
    </w:p>
    <w:p w:rsidR="008D3BF0" w:rsidRPr="008D3BF0" w:rsidRDefault="008D3BF0" w:rsidP="008D3BF0">
      <w:pPr>
        <w:tabs>
          <w:tab w:val="left" w:pos="6573"/>
        </w:tabs>
        <w:spacing w:after="0" w:line="240" w:lineRule="auto"/>
        <w:ind w:left="5280" w:hanging="75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решению Муниципального совета</w:t>
      </w:r>
    </w:p>
    <w:p w:rsidR="008D3BF0" w:rsidRPr="008D3BF0" w:rsidRDefault="008D3BF0" w:rsidP="008D3B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от 26 ноября </w:t>
      </w:r>
      <w:r w:rsidRPr="008D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D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13</w:t>
      </w:r>
      <w:r w:rsidRPr="008D3B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8D3BF0" w:rsidRDefault="008D3BF0" w:rsidP="008D3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94E" w:rsidRPr="0053494E" w:rsidRDefault="0053494E" w:rsidP="0053494E">
      <w:pPr>
        <w:tabs>
          <w:tab w:val="left" w:pos="5204"/>
        </w:tabs>
        <w:spacing w:before="120" w:after="0"/>
        <w:ind w:right="-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94E">
        <w:rPr>
          <w:rFonts w:ascii="Times New Roman" w:hAnsi="Times New Roman" w:cs="Times New Roman"/>
          <w:b/>
          <w:sz w:val="28"/>
          <w:szCs w:val="28"/>
        </w:rPr>
        <w:t xml:space="preserve">Тарифы на платные услуги, </w:t>
      </w:r>
    </w:p>
    <w:p w:rsidR="0053494E" w:rsidRPr="0053494E" w:rsidRDefault="0053494E" w:rsidP="0053494E">
      <w:pPr>
        <w:tabs>
          <w:tab w:val="left" w:pos="5204"/>
        </w:tabs>
        <w:spacing w:after="0"/>
        <w:ind w:right="-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94E">
        <w:rPr>
          <w:rFonts w:ascii="Times New Roman" w:hAnsi="Times New Roman" w:cs="Times New Roman"/>
          <w:b/>
          <w:sz w:val="28"/>
          <w:szCs w:val="28"/>
        </w:rPr>
        <w:t xml:space="preserve"> оказываемые муниципальным автономным учреждением                              Ракитянского района «Благоустройство»</w:t>
      </w:r>
      <w:bookmarkStart w:id="0" w:name="_GoBack"/>
      <w:bookmarkEnd w:id="0"/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843"/>
        <w:gridCol w:w="1984"/>
        <w:gridCol w:w="1760"/>
      </w:tblGrid>
      <w:tr w:rsidR="0053494E" w:rsidRPr="0053494E" w:rsidTr="0053494E">
        <w:tc>
          <w:tcPr>
            <w:tcW w:w="817" w:type="dxa"/>
            <w:vMerge w:val="restart"/>
            <w:vAlign w:val="center"/>
          </w:tcPr>
          <w:p w:rsidR="0053494E" w:rsidRPr="0053494E" w:rsidRDefault="0053494E" w:rsidP="008C5B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vAlign w:val="center"/>
          </w:tcPr>
          <w:p w:rsidR="0053494E" w:rsidRPr="0053494E" w:rsidRDefault="0053494E" w:rsidP="008C5B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843" w:type="dxa"/>
            <w:vMerge w:val="restart"/>
            <w:vAlign w:val="center"/>
          </w:tcPr>
          <w:p w:rsidR="0053494E" w:rsidRPr="0053494E" w:rsidRDefault="0053494E" w:rsidP="008C5B1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3744" w:type="dxa"/>
            <w:gridSpan w:val="2"/>
          </w:tcPr>
          <w:p w:rsidR="0053494E" w:rsidRPr="0053494E" w:rsidRDefault="0053494E" w:rsidP="008C5B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Тариф (рублей)</w:t>
            </w:r>
          </w:p>
        </w:tc>
      </w:tr>
      <w:tr w:rsidR="0053494E" w:rsidRPr="0053494E" w:rsidTr="0053494E">
        <w:trPr>
          <w:trHeight w:val="1406"/>
        </w:trPr>
        <w:tc>
          <w:tcPr>
            <w:tcW w:w="817" w:type="dxa"/>
            <w:vMerge/>
          </w:tcPr>
          <w:p w:rsidR="0053494E" w:rsidRPr="0053494E" w:rsidRDefault="0053494E" w:rsidP="008C5B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494E" w:rsidRPr="0053494E" w:rsidRDefault="0053494E" w:rsidP="008C5B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3494E" w:rsidRPr="0053494E" w:rsidRDefault="0053494E" w:rsidP="008C5B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3494E" w:rsidRPr="0053494E" w:rsidRDefault="0053494E" w:rsidP="008C5B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Население, потребители, финансируемые из бюджетов всех уровней</w:t>
            </w:r>
          </w:p>
        </w:tc>
        <w:tc>
          <w:tcPr>
            <w:tcW w:w="1760" w:type="dxa"/>
          </w:tcPr>
          <w:p w:rsidR="0053494E" w:rsidRPr="0053494E" w:rsidRDefault="0053494E" w:rsidP="008C5B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Прочие потребители </w:t>
            </w:r>
          </w:p>
        </w:tc>
      </w:tr>
      <w:tr w:rsidR="0053494E" w:rsidRPr="0053494E" w:rsidTr="0053494E">
        <w:trPr>
          <w:trHeight w:val="593"/>
        </w:trPr>
        <w:tc>
          <w:tcPr>
            <w:tcW w:w="817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53494E" w:rsidRPr="0053494E" w:rsidRDefault="0053494E" w:rsidP="008C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Услуги трактора МТЗ-80, Белорус-82.1СМ, </w:t>
            </w:r>
            <w:proofErr w:type="spellStart"/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 82.1</w:t>
            </w:r>
          </w:p>
        </w:tc>
        <w:tc>
          <w:tcPr>
            <w:tcW w:w="1843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руб./час </w:t>
            </w:r>
          </w:p>
        </w:tc>
        <w:tc>
          <w:tcPr>
            <w:tcW w:w="1984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1448</w:t>
            </w:r>
          </w:p>
        </w:tc>
        <w:tc>
          <w:tcPr>
            <w:tcW w:w="1760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2231</w:t>
            </w:r>
          </w:p>
        </w:tc>
      </w:tr>
      <w:tr w:rsidR="0053494E" w:rsidRPr="0053494E" w:rsidTr="0053494E">
        <w:tc>
          <w:tcPr>
            <w:tcW w:w="817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53494E" w:rsidRPr="0053494E" w:rsidRDefault="0053494E" w:rsidP="008C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Услуги трактора с косилкой МТЗ-80, Белорус-82.1СМ, </w:t>
            </w:r>
            <w:proofErr w:type="spellStart"/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 82.1</w:t>
            </w:r>
          </w:p>
        </w:tc>
        <w:tc>
          <w:tcPr>
            <w:tcW w:w="1843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руб./час </w:t>
            </w:r>
          </w:p>
        </w:tc>
        <w:tc>
          <w:tcPr>
            <w:tcW w:w="1984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1562</w:t>
            </w:r>
          </w:p>
        </w:tc>
        <w:tc>
          <w:tcPr>
            <w:tcW w:w="1760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2344</w:t>
            </w:r>
          </w:p>
        </w:tc>
      </w:tr>
      <w:tr w:rsidR="0053494E" w:rsidRPr="0053494E" w:rsidTr="0053494E">
        <w:tc>
          <w:tcPr>
            <w:tcW w:w="817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53494E" w:rsidRPr="0053494E" w:rsidRDefault="0053494E" w:rsidP="008C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Услуги трактора с отвалом МТЗ-80, Белорус-82.1СМ, </w:t>
            </w:r>
            <w:proofErr w:type="spellStart"/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 82.1</w:t>
            </w:r>
          </w:p>
        </w:tc>
        <w:tc>
          <w:tcPr>
            <w:tcW w:w="1843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руб./час</w:t>
            </w:r>
          </w:p>
        </w:tc>
        <w:tc>
          <w:tcPr>
            <w:tcW w:w="1984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1508</w:t>
            </w:r>
          </w:p>
        </w:tc>
        <w:tc>
          <w:tcPr>
            <w:tcW w:w="1760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2261</w:t>
            </w:r>
          </w:p>
        </w:tc>
      </w:tr>
      <w:tr w:rsidR="0053494E" w:rsidRPr="0053494E" w:rsidTr="0053494E">
        <w:trPr>
          <w:trHeight w:val="537"/>
        </w:trPr>
        <w:tc>
          <w:tcPr>
            <w:tcW w:w="817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53494E" w:rsidRPr="0053494E" w:rsidRDefault="0053494E" w:rsidP="008C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Услуги трактора Беларус-320,                 </w:t>
            </w:r>
          </w:p>
        </w:tc>
        <w:tc>
          <w:tcPr>
            <w:tcW w:w="1843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руб./час </w:t>
            </w:r>
          </w:p>
        </w:tc>
        <w:tc>
          <w:tcPr>
            <w:tcW w:w="1984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1760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1364</w:t>
            </w:r>
          </w:p>
        </w:tc>
      </w:tr>
      <w:tr w:rsidR="0053494E" w:rsidRPr="0053494E" w:rsidTr="0053494E">
        <w:tc>
          <w:tcPr>
            <w:tcW w:w="817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53494E" w:rsidRPr="0053494E" w:rsidRDefault="0053494E" w:rsidP="008C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Услуги трактора </w:t>
            </w:r>
            <w:proofErr w:type="spellStart"/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 82.1 с пылесосом</w:t>
            </w:r>
          </w:p>
        </w:tc>
        <w:tc>
          <w:tcPr>
            <w:tcW w:w="1843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руб./час </w:t>
            </w:r>
          </w:p>
        </w:tc>
        <w:tc>
          <w:tcPr>
            <w:tcW w:w="1984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1839</w:t>
            </w:r>
          </w:p>
        </w:tc>
        <w:tc>
          <w:tcPr>
            <w:tcW w:w="1760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2298</w:t>
            </w:r>
          </w:p>
        </w:tc>
      </w:tr>
      <w:tr w:rsidR="0053494E" w:rsidRPr="0053494E" w:rsidTr="0053494E">
        <w:tc>
          <w:tcPr>
            <w:tcW w:w="817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53494E" w:rsidRPr="0053494E" w:rsidRDefault="0053494E" w:rsidP="008C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Услуги трактора с щеткой Беларус-320</w:t>
            </w:r>
          </w:p>
        </w:tc>
        <w:tc>
          <w:tcPr>
            <w:tcW w:w="1843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руб./час </w:t>
            </w:r>
          </w:p>
        </w:tc>
        <w:tc>
          <w:tcPr>
            <w:tcW w:w="1984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1157</w:t>
            </w:r>
          </w:p>
        </w:tc>
        <w:tc>
          <w:tcPr>
            <w:tcW w:w="1760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1446</w:t>
            </w:r>
          </w:p>
        </w:tc>
      </w:tr>
      <w:tr w:rsidR="0053494E" w:rsidRPr="0053494E" w:rsidTr="0053494E">
        <w:trPr>
          <w:trHeight w:val="553"/>
        </w:trPr>
        <w:tc>
          <w:tcPr>
            <w:tcW w:w="817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53494E" w:rsidRPr="0053494E" w:rsidRDefault="0053494E" w:rsidP="008C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Услуги автогрейдера               ГС 14.02</w:t>
            </w:r>
          </w:p>
        </w:tc>
        <w:tc>
          <w:tcPr>
            <w:tcW w:w="1843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руб./час </w:t>
            </w:r>
          </w:p>
        </w:tc>
        <w:tc>
          <w:tcPr>
            <w:tcW w:w="1984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2521</w:t>
            </w:r>
          </w:p>
        </w:tc>
        <w:tc>
          <w:tcPr>
            <w:tcW w:w="1760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3438</w:t>
            </w:r>
          </w:p>
        </w:tc>
      </w:tr>
      <w:tr w:rsidR="0053494E" w:rsidRPr="0053494E" w:rsidTr="0053494E">
        <w:trPr>
          <w:trHeight w:val="767"/>
        </w:trPr>
        <w:tc>
          <w:tcPr>
            <w:tcW w:w="817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53494E" w:rsidRPr="0053494E" w:rsidRDefault="0053494E" w:rsidP="008C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Услуги погрузчика универсального                          АМКАДОР-342С4</w:t>
            </w:r>
          </w:p>
        </w:tc>
        <w:tc>
          <w:tcPr>
            <w:tcW w:w="1843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руб./час </w:t>
            </w:r>
          </w:p>
        </w:tc>
        <w:tc>
          <w:tcPr>
            <w:tcW w:w="1984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2683</w:t>
            </w:r>
          </w:p>
        </w:tc>
        <w:tc>
          <w:tcPr>
            <w:tcW w:w="1760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3658</w:t>
            </w:r>
          </w:p>
        </w:tc>
      </w:tr>
      <w:tr w:rsidR="0053494E" w:rsidRPr="0053494E" w:rsidTr="0053494E">
        <w:trPr>
          <w:trHeight w:val="932"/>
        </w:trPr>
        <w:tc>
          <w:tcPr>
            <w:tcW w:w="817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53494E" w:rsidRPr="0053494E" w:rsidRDefault="0053494E" w:rsidP="008C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Услуги трактора с бульдозерным оборудованием Б10М</w:t>
            </w:r>
          </w:p>
        </w:tc>
        <w:tc>
          <w:tcPr>
            <w:tcW w:w="1843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руб./час </w:t>
            </w:r>
          </w:p>
        </w:tc>
        <w:tc>
          <w:tcPr>
            <w:tcW w:w="1984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2543</w:t>
            </w:r>
          </w:p>
        </w:tc>
        <w:tc>
          <w:tcPr>
            <w:tcW w:w="1760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3467</w:t>
            </w:r>
          </w:p>
        </w:tc>
      </w:tr>
      <w:tr w:rsidR="0053494E" w:rsidRPr="0053494E" w:rsidTr="0053494E">
        <w:trPr>
          <w:trHeight w:val="650"/>
        </w:trPr>
        <w:tc>
          <w:tcPr>
            <w:tcW w:w="817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53494E" w:rsidRPr="0053494E" w:rsidRDefault="0053494E" w:rsidP="008C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Услуги погрузчика малогабаритного ТЕРМИТ</w:t>
            </w:r>
          </w:p>
        </w:tc>
        <w:tc>
          <w:tcPr>
            <w:tcW w:w="1843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руб./час </w:t>
            </w:r>
          </w:p>
        </w:tc>
        <w:tc>
          <w:tcPr>
            <w:tcW w:w="1984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1797</w:t>
            </w:r>
          </w:p>
        </w:tc>
        <w:tc>
          <w:tcPr>
            <w:tcW w:w="1760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2246</w:t>
            </w:r>
          </w:p>
        </w:tc>
      </w:tr>
      <w:tr w:rsidR="0053494E" w:rsidRPr="0053494E" w:rsidTr="0053494E">
        <w:tc>
          <w:tcPr>
            <w:tcW w:w="817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53494E" w:rsidRPr="0053494E" w:rsidRDefault="0053494E" w:rsidP="008C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Услуги погрузчика малогабаритного Е</w:t>
            </w:r>
            <w:r w:rsidRPr="00534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LAZ</w:t>
            </w:r>
          </w:p>
        </w:tc>
        <w:tc>
          <w:tcPr>
            <w:tcW w:w="1843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руб./час </w:t>
            </w:r>
          </w:p>
        </w:tc>
        <w:tc>
          <w:tcPr>
            <w:tcW w:w="1984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2270</w:t>
            </w:r>
          </w:p>
        </w:tc>
        <w:tc>
          <w:tcPr>
            <w:tcW w:w="1760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3095</w:t>
            </w:r>
          </w:p>
        </w:tc>
      </w:tr>
      <w:tr w:rsidR="0053494E" w:rsidRPr="0053494E" w:rsidTr="0053494E">
        <w:tc>
          <w:tcPr>
            <w:tcW w:w="817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53494E" w:rsidRPr="0053494E" w:rsidRDefault="0053494E" w:rsidP="008C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Услуги машины уборочно-погрузочнойМУП-351 на базе  Белорус 82</w:t>
            </w:r>
          </w:p>
        </w:tc>
        <w:tc>
          <w:tcPr>
            <w:tcW w:w="1843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руб./час </w:t>
            </w:r>
          </w:p>
        </w:tc>
        <w:tc>
          <w:tcPr>
            <w:tcW w:w="1984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1667</w:t>
            </w:r>
          </w:p>
        </w:tc>
        <w:tc>
          <w:tcPr>
            <w:tcW w:w="1760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2084</w:t>
            </w:r>
          </w:p>
        </w:tc>
      </w:tr>
      <w:tr w:rsidR="0053494E" w:rsidRPr="0053494E" w:rsidTr="0053494E">
        <w:trPr>
          <w:trHeight w:val="695"/>
        </w:trPr>
        <w:tc>
          <w:tcPr>
            <w:tcW w:w="817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53494E" w:rsidRPr="0053494E" w:rsidRDefault="0053494E" w:rsidP="008C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5B14">
              <w:rPr>
                <w:rFonts w:ascii="Times New Roman" w:hAnsi="Times New Roman" w:cs="Times New Roman"/>
                <w:sz w:val="24"/>
                <w:szCs w:val="24"/>
              </w:rPr>
              <w:t xml:space="preserve">Услуги трактора  МТЗ-80 с  Рубильной машиной                 МОБИ 251 </w:t>
            </w:r>
          </w:p>
        </w:tc>
        <w:tc>
          <w:tcPr>
            <w:tcW w:w="1843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руб./час</w:t>
            </w:r>
          </w:p>
        </w:tc>
        <w:tc>
          <w:tcPr>
            <w:tcW w:w="1984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3417</w:t>
            </w:r>
          </w:p>
        </w:tc>
        <w:tc>
          <w:tcPr>
            <w:tcW w:w="1760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5125</w:t>
            </w:r>
          </w:p>
        </w:tc>
      </w:tr>
      <w:tr w:rsidR="0053494E" w:rsidRPr="0053494E" w:rsidTr="0053494E">
        <w:trPr>
          <w:trHeight w:val="704"/>
        </w:trPr>
        <w:tc>
          <w:tcPr>
            <w:tcW w:w="817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53494E" w:rsidRPr="0053494E" w:rsidRDefault="0053494E" w:rsidP="008C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Услуги автомобиля Газель ГАЗ 3221,ГАЗ 2705</w:t>
            </w:r>
          </w:p>
        </w:tc>
        <w:tc>
          <w:tcPr>
            <w:tcW w:w="1843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руб./час </w:t>
            </w:r>
          </w:p>
        </w:tc>
        <w:tc>
          <w:tcPr>
            <w:tcW w:w="1984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1760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1537</w:t>
            </w:r>
          </w:p>
        </w:tc>
      </w:tr>
      <w:tr w:rsidR="0053494E" w:rsidRPr="0053494E" w:rsidTr="0053494E">
        <w:tc>
          <w:tcPr>
            <w:tcW w:w="817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53494E" w:rsidRPr="0053494E" w:rsidRDefault="0053494E" w:rsidP="008C5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Услуги автомобиля-самосвал ЗИЛ 450652</w:t>
            </w:r>
          </w:p>
        </w:tc>
        <w:tc>
          <w:tcPr>
            <w:tcW w:w="1843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руб./час </w:t>
            </w:r>
          </w:p>
        </w:tc>
        <w:tc>
          <w:tcPr>
            <w:tcW w:w="1984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1864</w:t>
            </w:r>
          </w:p>
        </w:tc>
        <w:tc>
          <w:tcPr>
            <w:tcW w:w="1760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2330</w:t>
            </w:r>
          </w:p>
        </w:tc>
      </w:tr>
      <w:tr w:rsidR="0053494E" w:rsidRPr="0053494E" w:rsidTr="0053494E">
        <w:trPr>
          <w:trHeight w:val="415"/>
        </w:trPr>
        <w:tc>
          <w:tcPr>
            <w:tcW w:w="817" w:type="dxa"/>
            <w:vMerge w:val="restart"/>
            <w:vAlign w:val="center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№с п/п</w:t>
            </w:r>
          </w:p>
        </w:tc>
        <w:tc>
          <w:tcPr>
            <w:tcW w:w="3402" w:type="dxa"/>
            <w:vMerge w:val="restart"/>
            <w:vAlign w:val="center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843" w:type="dxa"/>
            <w:vMerge w:val="restart"/>
            <w:vAlign w:val="center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3744" w:type="dxa"/>
            <w:gridSpan w:val="2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Тариф  (рублей)</w:t>
            </w:r>
          </w:p>
        </w:tc>
      </w:tr>
      <w:tr w:rsidR="0053494E" w:rsidRPr="0053494E" w:rsidTr="0053494E">
        <w:trPr>
          <w:trHeight w:val="630"/>
        </w:trPr>
        <w:tc>
          <w:tcPr>
            <w:tcW w:w="817" w:type="dxa"/>
            <w:vMerge/>
            <w:vAlign w:val="center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Население, потребители, финансируемые из бюджетов всех уровней</w:t>
            </w:r>
          </w:p>
        </w:tc>
        <w:tc>
          <w:tcPr>
            <w:tcW w:w="1760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Прочие </w:t>
            </w:r>
          </w:p>
        </w:tc>
      </w:tr>
      <w:tr w:rsidR="0053494E" w:rsidRPr="0053494E" w:rsidTr="0053494E">
        <w:tc>
          <w:tcPr>
            <w:tcW w:w="817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Услуги автомобиля машина комбинированная КО 829№1 полив</w:t>
            </w:r>
          </w:p>
        </w:tc>
        <w:tc>
          <w:tcPr>
            <w:tcW w:w="1843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руб./час </w:t>
            </w:r>
          </w:p>
        </w:tc>
        <w:tc>
          <w:tcPr>
            <w:tcW w:w="1984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2172</w:t>
            </w:r>
          </w:p>
        </w:tc>
        <w:tc>
          <w:tcPr>
            <w:tcW w:w="1760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2715</w:t>
            </w:r>
          </w:p>
        </w:tc>
      </w:tr>
      <w:tr w:rsidR="0053494E" w:rsidRPr="0053494E" w:rsidTr="0053494E">
        <w:tc>
          <w:tcPr>
            <w:tcW w:w="817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Услуги универсальной коммунальной машиныУКМ-2500М</w:t>
            </w:r>
          </w:p>
        </w:tc>
        <w:tc>
          <w:tcPr>
            <w:tcW w:w="1843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руб./час </w:t>
            </w:r>
          </w:p>
        </w:tc>
        <w:tc>
          <w:tcPr>
            <w:tcW w:w="1984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2334</w:t>
            </w:r>
          </w:p>
        </w:tc>
        <w:tc>
          <w:tcPr>
            <w:tcW w:w="1760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2917</w:t>
            </w:r>
          </w:p>
        </w:tc>
      </w:tr>
      <w:tr w:rsidR="0053494E" w:rsidRPr="0053494E" w:rsidTr="0053494E">
        <w:tc>
          <w:tcPr>
            <w:tcW w:w="817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Услуги автомобиля машина комбинированная КО 829А1   </w:t>
            </w:r>
          </w:p>
        </w:tc>
        <w:tc>
          <w:tcPr>
            <w:tcW w:w="1843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руб./час </w:t>
            </w:r>
          </w:p>
        </w:tc>
        <w:tc>
          <w:tcPr>
            <w:tcW w:w="1984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1877</w:t>
            </w:r>
          </w:p>
        </w:tc>
        <w:tc>
          <w:tcPr>
            <w:tcW w:w="1760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2346</w:t>
            </w:r>
          </w:p>
        </w:tc>
      </w:tr>
      <w:tr w:rsidR="0053494E" w:rsidRPr="0053494E" w:rsidTr="0053494E">
        <w:tc>
          <w:tcPr>
            <w:tcW w:w="817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Услуги автомобиля машина комбинированная КО 829 А1 полив</w:t>
            </w:r>
          </w:p>
        </w:tc>
        <w:tc>
          <w:tcPr>
            <w:tcW w:w="1843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руб./час </w:t>
            </w:r>
          </w:p>
        </w:tc>
        <w:tc>
          <w:tcPr>
            <w:tcW w:w="1984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2177</w:t>
            </w:r>
          </w:p>
        </w:tc>
        <w:tc>
          <w:tcPr>
            <w:tcW w:w="1760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2721</w:t>
            </w:r>
          </w:p>
        </w:tc>
      </w:tr>
      <w:tr w:rsidR="0053494E" w:rsidRPr="0053494E" w:rsidTr="0053494E">
        <w:tc>
          <w:tcPr>
            <w:tcW w:w="817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Услуги автомобиля машина комбинированная КО 829№1 с плужком</w:t>
            </w:r>
          </w:p>
        </w:tc>
        <w:tc>
          <w:tcPr>
            <w:tcW w:w="1843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руб./час </w:t>
            </w:r>
          </w:p>
        </w:tc>
        <w:tc>
          <w:tcPr>
            <w:tcW w:w="1984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1760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</w:tr>
      <w:tr w:rsidR="0053494E" w:rsidRPr="0053494E" w:rsidTr="0053494E">
        <w:tc>
          <w:tcPr>
            <w:tcW w:w="817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Услуги автомобиля                      ГАЗ 33025</w:t>
            </w:r>
          </w:p>
        </w:tc>
        <w:tc>
          <w:tcPr>
            <w:tcW w:w="1843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руб./час </w:t>
            </w:r>
          </w:p>
        </w:tc>
        <w:tc>
          <w:tcPr>
            <w:tcW w:w="1984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1760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</w:tr>
      <w:tr w:rsidR="0053494E" w:rsidRPr="0053494E" w:rsidTr="0053494E">
        <w:tc>
          <w:tcPr>
            <w:tcW w:w="817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Услуги автомобиля                       МАЗ ЭД-244</w:t>
            </w:r>
          </w:p>
        </w:tc>
        <w:tc>
          <w:tcPr>
            <w:tcW w:w="1843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руб./час </w:t>
            </w:r>
          </w:p>
        </w:tc>
        <w:tc>
          <w:tcPr>
            <w:tcW w:w="1984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3234</w:t>
            </w:r>
          </w:p>
        </w:tc>
        <w:tc>
          <w:tcPr>
            <w:tcW w:w="1760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4410</w:t>
            </w:r>
          </w:p>
        </w:tc>
      </w:tr>
      <w:tr w:rsidR="0053494E" w:rsidRPr="0053494E" w:rsidTr="0053494E">
        <w:trPr>
          <w:trHeight w:val="485"/>
        </w:trPr>
        <w:tc>
          <w:tcPr>
            <w:tcW w:w="817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02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Услуги рабочих 1 чел </w:t>
            </w:r>
          </w:p>
        </w:tc>
        <w:tc>
          <w:tcPr>
            <w:tcW w:w="1843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руб./час </w:t>
            </w:r>
          </w:p>
        </w:tc>
        <w:tc>
          <w:tcPr>
            <w:tcW w:w="1984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760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53494E" w:rsidRPr="0053494E" w:rsidTr="0053494E">
        <w:trPr>
          <w:trHeight w:val="636"/>
        </w:trPr>
        <w:tc>
          <w:tcPr>
            <w:tcW w:w="817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Услуги косарей 1чел.</w:t>
            </w:r>
          </w:p>
        </w:tc>
        <w:tc>
          <w:tcPr>
            <w:tcW w:w="1843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 xml:space="preserve">руб./час </w:t>
            </w:r>
          </w:p>
        </w:tc>
        <w:tc>
          <w:tcPr>
            <w:tcW w:w="1984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760" w:type="dxa"/>
          </w:tcPr>
          <w:p w:rsidR="0053494E" w:rsidRPr="0053494E" w:rsidRDefault="0053494E" w:rsidP="005349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94E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</w:tr>
    </w:tbl>
    <w:p w:rsidR="0053494E" w:rsidRPr="0053494E" w:rsidRDefault="0053494E" w:rsidP="005349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94E" w:rsidRPr="0053494E" w:rsidRDefault="0053494E" w:rsidP="005349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5EFA" w:rsidRPr="0053494E" w:rsidRDefault="00C25EFA" w:rsidP="0053494E">
      <w:pPr>
        <w:tabs>
          <w:tab w:val="left" w:pos="5204"/>
        </w:tabs>
        <w:spacing w:before="120" w:after="0" w:line="240" w:lineRule="auto"/>
        <w:ind w:right="-96"/>
        <w:jc w:val="center"/>
        <w:rPr>
          <w:rFonts w:ascii="Times New Roman" w:hAnsi="Times New Roman" w:cs="Times New Roman"/>
          <w:sz w:val="24"/>
          <w:szCs w:val="24"/>
        </w:rPr>
      </w:pPr>
    </w:p>
    <w:sectPr w:rsidR="00C25EFA" w:rsidRPr="0053494E" w:rsidSect="008D3BF0">
      <w:headerReference w:type="default" r:id="rId7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2A5" w:rsidRDefault="009C42A5" w:rsidP="008D3BF0">
      <w:pPr>
        <w:spacing w:after="0" w:line="240" w:lineRule="auto"/>
      </w:pPr>
      <w:r>
        <w:separator/>
      </w:r>
    </w:p>
  </w:endnote>
  <w:endnote w:type="continuationSeparator" w:id="0">
    <w:p w:rsidR="009C42A5" w:rsidRDefault="009C42A5" w:rsidP="008D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2A5" w:rsidRDefault="009C42A5" w:rsidP="008D3BF0">
      <w:pPr>
        <w:spacing w:after="0" w:line="240" w:lineRule="auto"/>
      </w:pPr>
      <w:r>
        <w:separator/>
      </w:r>
    </w:p>
  </w:footnote>
  <w:footnote w:type="continuationSeparator" w:id="0">
    <w:p w:rsidR="009C42A5" w:rsidRDefault="009C42A5" w:rsidP="008D3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1378765"/>
      <w:docPartObj>
        <w:docPartGallery w:val="Page Numbers (Top of Page)"/>
        <w:docPartUnique/>
      </w:docPartObj>
    </w:sdtPr>
    <w:sdtEndPr/>
    <w:sdtContent>
      <w:p w:rsidR="008D3BF0" w:rsidRDefault="008D3B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D3BF0" w:rsidRDefault="008D3B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212"/>
    <w:rsid w:val="00046EF6"/>
    <w:rsid w:val="000E4C92"/>
    <w:rsid w:val="0053494E"/>
    <w:rsid w:val="008B7412"/>
    <w:rsid w:val="008C5B14"/>
    <w:rsid w:val="008D3BF0"/>
    <w:rsid w:val="009C42A5"/>
    <w:rsid w:val="00C25EFA"/>
    <w:rsid w:val="00CC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55D5"/>
  <w15:docId w15:val="{0E6BDC75-0F60-4A37-B81A-8BD2EA35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E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3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3BF0"/>
  </w:style>
  <w:style w:type="paragraph" w:styleId="a8">
    <w:name w:val="footer"/>
    <w:basedOn w:val="a"/>
    <w:link w:val="a9"/>
    <w:uiPriority w:val="99"/>
    <w:unhideWhenUsed/>
    <w:rsid w:val="008D3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3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2024-11-28T07:11:00Z</dcterms:created>
  <dcterms:modified xsi:type="dcterms:W3CDTF">2024-11-28T12:53:00Z</dcterms:modified>
</cp:coreProperties>
</file>