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4" w:rsidRDefault="008A15AF" w:rsidP="008A1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</w:t>
      </w:r>
      <w:r w:rsidR="00BF11C4" w:rsidRPr="00BF11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ак </w:t>
      </w:r>
      <w:proofErr w:type="spellStart"/>
      <w:r w:rsidR="00BF11C4" w:rsidRPr="00BF11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микропредприятиям</w:t>
      </w:r>
      <w:proofErr w:type="spellEnd"/>
      <w:r w:rsidR="00BF11C4" w:rsidRPr="00BF11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организовать </w:t>
      </w:r>
      <w:proofErr w:type="gramStart"/>
      <w:r w:rsidR="00BF11C4" w:rsidRPr="00BF11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обучение по охране</w:t>
      </w:r>
      <w:proofErr w:type="gramEnd"/>
      <w:r w:rsidR="00BF11C4" w:rsidRPr="00BF11C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труда</w:t>
      </w:r>
    </w:p>
    <w:p w:rsidR="008A15AF" w:rsidRPr="00BF11C4" w:rsidRDefault="008A15AF" w:rsidP="008A1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Поступают много вопросов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такое упрощенный порядок обучения для 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микропредприятий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надо ли им регистрироваться в реестре работодателей, обучающих охране труда</w:t>
      </w:r>
      <w:r w:rsidR="008A1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5AF" w:rsidRPr="00BF11C4" w:rsidRDefault="008A15AF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1C4" w:rsidRPr="00BF11C4" w:rsidRDefault="00BF11C4" w:rsidP="008A1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Какие сложности возникают у работодателей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Показательный пример: новая организация — 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микропредприятие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среднесписочной численностью три человека. В планах — принимать работников рабочих профессий. Директор обучен в учебном центре и назначен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проверку знаний. У него на старте возникает множество вопросов:</w:t>
      </w:r>
    </w:p>
    <w:p w:rsidR="00BF11C4" w:rsidRPr="00BF11C4" w:rsidRDefault="00BF11C4" w:rsidP="008A1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 ли его организация проводить внутреннее обучение, не формируя комиссию?</w:t>
      </w:r>
    </w:p>
    <w:p w:rsidR="00BF11C4" w:rsidRPr="00BF11C4" w:rsidRDefault="00BF11C4" w:rsidP="008A1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документ в таком случае надо оформить по итогам проверки знаний?</w:t>
      </w:r>
    </w:p>
    <w:p w:rsidR="00BF11C4" w:rsidRPr="00BF11C4" w:rsidRDefault="00BF11C4" w:rsidP="008A1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 ли проходить регистрацию в реестре организаций и ИП, обучающих своих работников?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ответить на них, работодателю надо изучить Постановление Правительства РФ </w:t>
      </w:r>
      <w:hyperlink r:id="rId5" w:tgtFrame="_blank" w:history="1">
        <w:r w:rsidRPr="00BF11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 24.12.2021 № 2464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внесены изменения в раздел X Порядка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 охране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 проверки знания требований охраны труда.</w:t>
      </w:r>
    </w:p>
    <w:p w:rsidR="008A15AF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С 1 сентября 2022 года для 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микропредприятий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действуют упрощенные требования в части организации обучения.</w:t>
      </w:r>
    </w:p>
    <w:p w:rsidR="008A15AF" w:rsidRPr="008A15AF" w:rsidRDefault="008A15AF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1C4" w:rsidRDefault="00BF11C4" w:rsidP="008A1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обучать</w:t>
      </w:r>
    </w:p>
    <w:p w:rsidR="00BF11C4" w:rsidRPr="00BF11C4" w:rsidRDefault="00BF11C4" w:rsidP="008A1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сотрудников и фиксировать результаты</w:t>
      </w:r>
    </w:p>
    <w:p w:rsidR="00BF11C4" w:rsidRDefault="00BF11C4" w:rsidP="008A1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11C4" w:rsidRPr="00BF11C4" w:rsidRDefault="00BF11C4" w:rsidP="008A1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Упрощенные требования подразумевают, что 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проводить обучение по ОТ, оказанию первой помощи, использованию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составе инструктажа на рабочем месте.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какие-то сотрудники ведут </w:t>
      </w:r>
      <w:r w:rsidRPr="00BF11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работы повышенной опасности, для них обязательно обучение безопасным методам и приемам выполнения работ. И оно проводится в общем порядке согласно Правилам № 2464.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Решение, проводить ли обучение как часть инструктажа или как отдельное мероприятие, принимает работодатель. При этом во внимание нужно взять минимальное количество сотрудников, которых он должен направить </w:t>
      </w:r>
      <w:hyperlink r:id="rId6" w:tgtFrame="_blank" w:history="1">
        <w:r w:rsidRPr="00BF11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 учебный центр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 расчете опирайтесь на среднесписочную численность и категорию риска, присвоенную организации. Ориентироваться нужно по приложению № 4 к Правилам обучения.</w:t>
      </w:r>
    </w:p>
    <w:p w:rsidR="00BF11C4" w:rsidRDefault="00BF11C4" w:rsidP="008A1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lastRenderedPageBreak/>
        <w:drawing>
          <wp:inline distT="0" distB="0" distL="0" distR="0">
            <wp:extent cx="5772150" cy="1601034"/>
            <wp:effectExtent l="19050" t="0" r="0" b="0"/>
            <wp:docPr id="2" name="Рисунок 2" descr="https://school.kontur.ru/Files/userfiles/file/articles/%D0%A2%D0%B0%D0%B1%D0%BB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.kontur.ru/Files/userfiles/file/articles/%D0%A2%D0%B0%D0%B1%D0%BB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22" cy="16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C4" w:rsidRPr="00BF11C4" w:rsidRDefault="00BF11C4" w:rsidP="008A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НР — низкий риск, УР — умеренный риск,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СР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 — средний риск, ВР — высокий риск, ЗР — значительный риск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зарегистрировать личный кабинет и подать сведения в реестр работодателей, проводящих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 охране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труда, с 1 марта 2023 года появится у тех 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микропредприятий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которые:</w:t>
      </w:r>
    </w:p>
    <w:p w:rsidR="00BF11C4" w:rsidRPr="00BF11C4" w:rsidRDefault="00BF11C4" w:rsidP="008A15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сами проводят </w:t>
      </w:r>
      <w:hyperlink r:id="rId8" w:tgtFrame="_blank" w:history="1">
        <w:r w:rsidRPr="00BF11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обучение безопасным методам и приемам выполнения работ повышенной опасности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11C4" w:rsidRPr="00BF11C4" w:rsidRDefault="00BF11C4" w:rsidP="008A15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 обучать ОТ, оказанию первой помощи и применению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классическим способом, не в рамках инструктажа по охране труда.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Другой вариа</w:t>
      </w: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нт — направить всех работников на обучение в учебный центр.</w:t>
      </w:r>
    </w:p>
    <w:p w:rsidR="008A15AF" w:rsidRDefault="008A15AF" w:rsidP="008A1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11C4" w:rsidRPr="00BF11C4" w:rsidRDefault="00BF11C4" w:rsidP="008A1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Проверка знаний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знаний можно организовать без формирования специальной комиссии. Ее проводит сотрудник, который прошел </w:t>
      </w:r>
      <w:hyperlink r:id="rId9" w:history="1">
        <w:r w:rsidRPr="00BF11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обучение в учебном центре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назначен работодателем.</w:t>
      </w:r>
    </w:p>
    <w:p w:rsidR="008A15AF" w:rsidRDefault="008A15AF" w:rsidP="008A1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11C4" w:rsidRPr="00BF11C4" w:rsidRDefault="00BF11C4" w:rsidP="008A15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Инструктажи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Упрощенный порядок также подразумевает, что 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работодатели-микропредприятия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совместить вводный инструктаж и инструктаж на рабочем месте. При этом для всех видов инструктажей можно вести единый документ регистрации.</w:t>
      </w:r>
    </w:p>
    <w:p w:rsidR="008A15AF" w:rsidRDefault="008A15AF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Важно</w:t>
      </w: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: все виды инструктажей, кроме целевого по наряду-допуску, вправе проводить специалисты по охране труда, а также иные работники, назначенные работодателем.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этом если у работодателя нет службы охраны труда и ставки профильного специалиста, проводить такие инструктажи по охране труда могут:</w:t>
      </w:r>
    </w:p>
    <w:p w:rsidR="00BF11C4" w:rsidRPr="00BF11C4" w:rsidRDefault="00BF11C4" w:rsidP="008A15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предприниматель;</w:t>
      </w:r>
    </w:p>
    <w:p w:rsidR="00BF11C4" w:rsidRPr="00BF11C4" w:rsidRDefault="00BF11C4" w:rsidP="008A15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организации;</w:t>
      </w:r>
    </w:p>
    <w:p w:rsidR="00BF11C4" w:rsidRPr="00BF11C4" w:rsidRDefault="00BF11C4" w:rsidP="008A15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работник, на которого руководитель возложил эти обязанности;</w:t>
      </w:r>
    </w:p>
    <w:p w:rsidR="00BF11C4" w:rsidRPr="00BF11C4" w:rsidRDefault="00BF11C4" w:rsidP="008A15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сторонний специалист или организация, оказывающие услуги в сфере охраны труда, привлекаемые работодателем по договору подряда.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любом случае лица, проводящие инструктажи и/или обучение охране труда, должны пройти обучение </w:t>
      </w:r>
      <w:hyperlink r:id="rId10" w:history="1">
        <w:r w:rsidRPr="00BF11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 соответствующих курсах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аккредитованном учебном центре.</w:t>
      </w:r>
    </w:p>
    <w:p w:rsidR="008A15AF" w:rsidRDefault="008A15AF" w:rsidP="008A15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F11C4" w:rsidRPr="00BF11C4" w:rsidRDefault="00BF11C4" w:rsidP="008A15A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Подведем итоги</w:t>
      </w:r>
    </w:p>
    <w:p w:rsidR="00BF11C4" w:rsidRPr="00BF11C4" w:rsidRDefault="00BF11C4" w:rsidP="008A15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Работодатель-микропредприятие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проводить в рамках инструктажа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 рабочем месте (п. 100 Порядка обучения № 2464) обучение:</w:t>
      </w:r>
    </w:p>
    <w:p w:rsidR="00BF11C4" w:rsidRPr="00BF11C4" w:rsidRDefault="00BF11C4" w:rsidP="008A15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охраны труда;</w:t>
      </w:r>
    </w:p>
    <w:p w:rsidR="00BF11C4" w:rsidRPr="00BF11C4" w:rsidRDefault="00BF11C4" w:rsidP="008A15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hyperlink r:id="rId11" w:history="1">
        <w:r w:rsidRPr="008A15A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казанию</w:t>
        </w:r>
        <w:proofErr w:type="gramEnd"/>
        <w:r w:rsidRPr="008A15A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первой помощи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 избежать вопросов со стороны проверяющих инстанций, рекомендуем сотрудника, который будет проводить обучение на 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микропредприятии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обучить по программе для </w:t>
      </w:r>
      <w:hyperlink r:id="rId12" w:history="1">
        <w:r w:rsidRPr="008A15A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преподавателей по первой помощи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11C4" w:rsidRPr="00BF11C4" w:rsidRDefault="00BF11C4" w:rsidP="008A15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Pr="008A15A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применению </w:t>
        </w:r>
        <w:proofErr w:type="gramStart"/>
        <w:r w:rsidRPr="008A15A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СИЗ</w:t>
        </w:r>
        <w:proofErr w:type="gramEnd"/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C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Важно!</w:t>
      </w:r>
      <w:r w:rsidRPr="00BF1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Штатный сотрудник, проводящий инструктажи и </w:t>
      </w:r>
      <w:proofErr w:type="gramStart"/>
      <w:r w:rsidRPr="00BF11C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 охране</w:t>
      </w:r>
      <w:proofErr w:type="gramEnd"/>
      <w:r w:rsidRPr="00BF1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труда, должен пройти соответствующее </w:t>
      </w:r>
      <w:hyperlink r:id="rId14" w:history="1">
        <w:r w:rsidRPr="00BF11C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обучение в учебном центре</w:t>
        </w:r>
      </w:hyperlink>
      <w:r w:rsidRPr="00BF11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Если сотрудники выполняют работы повышенной опасности, для них проводится </w:t>
      </w:r>
      <w:hyperlink r:id="rId15" w:history="1">
        <w:r w:rsidRPr="008A15A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обучение безопасным методам выполнения работ</w:t>
        </w:r>
      </w:hyperlink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общим правилам в соответствии с разделом VI Порядка № 2464. В состав инструктажа его включать нельзя.</w:t>
      </w:r>
    </w:p>
    <w:p w:rsidR="00BF11C4" w:rsidRPr="00BF11C4" w:rsidRDefault="00BF11C4" w:rsidP="008A1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proofErr w:type="spell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Микропредприятия</w:t>
      </w:r>
      <w:proofErr w:type="spell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 которых проводятся работы повышенной опасности, должны зарегистрировать личный кабинет работодателя и попасть в реестр работодателей, проводящих </w:t>
      </w:r>
      <w:proofErr w:type="gramStart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 охране</w:t>
      </w:r>
      <w:proofErr w:type="gramEnd"/>
      <w:r w:rsidRPr="00BF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труда.</w:t>
      </w:r>
    </w:p>
    <w:p w:rsidR="00573339" w:rsidRDefault="00573339" w:rsidP="008A15AF">
      <w:pPr>
        <w:spacing w:after="0"/>
      </w:pPr>
    </w:p>
    <w:sectPr w:rsidR="00573339" w:rsidSect="0057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2DD6"/>
    <w:multiLevelType w:val="multilevel"/>
    <w:tmpl w:val="EDFE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F43AB"/>
    <w:multiLevelType w:val="multilevel"/>
    <w:tmpl w:val="6FC2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06D3B"/>
    <w:multiLevelType w:val="multilevel"/>
    <w:tmpl w:val="743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50197"/>
    <w:multiLevelType w:val="multilevel"/>
    <w:tmpl w:val="500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F2A55"/>
    <w:multiLevelType w:val="multilevel"/>
    <w:tmpl w:val="58D6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1C4"/>
    <w:rsid w:val="00573339"/>
    <w:rsid w:val="008A15AF"/>
    <w:rsid w:val="00BF11C4"/>
    <w:rsid w:val="00FD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9"/>
  </w:style>
  <w:style w:type="paragraph" w:styleId="1">
    <w:name w:val="heading 1"/>
    <w:basedOn w:val="a"/>
    <w:link w:val="10"/>
    <w:uiPriority w:val="9"/>
    <w:qFormat/>
    <w:rsid w:val="00BF1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1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F11C4"/>
    <w:rPr>
      <w:color w:val="0000FF"/>
      <w:u w:val="single"/>
    </w:rPr>
  </w:style>
  <w:style w:type="paragraph" w:customStyle="1" w:styleId="m-b-0">
    <w:name w:val="m-b-0"/>
    <w:basedOn w:val="a"/>
    <w:rsid w:val="00B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B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11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3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courses/857-Obuchenie-bezopasnym-metodam-i-priemam-vypolneniya-rabot" TargetMode="External"/><Relationship Id="rId13" Type="http://schemas.openxmlformats.org/officeDocument/2006/relationships/hyperlink" Target="https://school.kontur.ru/courses/858-Obuchenie-po-ispolzovaniyu-sredstv-individualnoy-zashch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hool.kontur.ru/courses/859-podgotovka-prepodovateley-okazaniyu-pervoj-pomoshh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courses/soon/new-courses" TargetMode="External"/><Relationship Id="rId11" Type="http://schemas.openxmlformats.org/officeDocument/2006/relationships/hyperlink" Target="https://school.kontur.ru/courses/850-obuchenie-okazaniyu-pervoj-pomoshhi" TargetMode="External"/><Relationship Id="rId5" Type="http://schemas.openxmlformats.org/officeDocument/2006/relationships/hyperlink" Target="https://normativ.kontur.ru/document?moduleId=1&amp;documentId=411056" TargetMode="External"/><Relationship Id="rId15" Type="http://schemas.openxmlformats.org/officeDocument/2006/relationships/hyperlink" Target="https://school.kontur.ru/courses/857-Obuchenie-bezopasnym-metodam-i-priemam-vypolneniya-rabot" TargetMode="External"/><Relationship Id="rId10" Type="http://schemas.openxmlformats.org/officeDocument/2006/relationships/hyperlink" Target="https://school.kontur.ru/courses/soon/new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kontur.ru/courses/soon/new-courses" TargetMode="External"/><Relationship Id="rId14" Type="http://schemas.openxmlformats.org/officeDocument/2006/relationships/hyperlink" Target="https://school.kontur.ru/courses/soon/new-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St_spec_ot_truda</dc:creator>
  <cp:lastModifiedBy>St_spec_ot_truda</cp:lastModifiedBy>
  <cp:revision>1</cp:revision>
  <dcterms:created xsi:type="dcterms:W3CDTF">2023-02-21T07:10:00Z</dcterms:created>
  <dcterms:modified xsi:type="dcterms:W3CDTF">2023-02-21T07:26:00Z</dcterms:modified>
</cp:coreProperties>
</file>