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397ABD">
        <w:rPr>
          <w:rFonts w:ascii="Times New Roman" w:hAnsi="Times New Roman"/>
          <w:b/>
          <w:sz w:val="24"/>
          <w:szCs w:val="24"/>
        </w:rPr>
        <w:t>«</w:t>
      </w:r>
      <w:r w:rsidR="00397ABD" w:rsidRPr="00B81DBB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</w:t>
      </w:r>
      <w:r w:rsidR="00397ABD">
        <w:rPr>
          <w:rFonts w:ascii="Times New Roman" w:hAnsi="Times New Roman"/>
          <w:b/>
          <w:sz w:val="24"/>
          <w:szCs w:val="24"/>
        </w:rPr>
        <w:t xml:space="preserve"> </w:t>
      </w:r>
      <w:r w:rsidR="00397ABD" w:rsidRPr="00B81DBB">
        <w:rPr>
          <w:rFonts w:ascii="Times New Roman" w:hAnsi="Times New Roman"/>
          <w:b/>
          <w:sz w:val="24"/>
          <w:szCs w:val="24"/>
        </w:rPr>
        <w:t>от 31 мая 2019 года № 71</w:t>
      </w:r>
      <w:r w:rsidR="00397ABD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032190" w:rsidRDefault="00397ABD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B81DBB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1DBB">
        <w:rPr>
          <w:rFonts w:ascii="Times New Roman" w:hAnsi="Times New Roman"/>
          <w:b/>
          <w:sz w:val="24"/>
          <w:szCs w:val="24"/>
        </w:rPr>
        <w:t>от 31 мая 2019 года № 71</w:t>
      </w:r>
      <w:r>
        <w:rPr>
          <w:rFonts w:ascii="Times New Roman" w:hAnsi="Times New Roman"/>
          <w:b/>
          <w:sz w:val="24"/>
          <w:szCs w:val="24"/>
        </w:rPr>
        <w:t>»</w:t>
      </w:r>
      <w:r w:rsidR="00032190">
        <w:rPr>
          <w:rFonts w:ascii="Times New Roman" w:hAnsi="Times New Roman"/>
          <w:b/>
          <w:sz w:val="24"/>
          <w:szCs w:val="24"/>
        </w:rPr>
        <w:t>.</w:t>
      </w:r>
      <w:r w:rsidR="00133644" w:rsidRPr="00133644">
        <w:rPr>
          <w:rFonts w:ascii="Times New Roman" w:hAnsi="Times New Roman"/>
          <w:b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r w:rsidR="000450B7">
        <w:rPr>
          <w:rStyle w:val="a4"/>
          <w:lang w:val="en-US"/>
        </w:rPr>
        <w:t>uorakita</w:t>
      </w:r>
      <w:r w:rsidR="000450B7" w:rsidRPr="000450B7">
        <w:rPr>
          <w:rStyle w:val="a4"/>
        </w:rPr>
        <w:t>@</w:t>
      </w:r>
      <w:r w:rsidR="000450B7">
        <w:rPr>
          <w:rStyle w:val="a4"/>
          <w:lang w:val="en-US"/>
        </w:rPr>
        <w:t>ra</w:t>
      </w:r>
      <w:r w:rsidR="000450B7" w:rsidRPr="000450B7">
        <w:rPr>
          <w:rStyle w:val="a4"/>
        </w:rPr>
        <w:t>.</w:t>
      </w:r>
      <w:r w:rsidR="000450B7">
        <w:rPr>
          <w:rStyle w:val="a4"/>
          <w:lang w:val="en-US"/>
        </w:rPr>
        <w:t>belregion</w:t>
      </w:r>
      <w:r w:rsidR="000450B7" w:rsidRPr="000450B7">
        <w:rPr>
          <w:rStyle w:val="a4"/>
        </w:rPr>
        <w:t>.</w:t>
      </w:r>
      <w:r w:rsidR="000450B7">
        <w:rPr>
          <w:rStyle w:val="a4"/>
          <w:lang w:val="en-US"/>
        </w:rPr>
        <w:t>ru</w:t>
      </w:r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</w:t>
      </w:r>
      <w:r w:rsidRPr="00397ABD">
        <w:t xml:space="preserve">замечаний: </w:t>
      </w:r>
      <w:r w:rsidR="00FC2856" w:rsidRPr="00397ABD">
        <w:t xml:space="preserve">с </w:t>
      </w:r>
      <w:r w:rsidR="00397ABD" w:rsidRPr="00397ABD">
        <w:t>14</w:t>
      </w:r>
      <w:r w:rsidR="005217D5" w:rsidRPr="00397ABD">
        <w:t>.</w:t>
      </w:r>
      <w:r w:rsidR="00397ABD" w:rsidRPr="00397ABD">
        <w:t>02</w:t>
      </w:r>
      <w:r w:rsidR="00FC2856" w:rsidRPr="00397ABD">
        <w:t>.202</w:t>
      </w:r>
      <w:r w:rsidR="00397ABD" w:rsidRPr="00397ABD">
        <w:t>5</w:t>
      </w:r>
      <w:r w:rsidR="00FC2856" w:rsidRPr="00397ABD">
        <w:t xml:space="preserve"> г.</w:t>
      </w:r>
      <w:r w:rsidR="00F94591" w:rsidRPr="00397ABD">
        <w:t xml:space="preserve"> по </w:t>
      </w:r>
      <w:r w:rsidR="00397ABD" w:rsidRPr="00397ABD">
        <w:t>2</w:t>
      </w:r>
      <w:r w:rsidR="00497C78">
        <w:t>4</w:t>
      </w:r>
      <w:r w:rsidR="00F94591" w:rsidRPr="00397ABD">
        <w:t>.</w:t>
      </w:r>
      <w:r w:rsidR="00397ABD" w:rsidRPr="00397ABD">
        <w:t>02</w:t>
      </w:r>
      <w:r w:rsidR="00F94591" w:rsidRPr="00397ABD">
        <w:t>.20</w:t>
      </w:r>
      <w:r w:rsidR="00AA4449" w:rsidRPr="00397ABD">
        <w:t>2</w:t>
      </w:r>
      <w:r w:rsidR="00397ABD" w:rsidRPr="00397ABD">
        <w:t>5</w:t>
      </w:r>
      <w:r w:rsidR="00FC2856" w:rsidRPr="00397ABD">
        <w:t xml:space="preserve">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497C78">
        <w:t>10</w:t>
      </w:r>
      <w:r w:rsidRPr="00397ABD">
        <w:t>.</w:t>
      </w:r>
      <w:r w:rsidR="00397ABD" w:rsidRPr="00397ABD">
        <w:t>02</w:t>
      </w:r>
      <w:r w:rsidRPr="00397ABD">
        <w:t>.</w:t>
      </w:r>
      <w:r w:rsidR="00397ABD">
        <w:t>202</w:t>
      </w:r>
      <w:r w:rsidR="00497C78">
        <w:t>6</w:t>
      </w:r>
      <w:bookmarkStart w:id="0" w:name="_GoBack"/>
      <w:bookmarkEnd w:id="0"/>
      <w:r w:rsidRPr="00A42E97">
        <w:t xml:space="preserve"> </w:t>
      </w:r>
      <w:r w:rsidR="00FC2856" w:rsidRPr="00A42E97">
        <w:t>г.</w:t>
      </w:r>
      <w:r w:rsidR="00FC2856" w:rsidRPr="00397ABD"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42F63">
      <w:pPr>
        <w:pStyle w:val="a3"/>
      </w:pPr>
      <w:r>
        <w:t>1. Анкета участника публичных консультаций в формате word.</w:t>
      </w:r>
    </w:p>
    <w:p w:rsidR="00650332" w:rsidRDefault="00F42F63" w:rsidP="00397ABD">
      <w:pPr>
        <w:pStyle w:val="a3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4" w:history="1">
        <w:r w:rsidR="000450B7" w:rsidRPr="002077EC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</w:t>
      </w:r>
      <w:proofErr w:type="gramStart"/>
      <w:r>
        <w:t xml:space="preserve">лицо:  </w:t>
      </w:r>
      <w:r w:rsidR="00E236B2">
        <w:t>заместитель</w:t>
      </w:r>
      <w:proofErr w:type="gramEnd"/>
      <w:r w:rsidR="00E236B2">
        <w:t xml:space="preserve">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63"/>
    <w:rsid w:val="00005411"/>
    <w:rsid w:val="00032190"/>
    <w:rsid w:val="000450B7"/>
    <w:rsid w:val="00060BE2"/>
    <w:rsid w:val="000E340D"/>
    <w:rsid w:val="00102CFE"/>
    <w:rsid w:val="00133644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397ABD"/>
    <w:rsid w:val="004148D2"/>
    <w:rsid w:val="0045177A"/>
    <w:rsid w:val="00474E9A"/>
    <w:rsid w:val="0049008A"/>
    <w:rsid w:val="00497C78"/>
    <w:rsid w:val="005217D5"/>
    <w:rsid w:val="00534483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D7312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1DB6"/>
  <w15:docId w15:val="{75283169-3416-4704-8203-9D002E55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7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7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akitnoeadm.ru/deyatelnost/antimonopolnyj-komplaens/obshestvennoe-obsuzhdenie-normativno-pravovyh-aktov/proekty-normativno-pravovyh-aktov-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3</cp:revision>
  <cp:lastPrinted>2025-02-13T12:56:00Z</cp:lastPrinted>
  <dcterms:created xsi:type="dcterms:W3CDTF">2025-02-13T13:02:00Z</dcterms:created>
  <dcterms:modified xsi:type="dcterms:W3CDTF">2025-02-13T13:25:00Z</dcterms:modified>
</cp:coreProperties>
</file>