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91" w:rsidRDefault="006B4C99" w:rsidP="008C4D91">
      <w:pPr>
        <w:spacing w:line="360" w:lineRule="auto"/>
        <w:jc w:val="center"/>
        <w:rPr>
          <w:noProof/>
          <w:sz w:val="26"/>
          <w:szCs w:val="26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19125"/>
            <wp:effectExtent l="19050" t="0" r="9525" b="0"/>
            <wp:docPr id="2" name="Рисунок 1" descr="0_15d43_53f7b37e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_15d43_53f7b37e_X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D91" w:rsidRDefault="008C4D91" w:rsidP="008C4D9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Т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В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Л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Е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</w:t>
      </w:r>
      <w:r w:rsidR="004420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Е</w:t>
      </w:r>
    </w:p>
    <w:p w:rsidR="008C4D91" w:rsidRDefault="008C4D91" w:rsidP="008C4D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РАКИТЯНСКОГО РАЙОНА</w:t>
      </w:r>
    </w:p>
    <w:p w:rsidR="008C4D91" w:rsidRDefault="008C4D91" w:rsidP="008C4D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БЕЛГОРОДСКОЙ ОБЛАСТИ</w:t>
      </w:r>
    </w:p>
    <w:p w:rsidR="008C4D91" w:rsidRPr="005C5D92" w:rsidRDefault="008C4D91" w:rsidP="008C4D91">
      <w:pPr>
        <w:jc w:val="center"/>
        <w:rPr>
          <w:sz w:val="28"/>
          <w:szCs w:val="28"/>
        </w:rPr>
      </w:pPr>
      <w:r w:rsidRPr="005C5D92">
        <w:rPr>
          <w:sz w:val="28"/>
          <w:szCs w:val="28"/>
        </w:rPr>
        <w:t>Ракитное</w:t>
      </w:r>
    </w:p>
    <w:p w:rsidR="008C4D91" w:rsidRPr="00DE5F9C" w:rsidRDefault="008C4D91" w:rsidP="008C4D91">
      <w:pPr>
        <w:rPr>
          <w:b/>
          <w:i/>
          <w:sz w:val="28"/>
          <w:szCs w:val="28"/>
        </w:rPr>
      </w:pPr>
    </w:p>
    <w:p w:rsidR="008C4D91" w:rsidRPr="00025CBD" w:rsidRDefault="00643613" w:rsidP="008C4D91">
      <w:pPr>
        <w:rPr>
          <w:sz w:val="28"/>
          <w:szCs w:val="28"/>
        </w:rPr>
      </w:pPr>
      <w:r>
        <w:rPr>
          <w:sz w:val="28"/>
          <w:szCs w:val="28"/>
        </w:rPr>
        <w:t>«____» ________________ 202</w:t>
      </w:r>
      <w:r w:rsidR="00BA42D3">
        <w:rPr>
          <w:sz w:val="28"/>
          <w:szCs w:val="28"/>
        </w:rPr>
        <w:t>5</w:t>
      </w:r>
      <w:r w:rsidR="008C4D91" w:rsidRPr="00025CBD">
        <w:rPr>
          <w:sz w:val="28"/>
          <w:szCs w:val="28"/>
        </w:rPr>
        <w:t xml:space="preserve"> г.                          </w:t>
      </w:r>
      <w:r w:rsidR="00025CBD">
        <w:rPr>
          <w:sz w:val="28"/>
          <w:szCs w:val="28"/>
        </w:rPr>
        <w:t xml:space="preserve">                          </w:t>
      </w:r>
      <w:r w:rsidR="008C4D91" w:rsidRPr="00025CBD">
        <w:rPr>
          <w:sz w:val="28"/>
          <w:szCs w:val="28"/>
        </w:rPr>
        <w:t xml:space="preserve">        </w:t>
      </w:r>
      <w:r w:rsidR="00025CBD">
        <w:rPr>
          <w:sz w:val="28"/>
          <w:szCs w:val="28"/>
        </w:rPr>
        <w:t xml:space="preserve"> </w:t>
      </w:r>
      <w:r w:rsidR="009B3FDC">
        <w:rPr>
          <w:sz w:val="28"/>
          <w:szCs w:val="28"/>
        </w:rPr>
        <w:t xml:space="preserve">№ _____ </w:t>
      </w:r>
    </w:p>
    <w:p w:rsidR="008C4D91" w:rsidRPr="009B3FDC" w:rsidRDefault="008C4D91" w:rsidP="00920CAE">
      <w:pPr>
        <w:rPr>
          <w:sz w:val="28"/>
          <w:szCs w:val="28"/>
        </w:rPr>
      </w:pPr>
    </w:p>
    <w:p w:rsidR="008C4D91" w:rsidRPr="009B3FDC" w:rsidRDefault="008C4D91" w:rsidP="00920CAE">
      <w:pPr>
        <w:rPr>
          <w:sz w:val="28"/>
          <w:szCs w:val="28"/>
        </w:rPr>
      </w:pPr>
    </w:p>
    <w:p w:rsidR="008C4D91" w:rsidRPr="009B3FDC" w:rsidRDefault="008C4D91" w:rsidP="007625B6">
      <w:pPr>
        <w:ind w:right="-284"/>
        <w:rPr>
          <w:sz w:val="28"/>
          <w:szCs w:val="28"/>
        </w:rPr>
      </w:pPr>
    </w:p>
    <w:tbl>
      <w:tblPr>
        <w:tblStyle w:val="af0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643"/>
      </w:tblGrid>
      <w:tr w:rsidR="00856759" w:rsidRPr="00AA6F24" w:rsidTr="00023308">
        <w:tc>
          <w:tcPr>
            <w:tcW w:w="5637" w:type="dxa"/>
          </w:tcPr>
          <w:p w:rsidR="00856759" w:rsidRPr="00AA6F24" w:rsidRDefault="00856759" w:rsidP="00BA42D3">
            <w:pPr>
              <w:pStyle w:val="aff6"/>
              <w:ind w:right="-284"/>
              <w:rPr>
                <w:rFonts w:ascii="Times New Roman" w:hAnsi="Times New Roman"/>
                <w:b/>
                <w:sz w:val="26"/>
                <w:szCs w:val="26"/>
              </w:rPr>
            </w:pPr>
            <w:r w:rsidRPr="001169B7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</w:t>
            </w:r>
            <w:r w:rsidR="00BA42D3">
              <w:rPr>
                <w:rFonts w:ascii="Times New Roman" w:hAnsi="Times New Roman"/>
                <w:b/>
                <w:sz w:val="26"/>
                <w:szCs w:val="26"/>
              </w:rPr>
              <w:t xml:space="preserve"> административные регламенты</w:t>
            </w:r>
          </w:p>
        </w:tc>
        <w:tc>
          <w:tcPr>
            <w:tcW w:w="4643" w:type="dxa"/>
          </w:tcPr>
          <w:p w:rsidR="00856759" w:rsidRPr="00AA6F24" w:rsidRDefault="00856759" w:rsidP="007625B6">
            <w:pPr>
              <w:pStyle w:val="aff6"/>
              <w:spacing w:line="276" w:lineRule="auto"/>
              <w:ind w:right="-28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A217C7" w:rsidRPr="00A953F6" w:rsidRDefault="00735F4F" w:rsidP="002219E3">
      <w:pPr>
        <w:tabs>
          <w:tab w:val="left" w:pos="567"/>
          <w:tab w:val="left" w:pos="709"/>
          <w:tab w:val="left" w:pos="851"/>
        </w:tabs>
        <w:ind w:right="-1" w:firstLine="709"/>
        <w:jc w:val="both"/>
        <w:rPr>
          <w:b/>
          <w:color w:val="000000"/>
          <w:sz w:val="26"/>
          <w:szCs w:val="26"/>
        </w:rPr>
      </w:pPr>
      <w:r w:rsidRPr="00A953F6">
        <w:rPr>
          <w:sz w:val="26"/>
          <w:szCs w:val="26"/>
        </w:rPr>
        <w:t xml:space="preserve">В соответствии с Федеральными законами от </w:t>
      </w:r>
      <w:r w:rsidR="00BA42D3" w:rsidRPr="00A953F6">
        <w:rPr>
          <w:sz w:val="26"/>
          <w:szCs w:val="26"/>
        </w:rPr>
        <w:t xml:space="preserve">08.07.2024 №172-ФЗ статья 5 Федерального закона от 27.07.2010 №210-ФЗ «Об организации предоставления государственных и муниципальных услуг», </w:t>
      </w:r>
      <w:r w:rsidR="009F5AAE" w:rsidRPr="00A953F6">
        <w:rPr>
          <w:sz w:val="26"/>
          <w:szCs w:val="26"/>
        </w:rPr>
        <w:t xml:space="preserve">в целях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приведения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нормативных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>правовых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актов Ракитянского района в </w:t>
      </w:r>
      <w:r w:rsidR="000732DC" w:rsidRPr="00A953F6">
        <w:rPr>
          <w:sz w:val="26"/>
          <w:szCs w:val="26"/>
        </w:rPr>
        <w:t xml:space="preserve">  </w:t>
      </w:r>
      <w:r w:rsidR="009F5AAE" w:rsidRPr="00A953F6">
        <w:rPr>
          <w:sz w:val="26"/>
          <w:szCs w:val="26"/>
        </w:rPr>
        <w:t>соответствие с действующим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>законодательством</w:t>
      </w:r>
      <w:r w:rsidR="000732DC" w:rsidRPr="00A953F6">
        <w:rPr>
          <w:sz w:val="26"/>
          <w:szCs w:val="26"/>
        </w:rPr>
        <w:t xml:space="preserve"> </w:t>
      </w:r>
      <w:r w:rsidR="00043009" w:rsidRPr="00A953F6">
        <w:rPr>
          <w:color w:val="000000"/>
          <w:sz w:val="26"/>
          <w:szCs w:val="26"/>
        </w:rPr>
        <w:t>администрация</w:t>
      </w:r>
      <w:r w:rsidR="008553E0" w:rsidRPr="00A953F6">
        <w:rPr>
          <w:color w:val="000000"/>
          <w:sz w:val="26"/>
          <w:szCs w:val="26"/>
        </w:rPr>
        <w:t xml:space="preserve"> </w:t>
      </w:r>
      <w:r w:rsidR="0058610C" w:rsidRPr="00A953F6">
        <w:rPr>
          <w:color w:val="000000"/>
          <w:sz w:val="26"/>
          <w:szCs w:val="26"/>
        </w:rPr>
        <w:t>Ракитянского</w:t>
      </w:r>
      <w:r w:rsidR="008553E0" w:rsidRPr="00A953F6">
        <w:rPr>
          <w:color w:val="000000"/>
          <w:sz w:val="26"/>
          <w:szCs w:val="26"/>
        </w:rPr>
        <w:t xml:space="preserve"> </w:t>
      </w:r>
      <w:r w:rsidR="00F574C3" w:rsidRPr="00A953F6">
        <w:rPr>
          <w:color w:val="000000"/>
          <w:sz w:val="26"/>
          <w:szCs w:val="26"/>
        </w:rPr>
        <w:t>района</w:t>
      </w:r>
      <w:r w:rsidR="009F5AAE" w:rsidRPr="00A953F6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A217C7" w:rsidRPr="00A953F6">
        <w:rPr>
          <w:b/>
          <w:color w:val="000000"/>
          <w:sz w:val="26"/>
          <w:szCs w:val="26"/>
        </w:rPr>
        <w:t>п</w:t>
      </w:r>
      <w:proofErr w:type="spellEnd"/>
      <w:proofErr w:type="gramEnd"/>
      <w:r w:rsidR="00A217C7" w:rsidRPr="00A953F6">
        <w:rPr>
          <w:b/>
          <w:color w:val="000000"/>
          <w:sz w:val="26"/>
          <w:szCs w:val="26"/>
        </w:rPr>
        <w:t xml:space="preserve"> о с т а </w:t>
      </w:r>
      <w:proofErr w:type="spellStart"/>
      <w:r w:rsidR="00A217C7" w:rsidRPr="00A953F6">
        <w:rPr>
          <w:b/>
          <w:color w:val="000000"/>
          <w:sz w:val="26"/>
          <w:szCs w:val="26"/>
        </w:rPr>
        <w:t>н</w:t>
      </w:r>
      <w:proofErr w:type="spellEnd"/>
      <w:r w:rsidR="00A217C7" w:rsidRPr="00A953F6">
        <w:rPr>
          <w:b/>
          <w:color w:val="000000"/>
          <w:sz w:val="26"/>
          <w:szCs w:val="26"/>
        </w:rPr>
        <w:t xml:space="preserve"> о в л я е т:</w:t>
      </w:r>
    </w:p>
    <w:p w:rsidR="00367BD6" w:rsidRPr="00A953F6" w:rsidRDefault="00711594" w:rsidP="00D06445">
      <w:pPr>
        <w:jc w:val="both"/>
        <w:rPr>
          <w:bCs/>
          <w:sz w:val="26"/>
          <w:szCs w:val="26"/>
        </w:rPr>
      </w:pPr>
      <w:r w:rsidRPr="00A953F6">
        <w:rPr>
          <w:sz w:val="26"/>
          <w:szCs w:val="26"/>
        </w:rPr>
        <w:tab/>
      </w:r>
      <w:r w:rsidR="008C4D91" w:rsidRPr="00A953F6">
        <w:rPr>
          <w:sz w:val="26"/>
          <w:szCs w:val="26"/>
        </w:rPr>
        <w:t>1.</w:t>
      </w:r>
      <w:r w:rsidR="00F47234" w:rsidRPr="00A953F6">
        <w:rPr>
          <w:sz w:val="26"/>
          <w:szCs w:val="26"/>
        </w:rPr>
        <w:t xml:space="preserve"> </w:t>
      </w:r>
      <w:r w:rsidR="006F09F1" w:rsidRPr="00A953F6">
        <w:rPr>
          <w:sz w:val="26"/>
          <w:szCs w:val="26"/>
        </w:rPr>
        <w:t xml:space="preserve">Внести </w:t>
      </w:r>
      <w:r w:rsidR="00E25BDB" w:rsidRPr="00A953F6">
        <w:rPr>
          <w:sz w:val="26"/>
          <w:szCs w:val="26"/>
        </w:rPr>
        <w:t xml:space="preserve">следующие </w:t>
      </w:r>
      <w:r w:rsidR="006F09F1" w:rsidRPr="00A953F6">
        <w:rPr>
          <w:sz w:val="26"/>
          <w:szCs w:val="26"/>
        </w:rPr>
        <w:t xml:space="preserve">изменения </w:t>
      </w:r>
      <w:r w:rsidR="00043009" w:rsidRPr="00A953F6">
        <w:rPr>
          <w:sz w:val="26"/>
          <w:szCs w:val="26"/>
        </w:rPr>
        <w:t>в</w:t>
      </w:r>
      <w:r w:rsidR="009F5AAE" w:rsidRPr="00A953F6">
        <w:rPr>
          <w:sz w:val="26"/>
          <w:szCs w:val="26"/>
        </w:rPr>
        <w:t xml:space="preserve"> постановление администрации Ракитянского района от </w:t>
      </w:r>
      <w:r w:rsidR="00D06445" w:rsidRPr="00A953F6">
        <w:rPr>
          <w:sz w:val="26"/>
          <w:szCs w:val="26"/>
        </w:rPr>
        <w:t>26</w:t>
      </w:r>
      <w:r w:rsidR="00D85C43" w:rsidRPr="00A953F6">
        <w:rPr>
          <w:sz w:val="26"/>
          <w:szCs w:val="26"/>
        </w:rPr>
        <w:t>.12.2022</w:t>
      </w:r>
      <w:r w:rsidR="009F5AAE" w:rsidRPr="00A953F6">
        <w:rPr>
          <w:sz w:val="26"/>
          <w:szCs w:val="26"/>
        </w:rPr>
        <w:t xml:space="preserve"> г</w:t>
      </w:r>
      <w:r w:rsidR="000732DC" w:rsidRPr="00A953F6">
        <w:rPr>
          <w:sz w:val="26"/>
          <w:szCs w:val="26"/>
        </w:rPr>
        <w:t>ода</w:t>
      </w:r>
      <w:r w:rsidR="009F5AAE" w:rsidRPr="00A953F6">
        <w:rPr>
          <w:sz w:val="26"/>
          <w:szCs w:val="26"/>
        </w:rPr>
        <w:t xml:space="preserve"> №</w:t>
      </w:r>
      <w:r w:rsidR="00D06445" w:rsidRPr="00A953F6">
        <w:rPr>
          <w:sz w:val="26"/>
          <w:szCs w:val="26"/>
        </w:rPr>
        <w:t>208</w:t>
      </w:r>
      <w:r w:rsidR="009F5AAE" w:rsidRPr="00A953F6">
        <w:rPr>
          <w:sz w:val="26"/>
          <w:szCs w:val="26"/>
        </w:rPr>
        <w:t xml:space="preserve"> «</w:t>
      </w:r>
      <w:r w:rsidRPr="00A953F6">
        <w:rPr>
          <w:sz w:val="26"/>
          <w:szCs w:val="26"/>
        </w:rPr>
        <w:t xml:space="preserve">Об утверждении административного регламента по предоставлению муниципальной услуги </w:t>
      </w:r>
      <w:r w:rsidRPr="00A953F6">
        <w:rPr>
          <w:rStyle w:val="FontStyle47"/>
          <w:sz w:val="26"/>
          <w:szCs w:val="26"/>
        </w:rPr>
        <w:t>«</w:t>
      </w:r>
      <w:r w:rsidR="00D06445" w:rsidRPr="00A953F6">
        <w:rPr>
          <w:sz w:val="26"/>
          <w:szCs w:val="26"/>
        </w:rPr>
        <w:t xml:space="preserve">Выдача градостроительных планов земельных участков» </w:t>
      </w:r>
      <w:r w:rsidR="00D06445"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645308" w:rsidRPr="00A953F6">
        <w:rPr>
          <w:sz w:val="26"/>
          <w:szCs w:val="26"/>
        </w:rPr>
        <w:t>»</w:t>
      </w:r>
      <w:r w:rsidR="00023308" w:rsidRPr="00A953F6">
        <w:rPr>
          <w:sz w:val="26"/>
          <w:szCs w:val="26"/>
        </w:rPr>
        <w:t>:</w:t>
      </w:r>
    </w:p>
    <w:p w:rsidR="005110B2" w:rsidRPr="00A953F6" w:rsidRDefault="00D06445" w:rsidP="00D06445">
      <w:pPr>
        <w:jc w:val="both"/>
        <w:rPr>
          <w:sz w:val="26"/>
          <w:szCs w:val="26"/>
        </w:rPr>
      </w:pPr>
      <w:r w:rsidRPr="00A953F6">
        <w:rPr>
          <w:sz w:val="26"/>
          <w:szCs w:val="26"/>
        </w:rPr>
        <w:tab/>
      </w:r>
      <w:r w:rsidR="005110B2" w:rsidRPr="00A953F6">
        <w:rPr>
          <w:sz w:val="26"/>
          <w:szCs w:val="26"/>
        </w:rPr>
        <w:t>1.1. В административный регламент по предос</w:t>
      </w:r>
      <w:r w:rsidR="00404C67" w:rsidRPr="00A953F6">
        <w:rPr>
          <w:sz w:val="26"/>
          <w:szCs w:val="26"/>
        </w:rPr>
        <w:t>тавлению муниципальной услуги «</w:t>
      </w:r>
      <w:r w:rsidRPr="00A953F6">
        <w:rPr>
          <w:sz w:val="26"/>
          <w:szCs w:val="26"/>
        </w:rPr>
        <w:t xml:space="preserve">Выдача градостроительных планов земельных участков»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5110B2" w:rsidRPr="00A953F6">
        <w:rPr>
          <w:sz w:val="26"/>
          <w:szCs w:val="26"/>
        </w:rPr>
        <w:t>» (далее –</w:t>
      </w:r>
      <w:r w:rsidR="00885BA4" w:rsidRPr="00A953F6">
        <w:rPr>
          <w:sz w:val="26"/>
          <w:szCs w:val="26"/>
        </w:rPr>
        <w:t xml:space="preserve"> </w:t>
      </w:r>
      <w:r w:rsidR="005110B2" w:rsidRPr="00A953F6">
        <w:rPr>
          <w:sz w:val="26"/>
          <w:szCs w:val="26"/>
        </w:rPr>
        <w:t>Административный регламент), утвержденный в пункте 1 названного постановления:</w:t>
      </w:r>
    </w:p>
    <w:p w:rsidR="00D26852" w:rsidRPr="00A953F6" w:rsidRDefault="00C65194" w:rsidP="004F3295">
      <w:pPr>
        <w:autoSpaceDE w:val="0"/>
        <w:autoSpaceDN w:val="0"/>
        <w:adjustRightInd w:val="0"/>
        <w:ind w:right="-1" w:firstLine="709"/>
        <w:jc w:val="both"/>
        <w:rPr>
          <w:rStyle w:val="blk"/>
          <w:sz w:val="26"/>
          <w:szCs w:val="26"/>
        </w:rPr>
      </w:pPr>
      <w:r w:rsidRPr="00A953F6">
        <w:rPr>
          <w:sz w:val="26"/>
          <w:szCs w:val="26"/>
        </w:rPr>
        <w:t xml:space="preserve">- </w:t>
      </w:r>
      <w:r w:rsidR="00D26852" w:rsidRPr="00A953F6">
        <w:rPr>
          <w:rStyle w:val="blk"/>
          <w:sz w:val="26"/>
          <w:szCs w:val="26"/>
        </w:rPr>
        <w:t xml:space="preserve"> </w:t>
      </w:r>
      <w:r w:rsidR="00A8506F" w:rsidRPr="00A953F6">
        <w:rPr>
          <w:rStyle w:val="blk"/>
          <w:sz w:val="26"/>
          <w:szCs w:val="26"/>
        </w:rPr>
        <w:t>часть 2.3</w:t>
      </w:r>
      <w:r w:rsidR="00957253" w:rsidRPr="00A953F6">
        <w:rPr>
          <w:rStyle w:val="blk"/>
          <w:sz w:val="26"/>
          <w:szCs w:val="26"/>
        </w:rPr>
        <w:t>.</w:t>
      </w:r>
      <w:r w:rsidR="00B3452C" w:rsidRPr="00A953F6">
        <w:rPr>
          <w:rStyle w:val="blk"/>
          <w:sz w:val="26"/>
          <w:szCs w:val="26"/>
        </w:rPr>
        <w:t xml:space="preserve">  </w:t>
      </w:r>
      <w:r w:rsidR="00A8506F" w:rsidRPr="00A953F6">
        <w:rPr>
          <w:rStyle w:val="blk"/>
          <w:sz w:val="26"/>
          <w:szCs w:val="26"/>
        </w:rPr>
        <w:t>раздела 2</w:t>
      </w:r>
      <w:r w:rsidR="00957253" w:rsidRPr="00A953F6">
        <w:rPr>
          <w:rStyle w:val="blk"/>
          <w:sz w:val="26"/>
          <w:szCs w:val="26"/>
        </w:rPr>
        <w:t>.</w:t>
      </w:r>
      <w:r w:rsidR="004F3295" w:rsidRPr="00A953F6">
        <w:rPr>
          <w:rStyle w:val="blk"/>
          <w:sz w:val="26"/>
          <w:szCs w:val="26"/>
        </w:rPr>
        <w:t xml:space="preserve"> </w:t>
      </w:r>
      <w:r w:rsidR="00A8506F" w:rsidRPr="00A953F6">
        <w:rPr>
          <w:rStyle w:val="blk"/>
          <w:sz w:val="26"/>
          <w:szCs w:val="26"/>
        </w:rPr>
        <w:t>дополнить пунктом 2.3.5.</w:t>
      </w:r>
      <w:r w:rsidR="007E6465" w:rsidRPr="00A953F6">
        <w:rPr>
          <w:rStyle w:val="blk"/>
          <w:sz w:val="26"/>
          <w:szCs w:val="26"/>
        </w:rPr>
        <w:t xml:space="preserve"> следующего содержания</w:t>
      </w:r>
      <w:r w:rsidR="00D26852" w:rsidRPr="00A953F6">
        <w:rPr>
          <w:rStyle w:val="blk"/>
          <w:sz w:val="26"/>
          <w:szCs w:val="26"/>
        </w:rPr>
        <w:t>:</w:t>
      </w:r>
    </w:p>
    <w:p w:rsidR="00A8506F" w:rsidRPr="00A953F6" w:rsidRDefault="00A8506F" w:rsidP="00A8506F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</w:t>
      </w:r>
      <w:r w:rsidR="004F3295" w:rsidRPr="00A953F6">
        <w:rPr>
          <w:rStyle w:val="blk"/>
          <w:sz w:val="26"/>
          <w:szCs w:val="26"/>
        </w:rPr>
        <w:t>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B3452C" w:rsidRPr="00A953F6" w:rsidRDefault="00A8506F" w:rsidP="00A8506F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</w:t>
      </w:r>
      <w:r w:rsidRPr="00A953F6">
        <w:rPr>
          <w:rFonts w:eastAsia="Calibri"/>
          <w:bCs/>
          <w:sz w:val="26"/>
          <w:szCs w:val="26"/>
        </w:rPr>
        <w:lastRenderedPageBreak/>
        <w:t>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="00957253" w:rsidRPr="00A953F6">
        <w:rPr>
          <w:color w:val="000000"/>
          <w:spacing w:val="2"/>
          <w:sz w:val="26"/>
          <w:szCs w:val="26"/>
        </w:rPr>
        <w:t>»</w:t>
      </w:r>
      <w:r w:rsidR="000A23F9" w:rsidRPr="00A953F6">
        <w:rPr>
          <w:color w:val="000000"/>
          <w:spacing w:val="2"/>
          <w:sz w:val="26"/>
          <w:szCs w:val="26"/>
        </w:rPr>
        <w:t>.</w:t>
      </w:r>
    </w:p>
    <w:p w:rsidR="000579A7" w:rsidRPr="00A953F6" w:rsidRDefault="007E6465" w:rsidP="00A8506F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2. </w:t>
      </w:r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16.06.2023 года №55 «Об утверждении административного регламента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>»:</w:t>
      </w:r>
    </w:p>
    <w:p w:rsidR="007E6465" w:rsidRPr="00A953F6" w:rsidRDefault="007E6465" w:rsidP="007E6465">
      <w:pPr>
        <w:jc w:val="both"/>
        <w:rPr>
          <w:sz w:val="26"/>
          <w:szCs w:val="26"/>
        </w:rPr>
      </w:pPr>
      <w:r w:rsidRPr="00A953F6">
        <w:rPr>
          <w:sz w:val="26"/>
          <w:szCs w:val="26"/>
        </w:rPr>
        <w:tab/>
        <w:t xml:space="preserve">2.1. В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>» (далее – Административный регламент), утвержденный в пункте 2 названного постановления:</w:t>
      </w:r>
    </w:p>
    <w:p w:rsidR="007E6465" w:rsidRPr="00A953F6" w:rsidRDefault="007E6465" w:rsidP="007E6465">
      <w:pPr>
        <w:jc w:val="both"/>
        <w:rPr>
          <w:sz w:val="26"/>
          <w:szCs w:val="26"/>
        </w:rPr>
      </w:pPr>
      <w:r w:rsidRPr="00A953F6">
        <w:rPr>
          <w:sz w:val="26"/>
          <w:szCs w:val="26"/>
        </w:rPr>
        <w:tab/>
        <w:t>- часть 2.3. раздела 2. дополнить пунктом 2.3.7. следующего содержания:</w:t>
      </w:r>
    </w:p>
    <w:p w:rsidR="007E6465" w:rsidRPr="00A953F6" w:rsidRDefault="007E6465" w:rsidP="007E6465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«2.3.7.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E6465" w:rsidRPr="00A953F6" w:rsidRDefault="001110AC" w:rsidP="007E6465">
      <w:pPr>
        <w:jc w:val="both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ab/>
      </w:r>
      <w:r w:rsidR="007E6465"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="007E6465" w:rsidRPr="00A953F6">
        <w:rPr>
          <w:color w:val="000000"/>
          <w:spacing w:val="2"/>
          <w:sz w:val="26"/>
          <w:szCs w:val="26"/>
        </w:rPr>
        <w:t>».</w:t>
      </w:r>
    </w:p>
    <w:p w:rsidR="007E6465" w:rsidRPr="00A953F6" w:rsidRDefault="007E6465" w:rsidP="007E6465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 xml:space="preserve">3. Внести следующие изменения в постановление администрации Ракитянского района от 23.12.2022 года №203 «Об утверждении административного регламента по предоставлению муниципальной услуги «Выдача разрешения на ввод объекта в эксплуатацию»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>»:</w:t>
      </w:r>
    </w:p>
    <w:p w:rsidR="007E6465" w:rsidRPr="00A953F6" w:rsidRDefault="007E6465" w:rsidP="007E6465">
      <w:pPr>
        <w:pStyle w:val="af6"/>
        <w:tabs>
          <w:tab w:val="left" w:pos="4111"/>
        </w:tabs>
        <w:ind w:left="0" w:right="-1" w:firstLine="709"/>
        <w:jc w:val="both"/>
        <w:rPr>
          <w:sz w:val="26"/>
          <w:szCs w:val="26"/>
        </w:rPr>
      </w:pPr>
      <w:r w:rsidRPr="00A953F6">
        <w:rPr>
          <w:sz w:val="26"/>
          <w:szCs w:val="26"/>
        </w:rPr>
        <w:t xml:space="preserve">3.1. В административный регламент по предоставлению муниципальной услуги «Выдача разрешения на ввод объекта в эксплуатацию»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>» (далее – Административный регламент), утвержденный в пункте 3 названного постановления:</w:t>
      </w:r>
    </w:p>
    <w:p w:rsidR="007E6465" w:rsidRPr="00A953F6" w:rsidRDefault="007E6465" w:rsidP="007E6465">
      <w:pPr>
        <w:pStyle w:val="af6"/>
        <w:tabs>
          <w:tab w:val="left" w:pos="4111"/>
        </w:tabs>
        <w:ind w:left="0" w:right="-1" w:firstLine="709"/>
        <w:jc w:val="both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2.3.5. следующего содержания:</w:t>
      </w:r>
    </w:p>
    <w:p w:rsidR="001110AC" w:rsidRPr="00A953F6" w:rsidRDefault="001110AC" w:rsidP="001110AC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</w:t>
      </w:r>
      <w:r w:rsidRPr="00A953F6">
        <w:rPr>
          <w:rFonts w:eastAsia="Calibri"/>
          <w:bCs/>
          <w:sz w:val="26"/>
          <w:szCs w:val="26"/>
        </w:rPr>
        <w:lastRenderedPageBreak/>
        <w:t>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4. </w:t>
      </w:r>
      <w:proofErr w:type="gramStart"/>
      <w:r w:rsidRPr="00A953F6">
        <w:rPr>
          <w:sz w:val="26"/>
          <w:szCs w:val="26"/>
        </w:rPr>
        <w:t>Внести следующие изменения в постановление администрации Ракитянского района от 23.12.2022 года №202 «Об утверждении административного регламента по предоставлению муниципальной услуги «Выдача разрешений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DB5178" w:rsidRPr="00A953F6">
        <w:rPr>
          <w:rStyle w:val="FontStyle47"/>
          <w:sz w:val="26"/>
          <w:szCs w:val="26"/>
        </w:rPr>
        <w:t xml:space="preserve"> на территории муниципального</w:t>
      </w:r>
      <w:proofErr w:type="gramEnd"/>
      <w:r w:rsidR="00DB5178" w:rsidRPr="00A953F6">
        <w:rPr>
          <w:rStyle w:val="FontStyle47"/>
          <w:sz w:val="26"/>
          <w:szCs w:val="26"/>
        </w:rPr>
        <w:t xml:space="preserve"> района «Ракитянский район»</w:t>
      </w:r>
      <w:r w:rsidRPr="00A953F6">
        <w:rPr>
          <w:sz w:val="26"/>
          <w:szCs w:val="26"/>
        </w:rPr>
        <w:t>»:</w:t>
      </w:r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 xml:space="preserve">4.1. </w:t>
      </w:r>
      <w:proofErr w:type="gramStart"/>
      <w:r w:rsidRPr="00A953F6">
        <w:rPr>
          <w:sz w:val="26"/>
          <w:szCs w:val="26"/>
        </w:rPr>
        <w:t>В административный регламент по предоставлению муниципальной услуги «Выдача разрешений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DB5178" w:rsidRPr="00A953F6">
        <w:rPr>
          <w:sz w:val="26"/>
          <w:szCs w:val="26"/>
        </w:rPr>
        <w:t xml:space="preserve"> </w:t>
      </w:r>
      <w:r w:rsidR="00DB5178"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 xml:space="preserve"> (далее – Административный регламент), утвержденный в пункте 4 названного постановления:</w:t>
      </w:r>
      <w:proofErr w:type="gramEnd"/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2.3.5. следующего содержания:</w:t>
      </w:r>
    </w:p>
    <w:p w:rsidR="001110AC" w:rsidRPr="00A953F6" w:rsidRDefault="001110AC" w:rsidP="001110AC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</w:t>
      </w:r>
      <w:r w:rsidRPr="00A953F6">
        <w:rPr>
          <w:rFonts w:eastAsia="Calibri"/>
          <w:bCs/>
          <w:sz w:val="26"/>
          <w:szCs w:val="26"/>
        </w:rPr>
        <w:lastRenderedPageBreak/>
        <w:t>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1110AC" w:rsidRPr="00A953F6" w:rsidRDefault="001110AC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5. </w:t>
      </w:r>
      <w:r w:rsidR="00DB5178"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26.12.2022 года №207 «Об утверждении административного регламента по предоставлению муниципальной услуги «Установка информационной вывески, согласование </w:t>
      </w:r>
      <w:proofErr w:type="spellStart"/>
      <w:proofErr w:type="gramStart"/>
      <w:r w:rsidR="00DB5178" w:rsidRPr="00A953F6">
        <w:rPr>
          <w:sz w:val="26"/>
          <w:szCs w:val="26"/>
        </w:rPr>
        <w:t>дизайн-проекта</w:t>
      </w:r>
      <w:proofErr w:type="spellEnd"/>
      <w:proofErr w:type="gramEnd"/>
      <w:r w:rsidR="00DB5178" w:rsidRPr="00A953F6">
        <w:rPr>
          <w:sz w:val="26"/>
          <w:szCs w:val="26"/>
        </w:rPr>
        <w:t xml:space="preserve"> размещения вывески» </w:t>
      </w:r>
      <w:r w:rsidR="00DB5178" w:rsidRPr="00A953F6">
        <w:rPr>
          <w:rStyle w:val="FontStyle47"/>
          <w:sz w:val="26"/>
          <w:szCs w:val="26"/>
        </w:rPr>
        <w:t>на территории муниципального района «Ракитянский район</w:t>
      </w:r>
      <w:r w:rsidR="00DB5178" w:rsidRPr="00A953F6">
        <w:rPr>
          <w:sz w:val="26"/>
          <w:szCs w:val="26"/>
        </w:rPr>
        <w:t>»</w:t>
      </w:r>
      <w:r w:rsidR="00A953F6">
        <w:rPr>
          <w:sz w:val="26"/>
          <w:szCs w:val="26"/>
        </w:rPr>
        <w:t>»</w:t>
      </w:r>
      <w:r w:rsidR="00DB5178" w:rsidRPr="00A953F6">
        <w:rPr>
          <w:sz w:val="26"/>
          <w:szCs w:val="26"/>
        </w:rPr>
        <w:t>:</w:t>
      </w:r>
    </w:p>
    <w:p w:rsidR="00DB5178" w:rsidRPr="00A953F6" w:rsidRDefault="00DB5178" w:rsidP="001110AC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 xml:space="preserve">5.1. В административный регламент по предоставлению муниципальной услуги «Установка информационной вывески, согласование </w:t>
      </w:r>
      <w:proofErr w:type="spellStart"/>
      <w:proofErr w:type="gramStart"/>
      <w:r w:rsidRPr="00A953F6">
        <w:rPr>
          <w:sz w:val="26"/>
          <w:szCs w:val="26"/>
        </w:rPr>
        <w:t>дизайн-проекта</w:t>
      </w:r>
      <w:proofErr w:type="spellEnd"/>
      <w:proofErr w:type="gramEnd"/>
      <w:r w:rsidRPr="00A953F6">
        <w:rPr>
          <w:sz w:val="26"/>
          <w:szCs w:val="26"/>
        </w:rPr>
        <w:t xml:space="preserve"> размещения вывески»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Pr="00A953F6">
        <w:rPr>
          <w:sz w:val="26"/>
          <w:szCs w:val="26"/>
        </w:rPr>
        <w:t xml:space="preserve"> (далее – Административный регламент), утвержденный в пункте 5 названного постановления:</w:t>
      </w:r>
    </w:p>
    <w:p w:rsidR="00DB5178" w:rsidRPr="00A953F6" w:rsidRDefault="00DB5178" w:rsidP="00DB5178">
      <w:pPr>
        <w:pStyle w:val="af6"/>
        <w:tabs>
          <w:tab w:val="left" w:pos="4111"/>
        </w:tabs>
        <w:ind w:left="0" w:right="-1" w:firstLine="709"/>
        <w:jc w:val="both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2.3.4. следующего содержания:</w:t>
      </w:r>
    </w:p>
    <w:p w:rsidR="00DB5178" w:rsidRPr="00A953F6" w:rsidRDefault="00DB5178" w:rsidP="00DB5178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«2.3.4.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6. </w:t>
      </w:r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26.12.2022 года №209 «Об утверждении административного регламента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6.1. </w:t>
      </w:r>
      <w:r w:rsidRPr="00A953F6">
        <w:rPr>
          <w:sz w:val="26"/>
          <w:szCs w:val="26"/>
        </w:rPr>
        <w:t xml:space="preserve">В административный регламент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 xml:space="preserve"> </w:t>
      </w:r>
      <w:r w:rsidRPr="00A953F6">
        <w:rPr>
          <w:sz w:val="26"/>
          <w:szCs w:val="26"/>
        </w:rPr>
        <w:t>(далее – Административный регламент), утвержденный</w:t>
      </w:r>
      <w:r w:rsidR="00EF531E" w:rsidRPr="00A953F6">
        <w:rPr>
          <w:sz w:val="26"/>
          <w:szCs w:val="26"/>
        </w:rPr>
        <w:t xml:space="preserve"> в пункте 6</w:t>
      </w:r>
      <w:r w:rsidRPr="00A953F6">
        <w:rPr>
          <w:sz w:val="26"/>
          <w:szCs w:val="26"/>
        </w:rPr>
        <w:t xml:space="preserve"> названного постановления: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2.3.5. следующего содержания:</w:t>
      </w:r>
    </w:p>
    <w:p w:rsidR="00DB5178" w:rsidRPr="00A953F6" w:rsidRDefault="00DB5178" w:rsidP="00DB5178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 w:rsidRPr="00A953F6">
        <w:rPr>
          <w:rFonts w:eastAsia="Calibri"/>
          <w:bCs/>
          <w:sz w:val="26"/>
          <w:szCs w:val="26"/>
        </w:rPr>
        <w:lastRenderedPageBreak/>
        <w:t>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DB5178" w:rsidRPr="00A953F6" w:rsidRDefault="00DB5178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7. </w:t>
      </w:r>
      <w:r w:rsidRPr="00A953F6">
        <w:rPr>
          <w:sz w:val="26"/>
          <w:szCs w:val="26"/>
        </w:rPr>
        <w:t>Внести следующие изменения в постановление администрации Ракитянского района от 24.09.2024 года №109 «Об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EF531E" w:rsidRPr="00A953F6">
        <w:rPr>
          <w:sz w:val="26"/>
          <w:szCs w:val="26"/>
        </w:rPr>
        <w:t xml:space="preserve"> </w:t>
      </w:r>
      <w:r w:rsidR="00EF531E"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="00EF531E" w:rsidRPr="00A953F6">
        <w:rPr>
          <w:rStyle w:val="FontStyle47"/>
          <w:sz w:val="26"/>
          <w:szCs w:val="26"/>
        </w:rPr>
        <w:t>:</w:t>
      </w:r>
    </w:p>
    <w:p w:rsidR="00EF531E" w:rsidRPr="00A953F6" w:rsidRDefault="00EF531E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7.1. </w:t>
      </w:r>
      <w:r w:rsidRPr="00A953F6">
        <w:rPr>
          <w:sz w:val="26"/>
          <w:szCs w:val="26"/>
        </w:rPr>
        <w:t xml:space="preserve">В 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</w:t>
      </w:r>
      <w:r w:rsidRPr="00A953F6">
        <w:rPr>
          <w:sz w:val="26"/>
          <w:szCs w:val="26"/>
        </w:rPr>
        <w:t xml:space="preserve"> (далее – Административный регламент), утвержденный в пункте 7 названного постановления:</w:t>
      </w:r>
    </w:p>
    <w:p w:rsidR="00EF531E" w:rsidRPr="00A953F6" w:rsidRDefault="00EF531E" w:rsidP="00DB5178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- </w:t>
      </w:r>
      <w:r w:rsidRPr="00A953F6">
        <w:rPr>
          <w:sz w:val="26"/>
          <w:szCs w:val="26"/>
        </w:rPr>
        <w:t>часть 2.3. раздела 2. дополнить пунктом 2.3.5. следующего содержания:</w:t>
      </w:r>
    </w:p>
    <w:p w:rsidR="00EF531E" w:rsidRPr="00A953F6" w:rsidRDefault="00EF531E" w:rsidP="00EF531E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lastRenderedPageBreak/>
        <w:t xml:space="preserve">8. </w:t>
      </w:r>
      <w:r w:rsidRPr="00A953F6">
        <w:rPr>
          <w:sz w:val="26"/>
          <w:szCs w:val="26"/>
        </w:rPr>
        <w:t>Внести следующие изменения в постановление администрации Ракитянского района от 25.05.2023 года №48 «Об утверждении административного регламента по предоставлению муниципальной услуги «</w:t>
      </w:r>
      <w:r w:rsidRPr="00A953F6">
        <w:rPr>
          <w:rFonts w:eastAsia="Arial"/>
          <w:bCs/>
          <w:spacing w:val="2"/>
          <w:sz w:val="26"/>
          <w:szCs w:val="26"/>
        </w:rPr>
        <w:t xml:space="preserve">Перевод жилого помещения в нежилое помещение и нежилого помещения в жилое помещение»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8.1. </w:t>
      </w:r>
      <w:r w:rsidRPr="00A953F6">
        <w:rPr>
          <w:sz w:val="26"/>
          <w:szCs w:val="26"/>
        </w:rPr>
        <w:t>В административный регламент по предоставлению муниципальной услуги «</w:t>
      </w:r>
      <w:r w:rsidRPr="00A953F6">
        <w:rPr>
          <w:rFonts w:eastAsia="Arial"/>
          <w:bCs/>
          <w:spacing w:val="2"/>
          <w:sz w:val="26"/>
          <w:szCs w:val="26"/>
        </w:rPr>
        <w:t xml:space="preserve">Перевод жилого помещения в нежилое помещение и нежилого помещения в жилое помещение»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</w:t>
      </w:r>
      <w:r w:rsidRPr="00A953F6">
        <w:rPr>
          <w:sz w:val="26"/>
          <w:szCs w:val="26"/>
        </w:rPr>
        <w:t>(далее – Административный регламент), утвержденный в пункте 8 названного постановления: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- </w:t>
      </w:r>
      <w:r w:rsidRPr="00A953F6">
        <w:rPr>
          <w:sz w:val="26"/>
          <w:szCs w:val="26"/>
        </w:rPr>
        <w:t>часть 2.3. раздела 2. дополнить пунктом 2.3.5. следующего содержания:</w:t>
      </w:r>
    </w:p>
    <w:p w:rsidR="00EF531E" w:rsidRPr="00A953F6" w:rsidRDefault="00EF531E" w:rsidP="00EF531E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9. </w:t>
      </w:r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25.05.2023 года №49 «Об утверждении административного регламента по предоставлению муниципальной услуги «Согласование проведения переустройства и (или) перепланировки помещения в многоквартирном доме»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9.1. </w:t>
      </w:r>
      <w:r w:rsidRPr="00A953F6">
        <w:rPr>
          <w:sz w:val="26"/>
          <w:szCs w:val="26"/>
        </w:rPr>
        <w:t xml:space="preserve"> В административный регламент по предоставлению муниципальной услуги «Согласование проведения переустройства и (или) перепланировки помещения в многоквартирном доме»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</w:t>
      </w:r>
      <w:r w:rsidRPr="00A953F6">
        <w:rPr>
          <w:sz w:val="26"/>
          <w:szCs w:val="26"/>
        </w:rPr>
        <w:t>(далее – Административный регламент), утвержденный в пункте 9 названного постановления: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2.3.9. следующего содержания:</w:t>
      </w:r>
    </w:p>
    <w:p w:rsidR="00EF531E" w:rsidRPr="00A953F6" w:rsidRDefault="00EF531E" w:rsidP="00EF531E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«2.3.9.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</w:t>
      </w:r>
      <w:r w:rsidRPr="00A953F6">
        <w:rPr>
          <w:rFonts w:eastAsia="Calibri"/>
          <w:bCs/>
          <w:sz w:val="26"/>
          <w:szCs w:val="26"/>
        </w:rPr>
        <w:lastRenderedPageBreak/>
        <w:t>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531E" w:rsidRPr="00A953F6" w:rsidRDefault="00EF531E" w:rsidP="00EF531E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10. </w:t>
      </w:r>
      <w:proofErr w:type="gramStart"/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23.12.2022 года №205 «Об утверждении административного регламента по предоставлению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  <w:proofErr w:type="gramEnd"/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10.1. </w:t>
      </w:r>
      <w:proofErr w:type="gramStart"/>
      <w:r w:rsidRPr="00A953F6">
        <w:rPr>
          <w:sz w:val="26"/>
          <w:szCs w:val="26"/>
        </w:rPr>
        <w:t>В административный регламент по предоставлению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Pr="00A953F6">
        <w:rPr>
          <w:rStyle w:val="FontStyle47"/>
          <w:sz w:val="26"/>
          <w:szCs w:val="26"/>
        </w:rPr>
        <w:t xml:space="preserve"> на территории муниципального района «Ракитянский район» </w:t>
      </w:r>
      <w:r w:rsidRPr="00A953F6">
        <w:rPr>
          <w:sz w:val="26"/>
          <w:szCs w:val="26"/>
        </w:rPr>
        <w:t>(далее – Административный регламент), утвержденный</w:t>
      </w:r>
      <w:r w:rsidR="00166B24" w:rsidRPr="00A953F6">
        <w:rPr>
          <w:sz w:val="26"/>
          <w:szCs w:val="26"/>
        </w:rPr>
        <w:t xml:space="preserve"> в пункте 10</w:t>
      </w:r>
      <w:r w:rsidRPr="00A953F6">
        <w:rPr>
          <w:sz w:val="26"/>
          <w:szCs w:val="26"/>
        </w:rPr>
        <w:t xml:space="preserve"> названного постановления:</w:t>
      </w:r>
      <w:proofErr w:type="gramEnd"/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2.3.4. следующего содержания:</w:t>
      </w:r>
    </w:p>
    <w:p w:rsidR="003F5190" w:rsidRPr="00A953F6" w:rsidRDefault="003F5190" w:rsidP="003F5190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«2.3.4.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lastRenderedPageBreak/>
        <w:t xml:space="preserve">11. </w:t>
      </w:r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23.12.2022 года №204 «Об утверждении административного регламента по предоставлению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11.1. </w:t>
      </w:r>
      <w:r w:rsidRPr="00A953F6">
        <w:rPr>
          <w:sz w:val="26"/>
          <w:szCs w:val="26"/>
        </w:rPr>
        <w:t xml:space="preserve">В административный регламент по предоставлению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на территории муниципального района «Ракитянский район» </w:t>
      </w:r>
      <w:r w:rsidRPr="00A953F6">
        <w:rPr>
          <w:sz w:val="26"/>
          <w:szCs w:val="26"/>
        </w:rPr>
        <w:t>(далее – Административный регламент), утвержденный</w:t>
      </w:r>
      <w:r w:rsidR="00166B24" w:rsidRPr="00A953F6">
        <w:rPr>
          <w:sz w:val="26"/>
          <w:szCs w:val="26"/>
        </w:rPr>
        <w:t xml:space="preserve"> в пункте 11</w:t>
      </w:r>
      <w:r w:rsidRPr="00A953F6">
        <w:rPr>
          <w:sz w:val="26"/>
          <w:szCs w:val="26"/>
        </w:rPr>
        <w:t xml:space="preserve"> названного постановления: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2.3.4. следующего содержания:</w:t>
      </w:r>
    </w:p>
    <w:p w:rsidR="003F5190" w:rsidRPr="00A953F6" w:rsidRDefault="003F5190" w:rsidP="003F5190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«2.3.4.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F5190" w:rsidRPr="00A953F6" w:rsidRDefault="003F5190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166B24" w:rsidRPr="00A953F6" w:rsidRDefault="00166B24" w:rsidP="00166B24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sz w:val="26"/>
          <w:szCs w:val="26"/>
        </w:rPr>
        <w:t xml:space="preserve">12. Внести следующие изменения в постановление администрации Ракитянского района от 24.09.2024 года №110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3F5190" w:rsidRPr="00A953F6" w:rsidRDefault="00166B24" w:rsidP="003F5190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 xml:space="preserve">12.1. В административный регламент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</w:t>
      </w:r>
      <w:r w:rsidRPr="00A953F6">
        <w:rPr>
          <w:sz w:val="26"/>
          <w:szCs w:val="26"/>
        </w:rPr>
        <w:t>(далее – Административный регламент), утвержденный в пункте 12 названного постановления:</w:t>
      </w:r>
    </w:p>
    <w:p w:rsidR="00166B24" w:rsidRPr="00A953F6" w:rsidRDefault="00166B24" w:rsidP="00166B24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2.3.5. следующего содержания:</w:t>
      </w:r>
    </w:p>
    <w:p w:rsidR="00166B24" w:rsidRPr="00A953F6" w:rsidRDefault="00166B24" w:rsidP="00166B24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lastRenderedPageBreak/>
        <w:t>«2.3.5.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66B24" w:rsidRPr="00A953F6" w:rsidRDefault="00166B24" w:rsidP="00166B24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F94BF2" w:rsidRPr="00A953F6" w:rsidRDefault="00F94BF2" w:rsidP="00166B24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rStyle w:val="FontStyle47"/>
          <w:sz w:val="26"/>
          <w:szCs w:val="26"/>
        </w:rPr>
      </w:pPr>
      <w:r w:rsidRPr="00A953F6">
        <w:rPr>
          <w:color w:val="000000"/>
          <w:spacing w:val="2"/>
          <w:sz w:val="26"/>
          <w:szCs w:val="26"/>
        </w:rPr>
        <w:t xml:space="preserve">13. </w:t>
      </w:r>
      <w:r w:rsidRPr="00A953F6">
        <w:rPr>
          <w:sz w:val="26"/>
          <w:szCs w:val="26"/>
        </w:rPr>
        <w:t xml:space="preserve">Внести следующие изменения в постановление администрации Ракитянского района от 21.12.2021 года №196 «Об утверждении административного регламента по предоставлению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 </w:t>
      </w:r>
      <w:r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A953F6">
        <w:rPr>
          <w:rStyle w:val="FontStyle47"/>
          <w:sz w:val="26"/>
          <w:szCs w:val="26"/>
        </w:rPr>
        <w:t>»</w:t>
      </w:r>
      <w:r w:rsidRPr="00A953F6">
        <w:rPr>
          <w:rStyle w:val="FontStyle47"/>
          <w:sz w:val="26"/>
          <w:szCs w:val="26"/>
        </w:rPr>
        <w:t>:</w:t>
      </w:r>
    </w:p>
    <w:p w:rsidR="00F94BF2" w:rsidRPr="00A953F6" w:rsidRDefault="00F94BF2" w:rsidP="00166B24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rStyle w:val="FontStyle47"/>
          <w:sz w:val="26"/>
          <w:szCs w:val="26"/>
        </w:rPr>
        <w:t xml:space="preserve">13.1. </w:t>
      </w:r>
      <w:r w:rsidRPr="00A953F6">
        <w:rPr>
          <w:sz w:val="26"/>
          <w:szCs w:val="26"/>
        </w:rPr>
        <w:t xml:space="preserve">В административный регламент по предоставлению муниципальной услуги 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 </w:t>
      </w:r>
      <w:r w:rsidRPr="00A953F6">
        <w:rPr>
          <w:rStyle w:val="FontStyle47"/>
          <w:sz w:val="26"/>
          <w:szCs w:val="26"/>
        </w:rPr>
        <w:t xml:space="preserve">на территории муниципального района «Ракитянский район» </w:t>
      </w:r>
      <w:r w:rsidRPr="00A953F6">
        <w:rPr>
          <w:sz w:val="26"/>
          <w:szCs w:val="26"/>
        </w:rPr>
        <w:t xml:space="preserve">(далее – Административный регламент), утвержденный в пункте 13 названного постановления: </w:t>
      </w:r>
    </w:p>
    <w:p w:rsidR="00F94BF2" w:rsidRPr="00A953F6" w:rsidRDefault="00F94BF2" w:rsidP="00F94BF2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sz w:val="26"/>
          <w:szCs w:val="26"/>
        </w:rPr>
      </w:pPr>
      <w:r w:rsidRPr="00A953F6">
        <w:rPr>
          <w:sz w:val="26"/>
          <w:szCs w:val="26"/>
        </w:rPr>
        <w:t>- часть 2.3. раздела 2. дополнить пунктом 2.3.2. следующего содержания:</w:t>
      </w:r>
    </w:p>
    <w:p w:rsidR="00F94BF2" w:rsidRPr="00A953F6" w:rsidRDefault="00F94BF2" w:rsidP="00F94BF2">
      <w:pPr>
        <w:ind w:firstLine="709"/>
        <w:jc w:val="both"/>
        <w:rPr>
          <w:rFonts w:eastAsia="Calibri"/>
          <w:bCs/>
          <w:sz w:val="26"/>
          <w:szCs w:val="26"/>
        </w:rPr>
      </w:pPr>
      <w:r w:rsidRPr="00A953F6">
        <w:rPr>
          <w:rStyle w:val="blk"/>
          <w:sz w:val="26"/>
          <w:szCs w:val="26"/>
        </w:rPr>
        <w:t>«2.3.2.</w:t>
      </w:r>
      <w:r w:rsidRPr="00A953F6">
        <w:rPr>
          <w:rFonts w:eastAsia="Calibri"/>
          <w:bCs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94BF2" w:rsidRPr="00A953F6" w:rsidRDefault="00F94BF2" w:rsidP="00F94BF2">
      <w:pPr>
        <w:pStyle w:val="af6"/>
        <w:numPr>
          <w:ilvl w:val="2"/>
          <w:numId w:val="0"/>
        </w:numPr>
        <w:shd w:val="clear" w:color="auto" w:fill="FFFFFF"/>
        <w:tabs>
          <w:tab w:val="left" w:pos="993"/>
        </w:tabs>
        <w:ind w:firstLine="710"/>
        <w:contextualSpacing/>
        <w:jc w:val="both"/>
        <w:textAlignment w:val="baseline"/>
        <w:rPr>
          <w:color w:val="000000"/>
          <w:spacing w:val="2"/>
          <w:sz w:val="26"/>
          <w:szCs w:val="26"/>
        </w:rPr>
      </w:pPr>
      <w:r w:rsidRPr="00A953F6">
        <w:rPr>
          <w:rFonts w:eastAsia="Calibri"/>
          <w:bCs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</w:t>
      </w:r>
      <w:r w:rsidRPr="00A953F6">
        <w:rPr>
          <w:rFonts w:eastAsia="Calibri"/>
          <w:bCs/>
          <w:sz w:val="26"/>
          <w:szCs w:val="26"/>
        </w:rPr>
        <w:lastRenderedPageBreak/>
        <w:t>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Pr="00A953F6">
        <w:rPr>
          <w:color w:val="000000"/>
          <w:spacing w:val="2"/>
          <w:sz w:val="26"/>
          <w:szCs w:val="26"/>
        </w:rPr>
        <w:t>».</w:t>
      </w:r>
    </w:p>
    <w:p w:rsidR="005370DB" w:rsidRDefault="00425E88" w:rsidP="000732D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A07E9">
        <w:rPr>
          <w:sz w:val="26"/>
          <w:szCs w:val="26"/>
        </w:rPr>
        <w:t>13</w:t>
      </w:r>
      <w:r w:rsidR="005370DB" w:rsidRPr="00550A40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  <w:bookmarkStart w:id="0" w:name="_GoBack"/>
      <w:bookmarkEnd w:id="0"/>
    </w:p>
    <w:p w:rsidR="00023308" w:rsidRDefault="00275C45" w:rsidP="00023308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A07E9">
        <w:rPr>
          <w:sz w:val="26"/>
          <w:szCs w:val="26"/>
        </w:rPr>
        <w:t>14</w:t>
      </w:r>
      <w:r w:rsidR="00023308" w:rsidRPr="00023308">
        <w:rPr>
          <w:sz w:val="26"/>
          <w:szCs w:val="26"/>
        </w:rPr>
        <w:t xml:space="preserve">. Контроль за исполнением настоящего постановления возложить </w:t>
      </w:r>
      <w:proofErr w:type="gramStart"/>
      <w:r w:rsidR="00023308" w:rsidRPr="00023308">
        <w:rPr>
          <w:sz w:val="26"/>
          <w:szCs w:val="26"/>
        </w:rPr>
        <w:t>на</w:t>
      </w:r>
      <w:proofErr w:type="gramEnd"/>
      <w:r w:rsidR="00023308" w:rsidRPr="00023308">
        <w:rPr>
          <w:sz w:val="26"/>
          <w:szCs w:val="26"/>
        </w:rPr>
        <w:t xml:space="preserve"> </w:t>
      </w:r>
    </w:p>
    <w:p w:rsidR="00AA07E9" w:rsidRDefault="00AA07E9" w:rsidP="00023308">
      <w:pPr>
        <w:tabs>
          <w:tab w:val="left" w:pos="709"/>
        </w:tabs>
        <w:jc w:val="both"/>
        <w:rPr>
          <w:sz w:val="26"/>
          <w:szCs w:val="26"/>
        </w:rPr>
      </w:pPr>
    </w:p>
    <w:p w:rsidR="00AA07E9" w:rsidRPr="00023308" w:rsidRDefault="00AA07E9" w:rsidP="00023308">
      <w:pPr>
        <w:tabs>
          <w:tab w:val="left" w:pos="709"/>
        </w:tabs>
        <w:jc w:val="both"/>
        <w:rPr>
          <w:sz w:val="26"/>
          <w:szCs w:val="26"/>
        </w:rPr>
      </w:pPr>
    </w:p>
    <w:p w:rsidR="00023308" w:rsidRPr="00023308" w:rsidRDefault="00023308" w:rsidP="00023308">
      <w:pPr>
        <w:tabs>
          <w:tab w:val="left" w:pos="709"/>
        </w:tabs>
        <w:jc w:val="both"/>
        <w:rPr>
          <w:b/>
          <w:sz w:val="26"/>
          <w:szCs w:val="26"/>
        </w:rPr>
      </w:pPr>
      <w:r w:rsidRPr="00023308">
        <w:rPr>
          <w:b/>
          <w:sz w:val="26"/>
          <w:szCs w:val="26"/>
        </w:rPr>
        <w:t>Глава администрации</w:t>
      </w:r>
    </w:p>
    <w:p w:rsidR="00023308" w:rsidRPr="00023308" w:rsidRDefault="00023308" w:rsidP="00023308">
      <w:pPr>
        <w:tabs>
          <w:tab w:val="left" w:pos="709"/>
        </w:tabs>
        <w:jc w:val="both"/>
        <w:rPr>
          <w:b/>
          <w:sz w:val="26"/>
          <w:szCs w:val="26"/>
        </w:rPr>
      </w:pPr>
      <w:r w:rsidRPr="00023308">
        <w:rPr>
          <w:b/>
          <w:sz w:val="26"/>
          <w:szCs w:val="26"/>
        </w:rPr>
        <w:t xml:space="preserve">Ракитянского района                                                                          </w:t>
      </w:r>
      <w:r>
        <w:rPr>
          <w:b/>
          <w:sz w:val="26"/>
          <w:szCs w:val="26"/>
        </w:rPr>
        <w:t xml:space="preserve">        </w:t>
      </w:r>
      <w:r w:rsidRPr="00023308">
        <w:rPr>
          <w:b/>
          <w:sz w:val="26"/>
          <w:szCs w:val="26"/>
        </w:rPr>
        <w:t xml:space="preserve">    А.В. Климов</w:t>
      </w:r>
    </w:p>
    <w:p w:rsidR="000732DC" w:rsidRDefault="000732DC" w:rsidP="00023308">
      <w:pPr>
        <w:tabs>
          <w:tab w:val="left" w:pos="709"/>
        </w:tabs>
        <w:jc w:val="both"/>
        <w:rPr>
          <w:b/>
          <w:sz w:val="26"/>
          <w:szCs w:val="26"/>
        </w:rPr>
      </w:pPr>
    </w:p>
    <w:p w:rsidR="002E2371" w:rsidRDefault="002E2371" w:rsidP="00920CAE">
      <w:pPr>
        <w:tabs>
          <w:tab w:val="left" w:pos="7425"/>
        </w:tabs>
        <w:jc w:val="both"/>
        <w:rPr>
          <w:b/>
          <w:sz w:val="26"/>
          <w:szCs w:val="26"/>
        </w:rPr>
      </w:pPr>
      <w:r w:rsidRPr="00AA6F24">
        <w:rPr>
          <w:b/>
          <w:sz w:val="26"/>
          <w:szCs w:val="26"/>
        </w:rPr>
        <w:t xml:space="preserve">  </w:t>
      </w:r>
      <w:r w:rsidR="000732DC">
        <w:rPr>
          <w:b/>
          <w:sz w:val="26"/>
          <w:szCs w:val="26"/>
        </w:rPr>
        <w:t xml:space="preserve">    </w:t>
      </w:r>
      <w:r w:rsidRPr="00AA6F24">
        <w:rPr>
          <w:b/>
          <w:sz w:val="26"/>
          <w:szCs w:val="26"/>
        </w:rPr>
        <w:t xml:space="preserve">                                                              </w:t>
      </w:r>
      <w:r w:rsidR="00AA6F24">
        <w:rPr>
          <w:b/>
          <w:sz w:val="26"/>
          <w:szCs w:val="26"/>
        </w:rPr>
        <w:t xml:space="preserve">              </w:t>
      </w:r>
      <w:r w:rsidR="000732DC">
        <w:rPr>
          <w:b/>
          <w:sz w:val="26"/>
          <w:szCs w:val="26"/>
        </w:rPr>
        <w:t xml:space="preserve">       </w:t>
      </w:r>
      <w:r w:rsidR="00AA6F24">
        <w:rPr>
          <w:b/>
          <w:sz w:val="26"/>
          <w:szCs w:val="26"/>
        </w:rPr>
        <w:t xml:space="preserve">   </w:t>
      </w: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885BA4" w:rsidRDefault="00885BA4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sectPr w:rsidR="00885BA4" w:rsidSect="000732DC">
      <w:headerReference w:type="default" r:id="rId9"/>
      <w:type w:val="continuous"/>
      <w:pgSz w:w="11906" w:h="16838"/>
      <w:pgMar w:top="1134" w:right="567" w:bottom="1134" w:left="1701" w:header="397" w:footer="709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1E" w:rsidRDefault="00EF531E">
      <w:r>
        <w:separator/>
      </w:r>
    </w:p>
  </w:endnote>
  <w:endnote w:type="continuationSeparator" w:id="0">
    <w:p w:rsidR="00EF531E" w:rsidRDefault="00EF5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1E" w:rsidRDefault="00EF531E">
      <w:r>
        <w:separator/>
      </w:r>
    </w:p>
  </w:footnote>
  <w:footnote w:type="continuationSeparator" w:id="0">
    <w:p w:rsidR="00EF531E" w:rsidRDefault="00EF5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1E" w:rsidRDefault="00EF531E">
    <w:pPr>
      <w:pStyle w:val="a3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A07E9">
      <w:rPr>
        <w:rStyle w:val="a9"/>
        <w:noProof/>
      </w:rPr>
      <w:t>10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44C2C0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3975748"/>
    <w:multiLevelType w:val="hybridMultilevel"/>
    <w:tmpl w:val="EB12D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8009B"/>
    <w:multiLevelType w:val="hybridMultilevel"/>
    <w:tmpl w:val="F410D20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7143E3C"/>
    <w:multiLevelType w:val="hybridMultilevel"/>
    <w:tmpl w:val="7C74E258"/>
    <w:lvl w:ilvl="0" w:tplc="3B78EE1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7233AD"/>
    <w:multiLevelType w:val="multilevel"/>
    <w:tmpl w:val="5A7A90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E5619D9"/>
    <w:multiLevelType w:val="multilevel"/>
    <w:tmpl w:val="DF5EB5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0F6120BD"/>
    <w:multiLevelType w:val="hybridMultilevel"/>
    <w:tmpl w:val="471426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1C7DE5"/>
    <w:multiLevelType w:val="hybridMultilevel"/>
    <w:tmpl w:val="07F0F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5FE9"/>
    <w:multiLevelType w:val="hybridMultilevel"/>
    <w:tmpl w:val="787CA436"/>
    <w:lvl w:ilvl="0" w:tplc="31B2D4C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965862"/>
    <w:multiLevelType w:val="multilevel"/>
    <w:tmpl w:val="B98CA5A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F9C52F1"/>
    <w:multiLevelType w:val="singleLevel"/>
    <w:tmpl w:val="59E631D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D4FE4"/>
    <w:multiLevelType w:val="hybridMultilevel"/>
    <w:tmpl w:val="6D28F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A124E"/>
    <w:multiLevelType w:val="hybridMultilevel"/>
    <w:tmpl w:val="C834144C"/>
    <w:lvl w:ilvl="0" w:tplc="2A5690F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0782FC7"/>
    <w:multiLevelType w:val="hybridMultilevel"/>
    <w:tmpl w:val="58D8C2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1C1FF4"/>
    <w:multiLevelType w:val="hybridMultilevel"/>
    <w:tmpl w:val="6CD48CFC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B1C5B"/>
    <w:multiLevelType w:val="multilevel"/>
    <w:tmpl w:val="3D343E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33045572"/>
    <w:multiLevelType w:val="multilevel"/>
    <w:tmpl w:val="D31A358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4166363"/>
    <w:multiLevelType w:val="multilevel"/>
    <w:tmpl w:val="2EB08B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>
    <w:nsid w:val="3F3F2432"/>
    <w:multiLevelType w:val="multilevel"/>
    <w:tmpl w:val="7762599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1800"/>
      </w:pPr>
      <w:rPr>
        <w:rFonts w:hint="default"/>
      </w:rPr>
    </w:lvl>
  </w:abstractNum>
  <w:abstractNum w:abstractNumId="25">
    <w:nsid w:val="454538BD"/>
    <w:multiLevelType w:val="multilevel"/>
    <w:tmpl w:val="C37ADAD4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7B1069"/>
    <w:multiLevelType w:val="hybridMultilevel"/>
    <w:tmpl w:val="83360FD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0302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541FA3"/>
    <w:multiLevelType w:val="hybridMultilevel"/>
    <w:tmpl w:val="BB08917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A426E1"/>
    <w:multiLevelType w:val="singleLevel"/>
    <w:tmpl w:val="8B5A95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>
    <w:nsid w:val="55892839"/>
    <w:multiLevelType w:val="multilevel"/>
    <w:tmpl w:val="B7BE6DA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0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31">
    <w:nsid w:val="5AE541FD"/>
    <w:multiLevelType w:val="multilevel"/>
    <w:tmpl w:val="8F36A8D2"/>
    <w:lvl w:ilvl="0">
      <w:start w:val="150"/>
      <w:numFmt w:val="decimal"/>
      <w:lvlText w:val="%1."/>
      <w:lvlJc w:val="left"/>
      <w:pPr>
        <w:tabs>
          <w:tab w:val="num" w:pos="1080"/>
        </w:tabs>
        <w:ind w:left="1080" w:hanging="4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2">
    <w:nsid w:val="5D571BF7"/>
    <w:multiLevelType w:val="multilevel"/>
    <w:tmpl w:val="0180EE78"/>
    <w:lvl w:ilvl="0">
      <w:start w:val="3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F12053"/>
    <w:multiLevelType w:val="multilevel"/>
    <w:tmpl w:val="B7A0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F59A7"/>
    <w:multiLevelType w:val="multilevel"/>
    <w:tmpl w:val="AE404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35">
    <w:nsid w:val="684C0956"/>
    <w:multiLevelType w:val="multilevel"/>
    <w:tmpl w:val="8F6E1A0A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6">
    <w:nsid w:val="69D85983"/>
    <w:multiLevelType w:val="hybridMultilevel"/>
    <w:tmpl w:val="C5F84C3C"/>
    <w:lvl w:ilvl="0" w:tplc="6C542B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88F9EA" w:tentative="1">
      <w:start w:val="1"/>
      <w:numFmt w:val="lowerLetter"/>
      <w:lvlText w:val="%2."/>
      <w:lvlJc w:val="left"/>
      <w:pPr>
        <w:ind w:left="1647" w:hanging="360"/>
      </w:pPr>
    </w:lvl>
    <w:lvl w:ilvl="2" w:tplc="2E90D00C" w:tentative="1">
      <w:start w:val="1"/>
      <w:numFmt w:val="lowerRoman"/>
      <w:lvlText w:val="%3."/>
      <w:lvlJc w:val="right"/>
      <w:pPr>
        <w:ind w:left="2367" w:hanging="180"/>
      </w:pPr>
    </w:lvl>
    <w:lvl w:ilvl="3" w:tplc="0E68F564" w:tentative="1">
      <w:start w:val="1"/>
      <w:numFmt w:val="decimal"/>
      <w:lvlText w:val="%4."/>
      <w:lvlJc w:val="left"/>
      <w:pPr>
        <w:ind w:left="3087" w:hanging="360"/>
      </w:pPr>
    </w:lvl>
    <w:lvl w:ilvl="4" w:tplc="9D8C6D00" w:tentative="1">
      <w:start w:val="1"/>
      <w:numFmt w:val="lowerLetter"/>
      <w:lvlText w:val="%5."/>
      <w:lvlJc w:val="left"/>
      <w:pPr>
        <w:ind w:left="3807" w:hanging="360"/>
      </w:pPr>
    </w:lvl>
    <w:lvl w:ilvl="5" w:tplc="26F617DC" w:tentative="1">
      <w:start w:val="1"/>
      <w:numFmt w:val="lowerRoman"/>
      <w:lvlText w:val="%6."/>
      <w:lvlJc w:val="right"/>
      <w:pPr>
        <w:ind w:left="4527" w:hanging="180"/>
      </w:pPr>
    </w:lvl>
    <w:lvl w:ilvl="6" w:tplc="AD261AB8" w:tentative="1">
      <w:start w:val="1"/>
      <w:numFmt w:val="decimal"/>
      <w:lvlText w:val="%7."/>
      <w:lvlJc w:val="left"/>
      <w:pPr>
        <w:ind w:left="5247" w:hanging="360"/>
      </w:pPr>
    </w:lvl>
    <w:lvl w:ilvl="7" w:tplc="84FA0CBA" w:tentative="1">
      <w:start w:val="1"/>
      <w:numFmt w:val="lowerLetter"/>
      <w:lvlText w:val="%8."/>
      <w:lvlJc w:val="left"/>
      <w:pPr>
        <w:ind w:left="5967" w:hanging="360"/>
      </w:pPr>
    </w:lvl>
    <w:lvl w:ilvl="8" w:tplc="AD96FD1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146C5"/>
    <w:multiLevelType w:val="hybridMultilevel"/>
    <w:tmpl w:val="058C3C4C"/>
    <w:lvl w:ilvl="0" w:tplc="FFDC3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62B94E" w:tentative="1">
      <w:start w:val="1"/>
      <w:numFmt w:val="lowerLetter"/>
      <w:lvlText w:val="%2."/>
      <w:lvlJc w:val="left"/>
      <w:pPr>
        <w:ind w:left="1440" w:hanging="360"/>
      </w:pPr>
    </w:lvl>
    <w:lvl w:ilvl="2" w:tplc="810E9A7C" w:tentative="1">
      <w:start w:val="1"/>
      <w:numFmt w:val="lowerRoman"/>
      <w:lvlText w:val="%3."/>
      <w:lvlJc w:val="right"/>
      <w:pPr>
        <w:ind w:left="2160" w:hanging="180"/>
      </w:pPr>
    </w:lvl>
    <w:lvl w:ilvl="3" w:tplc="2586E50C" w:tentative="1">
      <w:start w:val="1"/>
      <w:numFmt w:val="decimal"/>
      <w:lvlText w:val="%4."/>
      <w:lvlJc w:val="left"/>
      <w:pPr>
        <w:ind w:left="2880" w:hanging="360"/>
      </w:pPr>
    </w:lvl>
    <w:lvl w:ilvl="4" w:tplc="9DDEDAF6" w:tentative="1">
      <w:start w:val="1"/>
      <w:numFmt w:val="lowerLetter"/>
      <w:lvlText w:val="%5."/>
      <w:lvlJc w:val="left"/>
      <w:pPr>
        <w:ind w:left="3600" w:hanging="360"/>
      </w:pPr>
    </w:lvl>
    <w:lvl w:ilvl="5" w:tplc="ACA6F2C2" w:tentative="1">
      <w:start w:val="1"/>
      <w:numFmt w:val="lowerRoman"/>
      <w:lvlText w:val="%6."/>
      <w:lvlJc w:val="right"/>
      <w:pPr>
        <w:ind w:left="4320" w:hanging="180"/>
      </w:pPr>
    </w:lvl>
    <w:lvl w:ilvl="6" w:tplc="86FAA8B4" w:tentative="1">
      <w:start w:val="1"/>
      <w:numFmt w:val="decimal"/>
      <w:lvlText w:val="%7."/>
      <w:lvlJc w:val="left"/>
      <w:pPr>
        <w:ind w:left="5040" w:hanging="360"/>
      </w:pPr>
    </w:lvl>
    <w:lvl w:ilvl="7" w:tplc="AF421930" w:tentative="1">
      <w:start w:val="1"/>
      <w:numFmt w:val="lowerLetter"/>
      <w:lvlText w:val="%8."/>
      <w:lvlJc w:val="left"/>
      <w:pPr>
        <w:ind w:left="5760" w:hanging="360"/>
      </w:pPr>
    </w:lvl>
    <w:lvl w:ilvl="8" w:tplc="B9BAA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E3CA2"/>
    <w:multiLevelType w:val="singleLevel"/>
    <w:tmpl w:val="91446AB8"/>
    <w:lvl w:ilvl="0">
      <w:start w:val="7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73D3AFB"/>
    <w:multiLevelType w:val="hybridMultilevel"/>
    <w:tmpl w:val="71600A0C"/>
    <w:lvl w:ilvl="0" w:tplc="400A366A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DB70EF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10ACC2E" w:tentative="1">
      <w:start w:val="1"/>
      <w:numFmt w:val="lowerRoman"/>
      <w:lvlText w:val="%3."/>
      <w:lvlJc w:val="right"/>
      <w:pPr>
        <w:ind w:left="2160" w:hanging="180"/>
      </w:pPr>
    </w:lvl>
    <w:lvl w:ilvl="3" w:tplc="9E5846B2" w:tentative="1">
      <w:start w:val="1"/>
      <w:numFmt w:val="decimal"/>
      <w:lvlText w:val="%4."/>
      <w:lvlJc w:val="left"/>
      <w:pPr>
        <w:ind w:left="2880" w:hanging="360"/>
      </w:pPr>
    </w:lvl>
    <w:lvl w:ilvl="4" w:tplc="ADECC692" w:tentative="1">
      <w:start w:val="1"/>
      <w:numFmt w:val="lowerLetter"/>
      <w:lvlText w:val="%5."/>
      <w:lvlJc w:val="left"/>
      <w:pPr>
        <w:ind w:left="3600" w:hanging="360"/>
      </w:pPr>
    </w:lvl>
    <w:lvl w:ilvl="5" w:tplc="4482B45A" w:tentative="1">
      <w:start w:val="1"/>
      <w:numFmt w:val="lowerRoman"/>
      <w:lvlText w:val="%6."/>
      <w:lvlJc w:val="right"/>
      <w:pPr>
        <w:ind w:left="4320" w:hanging="180"/>
      </w:pPr>
    </w:lvl>
    <w:lvl w:ilvl="6" w:tplc="665C4778" w:tentative="1">
      <w:start w:val="1"/>
      <w:numFmt w:val="decimal"/>
      <w:lvlText w:val="%7."/>
      <w:lvlJc w:val="left"/>
      <w:pPr>
        <w:ind w:left="5040" w:hanging="360"/>
      </w:pPr>
    </w:lvl>
    <w:lvl w:ilvl="7" w:tplc="5E5A18C2" w:tentative="1">
      <w:start w:val="1"/>
      <w:numFmt w:val="lowerLetter"/>
      <w:lvlText w:val="%8."/>
      <w:lvlJc w:val="left"/>
      <w:pPr>
        <w:ind w:left="5760" w:hanging="360"/>
      </w:pPr>
    </w:lvl>
    <w:lvl w:ilvl="8" w:tplc="2598B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45568"/>
    <w:multiLevelType w:val="hybridMultilevel"/>
    <w:tmpl w:val="E118F2B0"/>
    <w:lvl w:ilvl="0" w:tplc="EBFCB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BE21EEC" w:tentative="1">
      <w:start w:val="1"/>
      <w:numFmt w:val="lowerLetter"/>
      <w:lvlText w:val="%2."/>
      <w:lvlJc w:val="left"/>
      <w:pPr>
        <w:ind w:left="1789" w:hanging="360"/>
      </w:pPr>
    </w:lvl>
    <w:lvl w:ilvl="2" w:tplc="9808112A" w:tentative="1">
      <w:start w:val="1"/>
      <w:numFmt w:val="lowerRoman"/>
      <w:lvlText w:val="%3."/>
      <w:lvlJc w:val="right"/>
      <w:pPr>
        <w:ind w:left="2509" w:hanging="180"/>
      </w:pPr>
    </w:lvl>
    <w:lvl w:ilvl="3" w:tplc="B7667868" w:tentative="1">
      <w:start w:val="1"/>
      <w:numFmt w:val="decimal"/>
      <w:lvlText w:val="%4."/>
      <w:lvlJc w:val="left"/>
      <w:pPr>
        <w:ind w:left="3229" w:hanging="360"/>
      </w:pPr>
    </w:lvl>
    <w:lvl w:ilvl="4" w:tplc="8DC8B17A" w:tentative="1">
      <w:start w:val="1"/>
      <w:numFmt w:val="lowerLetter"/>
      <w:lvlText w:val="%5."/>
      <w:lvlJc w:val="left"/>
      <w:pPr>
        <w:ind w:left="3949" w:hanging="360"/>
      </w:pPr>
    </w:lvl>
    <w:lvl w:ilvl="5" w:tplc="13A879C6" w:tentative="1">
      <w:start w:val="1"/>
      <w:numFmt w:val="lowerRoman"/>
      <w:lvlText w:val="%6."/>
      <w:lvlJc w:val="right"/>
      <w:pPr>
        <w:ind w:left="4669" w:hanging="180"/>
      </w:pPr>
    </w:lvl>
    <w:lvl w:ilvl="6" w:tplc="360A6576" w:tentative="1">
      <w:start w:val="1"/>
      <w:numFmt w:val="decimal"/>
      <w:lvlText w:val="%7."/>
      <w:lvlJc w:val="left"/>
      <w:pPr>
        <w:ind w:left="5389" w:hanging="360"/>
      </w:pPr>
    </w:lvl>
    <w:lvl w:ilvl="7" w:tplc="0038C5BC" w:tentative="1">
      <w:start w:val="1"/>
      <w:numFmt w:val="lowerLetter"/>
      <w:lvlText w:val="%8."/>
      <w:lvlJc w:val="left"/>
      <w:pPr>
        <w:ind w:left="6109" w:hanging="360"/>
      </w:pPr>
    </w:lvl>
    <w:lvl w:ilvl="8" w:tplc="34D0813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E301FB"/>
    <w:multiLevelType w:val="multilevel"/>
    <w:tmpl w:val="B060C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93F3122"/>
    <w:multiLevelType w:val="hybridMultilevel"/>
    <w:tmpl w:val="5D8ACF82"/>
    <w:lvl w:ilvl="0" w:tplc="2524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20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CD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4F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C2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68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AC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62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E25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A4D62"/>
    <w:multiLevelType w:val="singleLevel"/>
    <w:tmpl w:val="E7AC5CA8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4">
    <w:nsid w:val="7AA143FF"/>
    <w:multiLevelType w:val="hybridMultilevel"/>
    <w:tmpl w:val="CB228DB6"/>
    <w:lvl w:ilvl="0" w:tplc="6E94A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BBC95E2">
      <w:start w:val="1"/>
      <w:numFmt w:val="lowerLetter"/>
      <w:lvlText w:val="%2."/>
      <w:lvlJc w:val="left"/>
      <w:pPr>
        <w:ind w:left="1800" w:hanging="360"/>
      </w:pPr>
    </w:lvl>
    <w:lvl w:ilvl="2" w:tplc="8D98A666">
      <w:start w:val="1"/>
      <w:numFmt w:val="lowerRoman"/>
      <w:lvlText w:val="%3."/>
      <w:lvlJc w:val="right"/>
      <w:pPr>
        <w:ind w:left="2520" w:hanging="180"/>
      </w:pPr>
    </w:lvl>
    <w:lvl w:ilvl="3" w:tplc="447EE2D8">
      <w:start w:val="1"/>
      <w:numFmt w:val="decimal"/>
      <w:lvlText w:val="%4."/>
      <w:lvlJc w:val="left"/>
      <w:pPr>
        <w:ind w:left="3240" w:hanging="360"/>
      </w:pPr>
    </w:lvl>
    <w:lvl w:ilvl="4" w:tplc="2C96DAC2">
      <w:start w:val="1"/>
      <w:numFmt w:val="lowerLetter"/>
      <w:lvlText w:val="%5."/>
      <w:lvlJc w:val="left"/>
      <w:pPr>
        <w:ind w:left="3960" w:hanging="360"/>
      </w:pPr>
    </w:lvl>
    <w:lvl w:ilvl="5" w:tplc="D2664DF2">
      <w:start w:val="1"/>
      <w:numFmt w:val="lowerRoman"/>
      <w:lvlText w:val="%6."/>
      <w:lvlJc w:val="right"/>
      <w:pPr>
        <w:ind w:left="4680" w:hanging="180"/>
      </w:pPr>
    </w:lvl>
    <w:lvl w:ilvl="6" w:tplc="8CF045B0">
      <w:start w:val="1"/>
      <w:numFmt w:val="decimal"/>
      <w:lvlText w:val="%7."/>
      <w:lvlJc w:val="left"/>
      <w:pPr>
        <w:ind w:left="5400" w:hanging="360"/>
      </w:pPr>
    </w:lvl>
    <w:lvl w:ilvl="7" w:tplc="CF70944E" w:tentative="1">
      <w:start w:val="1"/>
      <w:numFmt w:val="lowerLetter"/>
      <w:lvlText w:val="%8."/>
      <w:lvlJc w:val="left"/>
      <w:pPr>
        <w:ind w:left="6120" w:hanging="360"/>
      </w:pPr>
    </w:lvl>
    <w:lvl w:ilvl="8" w:tplc="02A60F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7E1BE8"/>
    <w:multiLevelType w:val="multilevel"/>
    <w:tmpl w:val="14AA03D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4">
    <w:abstractNumId w:val="45"/>
  </w:num>
  <w:num w:numId="5">
    <w:abstractNumId w:val="33"/>
  </w:num>
  <w:num w:numId="6">
    <w:abstractNumId w:val="30"/>
  </w:num>
  <w:num w:numId="7">
    <w:abstractNumId w:val="31"/>
  </w:num>
  <w:num w:numId="8">
    <w:abstractNumId w:val="22"/>
  </w:num>
  <w:num w:numId="9">
    <w:abstractNumId w:val="43"/>
  </w:num>
  <w:num w:numId="10">
    <w:abstractNumId w:val="35"/>
  </w:num>
  <w:num w:numId="11">
    <w:abstractNumId w:val="24"/>
  </w:num>
  <w:num w:numId="12">
    <w:abstractNumId w:val="8"/>
  </w:num>
  <w:num w:numId="13">
    <w:abstractNumId w:val="21"/>
  </w:num>
  <w:num w:numId="14">
    <w:abstractNumId w:val="34"/>
  </w:num>
  <w:num w:numId="15">
    <w:abstractNumId w:val="13"/>
  </w:num>
  <w:num w:numId="16">
    <w:abstractNumId w:val="23"/>
  </w:num>
  <w:num w:numId="17">
    <w:abstractNumId w:val="44"/>
  </w:num>
  <w:num w:numId="18">
    <w:abstractNumId w:val="1"/>
  </w:num>
  <w:num w:numId="19">
    <w:abstractNumId w:val="2"/>
  </w:num>
  <w:num w:numId="20">
    <w:abstractNumId w:val="3"/>
  </w:num>
  <w:num w:numId="21">
    <w:abstractNumId w:val="12"/>
  </w:num>
  <w:num w:numId="22">
    <w:abstractNumId w:val="25"/>
  </w:num>
  <w:num w:numId="23">
    <w:abstractNumId w:val="32"/>
  </w:num>
  <w:num w:numId="24">
    <w:abstractNumId w:val="38"/>
  </w:num>
  <w:num w:numId="25">
    <w:abstractNumId w:val="37"/>
  </w:num>
  <w:num w:numId="26">
    <w:abstractNumId w:val="7"/>
  </w:num>
  <w:num w:numId="27">
    <w:abstractNumId w:val="42"/>
  </w:num>
  <w:num w:numId="28">
    <w:abstractNumId w:val="29"/>
  </w:num>
  <w:num w:numId="29">
    <w:abstractNumId w:val="27"/>
  </w:num>
  <w:num w:numId="30">
    <w:abstractNumId w:val="5"/>
  </w:num>
  <w:num w:numId="31">
    <w:abstractNumId w:val="10"/>
  </w:num>
  <w:num w:numId="32">
    <w:abstractNumId w:val="15"/>
  </w:num>
  <w:num w:numId="33">
    <w:abstractNumId w:val="4"/>
  </w:num>
  <w:num w:numId="34">
    <w:abstractNumId w:val="41"/>
  </w:num>
  <w:num w:numId="35">
    <w:abstractNumId w:val="26"/>
  </w:num>
  <w:num w:numId="36">
    <w:abstractNumId w:val="11"/>
  </w:num>
  <w:num w:numId="37">
    <w:abstractNumId w:val="19"/>
  </w:num>
  <w:num w:numId="38">
    <w:abstractNumId w:val="39"/>
  </w:num>
  <w:num w:numId="39">
    <w:abstractNumId w:val="14"/>
  </w:num>
  <w:num w:numId="40">
    <w:abstractNumId w:val="18"/>
  </w:num>
  <w:num w:numId="41">
    <w:abstractNumId w:val="20"/>
  </w:num>
  <w:num w:numId="42">
    <w:abstractNumId w:val="16"/>
  </w:num>
  <w:num w:numId="43">
    <w:abstractNumId w:val="17"/>
  </w:num>
  <w:num w:numId="44">
    <w:abstractNumId w:val="40"/>
  </w:num>
  <w:num w:numId="45">
    <w:abstractNumId w:val="9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82F64"/>
    <w:rsid w:val="00003984"/>
    <w:rsid w:val="000103D3"/>
    <w:rsid w:val="00011277"/>
    <w:rsid w:val="00012545"/>
    <w:rsid w:val="00013C1B"/>
    <w:rsid w:val="00016A9A"/>
    <w:rsid w:val="000201E2"/>
    <w:rsid w:val="00020B09"/>
    <w:rsid w:val="00021716"/>
    <w:rsid w:val="00023308"/>
    <w:rsid w:val="00025CBD"/>
    <w:rsid w:val="000345A2"/>
    <w:rsid w:val="00040CB7"/>
    <w:rsid w:val="00043009"/>
    <w:rsid w:val="000430A5"/>
    <w:rsid w:val="000446CE"/>
    <w:rsid w:val="000451D1"/>
    <w:rsid w:val="00045712"/>
    <w:rsid w:val="0004704A"/>
    <w:rsid w:val="00051928"/>
    <w:rsid w:val="000520E7"/>
    <w:rsid w:val="00053533"/>
    <w:rsid w:val="00056CB5"/>
    <w:rsid w:val="000579A7"/>
    <w:rsid w:val="00064A27"/>
    <w:rsid w:val="0006665D"/>
    <w:rsid w:val="000732DC"/>
    <w:rsid w:val="00076E99"/>
    <w:rsid w:val="00081E07"/>
    <w:rsid w:val="0008730F"/>
    <w:rsid w:val="00090CA0"/>
    <w:rsid w:val="000919E4"/>
    <w:rsid w:val="00092FD9"/>
    <w:rsid w:val="00093746"/>
    <w:rsid w:val="000A1A09"/>
    <w:rsid w:val="000A23F9"/>
    <w:rsid w:val="000B5B39"/>
    <w:rsid w:val="000C30A1"/>
    <w:rsid w:val="000C6B66"/>
    <w:rsid w:val="000D0F38"/>
    <w:rsid w:val="000D5163"/>
    <w:rsid w:val="000E0DDF"/>
    <w:rsid w:val="000E4573"/>
    <w:rsid w:val="000E4E45"/>
    <w:rsid w:val="000F0166"/>
    <w:rsid w:val="000F298E"/>
    <w:rsid w:val="000F2FFB"/>
    <w:rsid w:val="000F33AF"/>
    <w:rsid w:val="000F343D"/>
    <w:rsid w:val="000F5E8B"/>
    <w:rsid w:val="000F663A"/>
    <w:rsid w:val="00102A53"/>
    <w:rsid w:val="001110AC"/>
    <w:rsid w:val="001169B7"/>
    <w:rsid w:val="00127935"/>
    <w:rsid w:val="001312FE"/>
    <w:rsid w:val="0013379D"/>
    <w:rsid w:val="00133EBC"/>
    <w:rsid w:val="00135F29"/>
    <w:rsid w:val="00140806"/>
    <w:rsid w:val="001415C8"/>
    <w:rsid w:val="001426FD"/>
    <w:rsid w:val="00143020"/>
    <w:rsid w:val="00150328"/>
    <w:rsid w:val="001533CD"/>
    <w:rsid w:val="0015422E"/>
    <w:rsid w:val="00155574"/>
    <w:rsid w:val="00156A3A"/>
    <w:rsid w:val="00160AF8"/>
    <w:rsid w:val="001643FC"/>
    <w:rsid w:val="00166B24"/>
    <w:rsid w:val="00172134"/>
    <w:rsid w:val="001722CB"/>
    <w:rsid w:val="00172DB7"/>
    <w:rsid w:val="00173414"/>
    <w:rsid w:val="00173AC7"/>
    <w:rsid w:val="001764C6"/>
    <w:rsid w:val="00182A90"/>
    <w:rsid w:val="00183C54"/>
    <w:rsid w:val="001858EE"/>
    <w:rsid w:val="00186E32"/>
    <w:rsid w:val="00192DC4"/>
    <w:rsid w:val="001961B5"/>
    <w:rsid w:val="00197700"/>
    <w:rsid w:val="001A0527"/>
    <w:rsid w:val="001A08E3"/>
    <w:rsid w:val="001A1047"/>
    <w:rsid w:val="001B2E56"/>
    <w:rsid w:val="001B50E8"/>
    <w:rsid w:val="001B65F4"/>
    <w:rsid w:val="001C1FD2"/>
    <w:rsid w:val="001C5D19"/>
    <w:rsid w:val="001C6732"/>
    <w:rsid w:val="001D1B80"/>
    <w:rsid w:val="001D5F7A"/>
    <w:rsid w:val="001D6A6D"/>
    <w:rsid w:val="001E19FE"/>
    <w:rsid w:val="001E6F07"/>
    <w:rsid w:val="001F5497"/>
    <w:rsid w:val="0020660C"/>
    <w:rsid w:val="0020666A"/>
    <w:rsid w:val="00210806"/>
    <w:rsid w:val="00211F91"/>
    <w:rsid w:val="00213E3C"/>
    <w:rsid w:val="002219E3"/>
    <w:rsid w:val="002226EA"/>
    <w:rsid w:val="00222C14"/>
    <w:rsid w:val="002231C3"/>
    <w:rsid w:val="002237C2"/>
    <w:rsid w:val="0022482A"/>
    <w:rsid w:val="00226148"/>
    <w:rsid w:val="0023322E"/>
    <w:rsid w:val="00234259"/>
    <w:rsid w:val="002347BA"/>
    <w:rsid w:val="0024080E"/>
    <w:rsid w:val="002429FF"/>
    <w:rsid w:val="00254FEA"/>
    <w:rsid w:val="00257B1B"/>
    <w:rsid w:val="002610EB"/>
    <w:rsid w:val="00261C52"/>
    <w:rsid w:val="00271F15"/>
    <w:rsid w:val="002737AE"/>
    <w:rsid w:val="00274616"/>
    <w:rsid w:val="00275C45"/>
    <w:rsid w:val="00276835"/>
    <w:rsid w:val="002770D4"/>
    <w:rsid w:val="00280978"/>
    <w:rsid w:val="002810E6"/>
    <w:rsid w:val="00282F64"/>
    <w:rsid w:val="002850FE"/>
    <w:rsid w:val="00286026"/>
    <w:rsid w:val="00286608"/>
    <w:rsid w:val="00286DD0"/>
    <w:rsid w:val="00286FE8"/>
    <w:rsid w:val="0029239C"/>
    <w:rsid w:val="00292C24"/>
    <w:rsid w:val="0029353E"/>
    <w:rsid w:val="002A7495"/>
    <w:rsid w:val="002B23E3"/>
    <w:rsid w:val="002C687C"/>
    <w:rsid w:val="002D653D"/>
    <w:rsid w:val="002E0A3E"/>
    <w:rsid w:val="002E1143"/>
    <w:rsid w:val="002E2371"/>
    <w:rsid w:val="002E6A2F"/>
    <w:rsid w:val="002F15EA"/>
    <w:rsid w:val="002F355B"/>
    <w:rsid w:val="002F59FD"/>
    <w:rsid w:val="002F76A1"/>
    <w:rsid w:val="003009F6"/>
    <w:rsid w:val="00306A78"/>
    <w:rsid w:val="00306B24"/>
    <w:rsid w:val="00307A71"/>
    <w:rsid w:val="00320B5C"/>
    <w:rsid w:val="00326954"/>
    <w:rsid w:val="003320ED"/>
    <w:rsid w:val="00333F25"/>
    <w:rsid w:val="00341584"/>
    <w:rsid w:val="00342441"/>
    <w:rsid w:val="0035619D"/>
    <w:rsid w:val="00357E0D"/>
    <w:rsid w:val="003665C8"/>
    <w:rsid w:val="00366F13"/>
    <w:rsid w:val="00367BD6"/>
    <w:rsid w:val="00367DB8"/>
    <w:rsid w:val="00376A6C"/>
    <w:rsid w:val="0038069E"/>
    <w:rsid w:val="00382E65"/>
    <w:rsid w:val="00383B7E"/>
    <w:rsid w:val="003861B0"/>
    <w:rsid w:val="003906B6"/>
    <w:rsid w:val="00390897"/>
    <w:rsid w:val="003909E8"/>
    <w:rsid w:val="003923D0"/>
    <w:rsid w:val="003940A5"/>
    <w:rsid w:val="00396FA1"/>
    <w:rsid w:val="003A070D"/>
    <w:rsid w:val="003A6688"/>
    <w:rsid w:val="003A7C20"/>
    <w:rsid w:val="003B0B8E"/>
    <w:rsid w:val="003B1585"/>
    <w:rsid w:val="003B2656"/>
    <w:rsid w:val="003B6619"/>
    <w:rsid w:val="003B6821"/>
    <w:rsid w:val="003C2688"/>
    <w:rsid w:val="003C3577"/>
    <w:rsid w:val="003C7014"/>
    <w:rsid w:val="003D4CD4"/>
    <w:rsid w:val="003D6808"/>
    <w:rsid w:val="003E06B4"/>
    <w:rsid w:val="003E35C2"/>
    <w:rsid w:val="003E3768"/>
    <w:rsid w:val="003E6194"/>
    <w:rsid w:val="003F0C40"/>
    <w:rsid w:val="003F42F6"/>
    <w:rsid w:val="003F5190"/>
    <w:rsid w:val="003F6714"/>
    <w:rsid w:val="00402019"/>
    <w:rsid w:val="00404C67"/>
    <w:rsid w:val="00405DE0"/>
    <w:rsid w:val="00406651"/>
    <w:rsid w:val="004108AD"/>
    <w:rsid w:val="0042310F"/>
    <w:rsid w:val="00425E88"/>
    <w:rsid w:val="004324F2"/>
    <w:rsid w:val="00432B7D"/>
    <w:rsid w:val="00434329"/>
    <w:rsid w:val="00435BF6"/>
    <w:rsid w:val="004420BD"/>
    <w:rsid w:val="00442D0E"/>
    <w:rsid w:val="00442D88"/>
    <w:rsid w:val="00443B24"/>
    <w:rsid w:val="00444F1C"/>
    <w:rsid w:val="00450173"/>
    <w:rsid w:val="00454BC4"/>
    <w:rsid w:val="004566F3"/>
    <w:rsid w:val="00457726"/>
    <w:rsid w:val="00457D50"/>
    <w:rsid w:val="0046479C"/>
    <w:rsid w:val="00465BD1"/>
    <w:rsid w:val="00472F02"/>
    <w:rsid w:val="0047439D"/>
    <w:rsid w:val="00476CBD"/>
    <w:rsid w:val="004779FA"/>
    <w:rsid w:val="00480078"/>
    <w:rsid w:val="00481930"/>
    <w:rsid w:val="00486E5E"/>
    <w:rsid w:val="004870E7"/>
    <w:rsid w:val="004A3B0D"/>
    <w:rsid w:val="004B3667"/>
    <w:rsid w:val="004B7E47"/>
    <w:rsid w:val="004C0DEB"/>
    <w:rsid w:val="004C1892"/>
    <w:rsid w:val="004D389A"/>
    <w:rsid w:val="004D4966"/>
    <w:rsid w:val="004D689B"/>
    <w:rsid w:val="004E0546"/>
    <w:rsid w:val="004E3B7D"/>
    <w:rsid w:val="004E5747"/>
    <w:rsid w:val="004F14DD"/>
    <w:rsid w:val="004F3295"/>
    <w:rsid w:val="004F60EE"/>
    <w:rsid w:val="004F66E4"/>
    <w:rsid w:val="004F7407"/>
    <w:rsid w:val="004F7419"/>
    <w:rsid w:val="00502E3E"/>
    <w:rsid w:val="00503EE1"/>
    <w:rsid w:val="00506352"/>
    <w:rsid w:val="005110B2"/>
    <w:rsid w:val="005118F6"/>
    <w:rsid w:val="00523E3B"/>
    <w:rsid w:val="00526FBB"/>
    <w:rsid w:val="00535E09"/>
    <w:rsid w:val="00536FE7"/>
    <w:rsid w:val="005370DB"/>
    <w:rsid w:val="00537FBD"/>
    <w:rsid w:val="00541166"/>
    <w:rsid w:val="005419C2"/>
    <w:rsid w:val="00542AAC"/>
    <w:rsid w:val="00542B3E"/>
    <w:rsid w:val="005441A8"/>
    <w:rsid w:val="005461FB"/>
    <w:rsid w:val="00550C1A"/>
    <w:rsid w:val="005553CF"/>
    <w:rsid w:val="005579F6"/>
    <w:rsid w:val="005655EE"/>
    <w:rsid w:val="005662F7"/>
    <w:rsid w:val="005728D1"/>
    <w:rsid w:val="005736D4"/>
    <w:rsid w:val="00582AC9"/>
    <w:rsid w:val="00584233"/>
    <w:rsid w:val="0058610C"/>
    <w:rsid w:val="00590081"/>
    <w:rsid w:val="00591F71"/>
    <w:rsid w:val="005922B8"/>
    <w:rsid w:val="00592602"/>
    <w:rsid w:val="005941AD"/>
    <w:rsid w:val="005A0BFF"/>
    <w:rsid w:val="005A2475"/>
    <w:rsid w:val="005A521A"/>
    <w:rsid w:val="005B2BDB"/>
    <w:rsid w:val="005C1793"/>
    <w:rsid w:val="005C193E"/>
    <w:rsid w:val="005C4A04"/>
    <w:rsid w:val="005C5D92"/>
    <w:rsid w:val="005C5E38"/>
    <w:rsid w:val="005E2430"/>
    <w:rsid w:val="005E4F84"/>
    <w:rsid w:val="005E5181"/>
    <w:rsid w:val="005E58F6"/>
    <w:rsid w:val="005E6046"/>
    <w:rsid w:val="005F0E5E"/>
    <w:rsid w:val="005F5AD1"/>
    <w:rsid w:val="005F6ED4"/>
    <w:rsid w:val="00601D59"/>
    <w:rsid w:val="0060439A"/>
    <w:rsid w:val="00607011"/>
    <w:rsid w:val="00613A58"/>
    <w:rsid w:val="00615D78"/>
    <w:rsid w:val="006177F8"/>
    <w:rsid w:val="00630552"/>
    <w:rsid w:val="00631E46"/>
    <w:rsid w:val="006373A1"/>
    <w:rsid w:val="00643613"/>
    <w:rsid w:val="00644C0F"/>
    <w:rsid w:val="00645308"/>
    <w:rsid w:val="0065356F"/>
    <w:rsid w:val="00654EE4"/>
    <w:rsid w:val="00656D0B"/>
    <w:rsid w:val="0066005E"/>
    <w:rsid w:val="00662658"/>
    <w:rsid w:val="006641F4"/>
    <w:rsid w:val="00670A35"/>
    <w:rsid w:val="00670F85"/>
    <w:rsid w:val="00673BFE"/>
    <w:rsid w:val="0068231A"/>
    <w:rsid w:val="00686201"/>
    <w:rsid w:val="00690DFD"/>
    <w:rsid w:val="006917C3"/>
    <w:rsid w:val="00692160"/>
    <w:rsid w:val="006930A0"/>
    <w:rsid w:val="006955FE"/>
    <w:rsid w:val="0069587F"/>
    <w:rsid w:val="0069634D"/>
    <w:rsid w:val="006A3C3C"/>
    <w:rsid w:val="006A5440"/>
    <w:rsid w:val="006B3093"/>
    <w:rsid w:val="006B3D3A"/>
    <w:rsid w:val="006B4C99"/>
    <w:rsid w:val="006C12FC"/>
    <w:rsid w:val="006C14A4"/>
    <w:rsid w:val="006C6632"/>
    <w:rsid w:val="006D08B7"/>
    <w:rsid w:val="006D500C"/>
    <w:rsid w:val="006D5404"/>
    <w:rsid w:val="006D6E35"/>
    <w:rsid w:val="006E09AD"/>
    <w:rsid w:val="006E3A8C"/>
    <w:rsid w:val="006F09F1"/>
    <w:rsid w:val="006F23C1"/>
    <w:rsid w:val="006F36CD"/>
    <w:rsid w:val="006F701D"/>
    <w:rsid w:val="0070085F"/>
    <w:rsid w:val="00702734"/>
    <w:rsid w:val="00711594"/>
    <w:rsid w:val="00714134"/>
    <w:rsid w:val="00716FB1"/>
    <w:rsid w:val="00721F93"/>
    <w:rsid w:val="0072224B"/>
    <w:rsid w:val="00725B50"/>
    <w:rsid w:val="00725F04"/>
    <w:rsid w:val="00727BA2"/>
    <w:rsid w:val="00735F4F"/>
    <w:rsid w:val="0074156C"/>
    <w:rsid w:val="0074160A"/>
    <w:rsid w:val="00742E0F"/>
    <w:rsid w:val="00745DE5"/>
    <w:rsid w:val="0074787D"/>
    <w:rsid w:val="00755B63"/>
    <w:rsid w:val="00762573"/>
    <w:rsid w:val="007625B6"/>
    <w:rsid w:val="00762710"/>
    <w:rsid w:val="007637EA"/>
    <w:rsid w:val="0076435E"/>
    <w:rsid w:val="0076713E"/>
    <w:rsid w:val="007700A6"/>
    <w:rsid w:val="00773A42"/>
    <w:rsid w:val="00776AA9"/>
    <w:rsid w:val="00782D28"/>
    <w:rsid w:val="00783951"/>
    <w:rsid w:val="00784C88"/>
    <w:rsid w:val="00792155"/>
    <w:rsid w:val="00795E3B"/>
    <w:rsid w:val="007A7E4F"/>
    <w:rsid w:val="007B40CF"/>
    <w:rsid w:val="007B4377"/>
    <w:rsid w:val="007C0E9A"/>
    <w:rsid w:val="007C69BB"/>
    <w:rsid w:val="007D068E"/>
    <w:rsid w:val="007D3537"/>
    <w:rsid w:val="007E29EA"/>
    <w:rsid w:val="007E6465"/>
    <w:rsid w:val="007E67EE"/>
    <w:rsid w:val="007E7C8F"/>
    <w:rsid w:val="007F078F"/>
    <w:rsid w:val="007F2D14"/>
    <w:rsid w:val="00801EDF"/>
    <w:rsid w:val="00804700"/>
    <w:rsid w:val="008052AD"/>
    <w:rsid w:val="00812A92"/>
    <w:rsid w:val="00813465"/>
    <w:rsid w:val="0081583C"/>
    <w:rsid w:val="00816155"/>
    <w:rsid w:val="0082355D"/>
    <w:rsid w:val="008420D4"/>
    <w:rsid w:val="00843BCC"/>
    <w:rsid w:val="0084711B"/>
    <w:rsid w:val="008519E1"/>
    <w:rsid w:val="00851E73"/>
    <w:rsid w:val="00854739"/>
    <w:rsid w:val="008553E0"/>
    <w:rsid w:val="00856759"/>
    <w:rsid w:val="00856775"/>
    <w:rsid w:val="00862CAA"/>
    <w:rsid w:val="008714DC"/>
    <w:rsid w:val="00873AEB"/>
    <w:rsid w:val="008743B3"/>
    <w:rsid w:val="00875153"/>
    <w:rsid w:val="008752D1"/>
    <w:rsid w:val="008766FF"/>
    <w:rsid w:val="00882DC3"/>
    <w:rsid w:val="008844BF"/>
    <w:rsid w:val="00884670"/>
    <w:rsid w:val="00885BA4"/>
    <w:rsid w:val="00886989"/>
    <w:rsid w:val="00887989"/>
    <w:rsid w:val="00890B4B"/>
    <w:rsid w:val="00896FC1"/>
    <w:rsid w:val="00897DA8"/>
    <w:rsid w:val="008A0BB6"/>
    <w:rsid w:val="008A21D0"/>
    <w:rsid w:val="008A75DC"/>
    <w:rsid w:val="008B075F"/>
    <w:rsid w:val="008B0FC3"/>
    <w:rsid w:val="008B5D47"/>
    <w:rsid w:val="008B5EF8"/>
    <w:rsid w:val="008B73CE"/>
    <w:rsid w:val="008C09C6"/>
    <w:rsid w:val="008C2833"/>
    <w:rsid w:val="008C3DF0"/>
    <w:rsid w:val="008C449D"/>
    <w:rsid w:val="008C4D91"/>
    <w:rsid w:val="008C68BD"/>
    <w:rsid w:val="008D10D3"/>
    <w:rsid w:val="008D2A12"/>
    <w:rsid w:val="008E1928"/>
    <w:rsid w:val="008E1FD4"/>
    <w:rsid w:val="008E418B"/>
    <w:rsid w:val="008E5149"/>
    <w:rsid w:val="008E5968"/>
    <w:rsid w:val="008F2277"/>
    <w:rsid w:val="008F375C"/>
    <w:rsid w:val="008F4F26"/>
    <w:rsid w:val="008F57C8"/>
    <w:rsid w:val="008F5F12"/>
    <w:rsid w:val="00905281"/>
    <w:rsid w:val="00906460"/>
    <w:rsid w:val="009102B1"/>
    <w:rsid w:val="00911487"/>
    <w:rsid w:val="00911D73"/>
    <w:rsid w:val="0091292D"/>
    <w:rsid w:val="00912C81"/>
    <w:rsid w:val="00912D69"/>
    <w:rsid w:val="00914B30"/>
    <w:rsid w:val="00915624"/>
    <w:rsid w:val="00915C62"/>
    <w:rsid w:val="00920691"/>
    <w:rsid w:val="00920CAE"/>
    <w:rsid w:val="009217F4"/>
    <w:rsid w:val="009224B6"/>
    <w:rsid w:val="009267E0"/>
    <w:rsid w:val="00926E0D"/>
    <w:rsid w:val="0093434C"/>
    <w:rsid w:val="00934975"/>
    <w:rsid w:val="00935CD7"/>
    <w:rsid w:val="0093707C"/>
    <w:rsid w:val="009403DB"/>
    <w:rsid w:val="009449BA"/>
    <w:rsid w:val="00945BC0"/>
    <w:rsid w:val="00950A5A"/>
    <w:rsid w:val="00954875"/>
    <w:rsid w:val="00957253"/>
    <w:rsid w:val="00957B3D"/>
    <w:rsid w:val="00961002"/>
    <w:rsid w:val="0096182C"/>
    <w:rsid w:val="00963F6B"/>
    <w:rsid w:val="0097485D"/>
    <w:rsid w:val="009868C0"/>
    <w:rsid w:val="00994E35"/>
    <w:rsid w:val="009A2BDC"/>
    <w:rsid w:val="009A3141"/>
    <w:rsid w:val="009A4B31"/>
    <w:rsid w:val="009B1D3E"/>
    <w:rsid w:val="009B29AF"/>
    <w:rsid w:val="009B3FDC"/>
    <w:rsid w:val="009B4CC7"/>
    <w:rsid w:val="009B5FF7"/>
    <w:rsid w:val="009B6291"/>
    <w:rsid w:val="009B6B4E"/>
    <w:rsid w:val="009C20C8"/>
    <w:rsid w:val="009C22BA"/>
    <w:rsid w:val="009D0400"/>
    <w:rsid w:val="009D3905"/>
    <w:rsid w:val="009D56C5"/>
    <w:rsid w:val="009D587E"/>
    <w:rsid w:val="009E0320"/>
    <w:rsid w:val="009E11FA"/>
    <w:rsid w:val="009E285A"/>
    <w:rsid w:val="009E35CD"/>
    <w:rsid w:val="009E4B7A"/>
    <w:rsid w:val="009E5339"/>
    <w:rsid w:val="009E5A0E"/>
    <w:rsid w:val="009F1C6E"/>
    <w:rsid w:val="009F3E4B"/>
    <w:rsid w:val="009F43F7"/>
    <w:rsid w:val="009F5AAE"/>
    <w:rsid w:val="009F7D5C"/>
    <w:rsid w:val="00A0115B"/>
    <w:rsid w:val="00A040CF"/>
    <w:rsid w:val="00A042E9"/>
    <w:rsid w:val="00A0628A"/>
    <w:rsid w:val="00A07C16"/>
    <w:rsid w:val="00A205EF"/>
    <w:rsid w:val="00A217C7"/>
    <w:rsid w:val="00A22C5E"/>
    <w:rsid w:val="00A23AFA"/>
    <w:rsid w:val="00A252F6"/>
    <w:rsid w:val="00A258BB"/>
    <w:rsid w:val="00A26917"/>
    <w:rsid w:val="00A26E2A"/>
    <w:rsid w:val="00A27B5E"/>
    <w:rsid w:val="00A31ED3"/>
    <w:rsid w:val="00A34415"/>
    <w:rsid w:val="00A34D39"/>
    <w:rsid w:val="00A35558"/>
    <w:rsid w:val="00A355FB"/>
    <w:rsid w:val="00A35C73"/>
    <w:rsid w:val="00A35CA0"/>
    <w:rsid w:val="00A35DF5"/>
    <w:rsid w:val="00A449C2"/>
    <w:rsid w:val="00A461DF"/>
    <w:rsid w:val="00A47B59"/>
    <w:rsid w:val="00A50BA1"/>
    <w:rsid w:val="00A556CD"/>
    <w:rsid w:val="00A62D84"/>
    <w:rsid w:val="00A6332A"/>
    <w:rsid w:val="00A70B2E"/>
    <w:rsid w:val="00A73609"/>
    <w:rsid w:val="00A74234"/>
    <w:rsid w:val="00A773F9"/>
    <w:rsid w:val="00A81E26"/>
    <w:rsid w:val="00A832DA"/>
    <w:rsid w:val="00A84255"/>
    <w:rsid w:val="00A8506F"/>
    <w:rsid w:val="00A86FE5"/>
    <w:rsid w:val="00A87154"/>
    <w:rsid w:val="00A94FBD"/>
    <w:rsid w:val="00A953F6"/>
    <w:rsid w:val="00A96A98"/>
    <w:rsid w:val="00A96E00"/>
    <w:rsid w:val="00AA05C3"/>
    <w:rsid w:val="00AA07E9"/>
    <w:rsid w:val="00AA1F9E"/>
    <w:rsid w:val="00AA6F24"/>
    <w:rsid w:val="00AA7B5D"/>
    <w:rsid w:val="00AB0670"/>
    <w:rsid w:val="00AB1BF2"/>
    <w:rsid w:val="00AB2FBC"/>
    <w:rsid w:val="00AB3A01"/>
    <w:rsid w:val="00AB5FDC"/>
    <w:rsid w:val="00AB77E2"/>
    <w:rsid w:val="00AC3695"/>
    <w:rsid w:val="00AC3F54"/>
    <w:rsid w:val="00AD2D42"/>
    <w:rsid w:val="00AD6A5E"/>
    <w:rsid w:val="00AE1E60"/>
    <w:rsid w:val="00AE3742"/>
    <w:rsid w:val="00AE5250"/>
    <w:rsid w:val="00AE68F9"/>
    <w:rsid w:val="00AE7F8A"/>
    <w:rsid w:val="00AE7FD8"/>
    <w:rsid w:val="00AF433F"/>
    <w:rsid w:val="00B01938"/>
    <w:rsid w:val="00B02CCF"/>
    <w:rsid w:val="00B15B84"/>
    <w:rsid w:val="00B1693C"/>
    <w:rsid w:val="00B20486"/>
    <w:rsid w:val="00B27778"/>
    <w:rsid w:val="00B3452C"/>
    <w:rsid w:val="00B3772E"/>
    <w:rsid w:val="00B400FB"/>
    <w:rsid w:val="00B41E7A"/>
    <w:rsid w:val="00B423B5"/>
    <w:rsid w:val="00B43263"/>
    <w:rsid w:val="00B4725D"/>
    <w:rsid w:val="00B53EFE"/>
    <w:rsid w:val="00B55152"/>
    <w:rsid w:val="00B60666"/>
    <w:rsid w:val="00B63B9F"/>
    <w:rsid w:val="00B6500F"/>
    <w:rsid w:val="00B6743E"/>
    <w:rsid w:val="00B77183"/>
    <w:rsid w:val="00B810B1"/>
    <w:rsid w:val="00B82AE0"/>
    <w:rsid w:val="00BA2FF9"/>
    <w:rsid w:val="00BA42D3"/>
    <w:rsid w:val="00BA5C1E"/>
    <w:rsid w:val="00BB2AE8"/>
    <w:rsid w:val="00BC38FE"/>
    <w:rsid w:val="00BC3AE1"/>
    <w:rsid w:val="00BC63AB"/>
    <w:rsid w:val="00BD404D"/>
    <w:rsid w:val="00BD46AF"/>
    <w:rsid w:val="00BD5368"/>
    <w:rsid w:val="00BD69C4"/>
    <w:rsid w:val="00BE3543"/>
    <w:rsid w:val="00BF793A"/>
    <w:rsid w:val="00C01A37"/>
    <w:rsid w:val="00C02FCA"/>
    <w:rsid w:val="00C04477"/>
    <w:rsid w:val="00C05CBD"/>
    <w:rsid w:val="00C06653"/>
    <w:rsid w:val="00C11635"/>
    <w:rsid w:val="00C13A9A"/>
    <w:rsid w:val="00C142B3"/>
    <w:rsid w:val="00C22853"/>
    <w:rsid w:val="00C24155"/>
    <w:rsid w:val="00C243F1"/>
    <w:rsid w:val="00C30CAF"/>
    <w:rsid w:val="00C314B2"/>
    <w:rsid w:val="00C33F8A"/>
    <w:rsid w:val="00C348BA"/>
    <w:rsid w:val="00C34F3E"/>
    <w:rsid w:val="00C3522B"/>
    <w:rsid w:val="00C43A9C"/>
    <w:rsid w:val="00C4494F"/>
    <w:rsid w:val="00C4516E"/>
    <w:rsid w:val="00C46CA5"/>
    <w:rsid w:val="00C46D26"/>
    <w:rsid w:val="00C50B11"/>
    <w:rsid w:val="00C56B5C"/>
    <w:rsid w:val="00C65194"/>
    <w:rsid w:val="00C74575"/>
    <w:rsid w:val="00C76240"/>
    <w:rsid w:val="00C80ADE"/>
    <w:rsid w:val="00C82A57"/>
    <w:rsid w:val="00C82DD8"/>
    <w:rsid w:val="00C87592"/>
    <w:rsid w:val="00C9415E"/>
    <w:rsid w:val="00CA007C"/>
    <w:rsid w:val="00CA0C27"/>
    <w:rsid w:val="00CA281C"/>
    <w:rsid w:val="00CA36F3"/>
    <w:rsid w:val="00CB1413"/>
    <w:rsid w:val="00CC1421"/>
    <w:rsid w:val="00CC200F"/>
    <w:rsid w:val="00CC215F"/>
    <w:rsid w:val="00CC2FA4"/>
    <w:rsid w:val="00CC36EE"/>
    <w:rsid w:val="00CD3166"/>
    <w:rsid w:val="00CD6A5F"/>
    <w:rsid w:val="00CE7F8D"/>
    <w:rsid w:val="00CF4426"/>
    <w:rsid w:val="00CF48C2"/>
    <w:rsid w:val="00D06445"/>
    <w:rsid w:val="00D06C3D"/>
    <w:rsid w:val="00D07E39"/>
    <w:rsid w:val="00D118EB"/>
    <w:rsid w:val="00D11DFA"/>
    <w:rsid w:val="00D1406E"/>
    <w:rsid w:val="00D149E7"/>
    <w:rsid w:val="00D26852"/>
    <w:rsid w:val="00D27C03"/>
    <w:rsid w:val="00D31C9E"/>
    <w:rsid w:val="00D343A7"/>
    <w:rsid w:val="00D344BB"/>
    <w:rsid w:val="00D41751"/>
    <w:rsid w:val="00D43D91"/>
    <w:rsid w:val="00D44001"/>
    <w:rsid w:val="00D4409B"/>
    <w:rsid w:val="00D47936"/>
    <w:rsid w:val="00D47FEA"/>
    <w:rsid w:val="00D565A8"/>
    <w:rsid w:val="00D60A95"/>
    <w:rsid w:val="00D65C63"/>
    <w:rsid w:val="00D672F0"/>
    <w:rsid w:val="00D67716"/>
    <w:rsid w:val="00D71AB3"/>
    <w:rsid w:val="00D7645A"/>
    <w:rsid w:val="00D827D1"/>
    <w:rsid w:val="00D84050"/>
    <w:rsid w:val="00D85C43"/>
    <w:rsid w:val="00D930FB"/>
    <w:rsid w:val="00D96472"/>
    <w:rsid w:val="00DA344F"/>
    <w:rsid w:val="00DA6220"/>
    <w:rsid w:val="00DA6550"/>
    <w:rsid w:val="00DB402B"/>
    <w:rsid w:val="00DB5178"/>
    <w:rsid w:val="00DB6CBF"/>
    <w:rsid w:val="00DB7D29"/>
    <w:rsid w:val="00DD40E7"/>
    <w:rsid w:val="00DD4DE6"/>
    <w:rsid w:val="00DD6CBD"/>
    <w:rsid w:val="00DE1C7F"/>
    <w:rsid w:val="00DE2CD8"/>
    <w:rsid w:val="00DE5F9C"/>
    <w:rsid w:val="00DE6209"/>
    <w:rsid w:val="00DE771E"/>
    <w:rsid w:val="00DE7FCD"/>
    <w:rsid w:val="00E002DA"/>
    <w:rsid w:val="00E023F1"/>
    <w:rsid w:val="00E04721"/>
    <w:rsid w:val="00E14B4A"/>
    <w:rsid w:val="00E215BE"/>
    <w:rsid w:val="00E25BDB"/>
    <w:rsid w:val="00E32809"/>
    <w:rsid w:val="00E33C1C"/>
    <w:rsid w:val="00E35189"/>
    <w:rsid w:val="00E40108"/>
    <w:rsid w:val="00E45BF2"/>
    <w:rsid w:val="00E477CA"/>
    <w:rsid w:val="00E52209"/>
    <w:rsid w:val="00E56930"/>
    <w:rsid w:val="00E57D8E"/>
    <w:rsid w:val="00E60456"/>
    <w:rsid w:val="00E74D45"/>
    <w:rsid w:val="00E75D25"/>
    <w:rsid w:val="00E84C33"/>
    <w:rsid w:val="00E855BA"/>
    <w:rsid w:val="00E85CBB"/>
    <w:rsid w:val="00E85D1A"/>
    <w:rsid w:val="00E92F95"/>
    <w:rsid w:val="00E9333B"/>
    <w:rsid w:val="00E93B0F"/>
    <w:rsid w:val="00E95A11"/>
    <w:rsid w:val="00E9635F"/>
    <w:rsid w:val="00E968F9"/>
    <w:rsid w:val="00E96AB0"/>
    <w:rsid w:val="00EA0C74"/>
    <w:rsid w:val="00EB297B"/>
    <w:rsid w:val="00EB322E"/>
    <w:rsid w:val="00EB4AB8"/>
    <w:rsid w:val="00EB5165"/>
    <w:rsid w:val="00EC3DCF"/>
    <w:rsid w:val="00EC6751"/>
    <w:rsid w:val="00ED01D6"/>
    <w:rsid w:val="00ED3D35"/>
    <w:rsid w:val="00ED67D9"/>
    <w:rsid w:val="00ED756B"/>
    <w:rsid w:val="00EE276D"/>
    <w:rsid w:val="00EE4612"/>
    <w:rsid w:val="00EE46B9"/>
    <w:rsid w:val="00EF0BFD"/>
    <w:rsid w:val="00EF34E8"/>
    <w:rsid w:val="00EF49B6"/>
    <w:rsid w:val="00EF531E"/>
    <w:rsid w:val="00EF59EA"/>
    <w:rsid w:val="00EF6196"/>
    <w:rsid w:val="00EF7CB6"/>
    <w:rsid w:val="00F03E7A"/>
    <w:rsid w:val="00F05EEE"/>
    <w:rsid w:val="00F07342"/>
    <w:rsid w:val="00F10A31"/>
    <w:rsid w:val="00F14B3F"/>
    <w:rsid w:val="00F20C32"/>
    <w:rsid w:val="00F25DEF"/>
    <w:rsid w:val="00F30068"/>
    <w:rsid w:val="00F30BC7"/>
    <w:rsid w:val="00F319A1"/>
    <w:rsid w:val="00F324BF"/>
    <w:rsid w:val="00F3578A"/>
    <w:rsid w:val="00F35F67"/>
    <w:rsid w:val="00F407C3"/>
    <w:rsid w:val="00F420F2"/>
    <w:rsid w:val="00F42739"/>
    <w:rsid w:val="00F42906"/>
    <w:rsid w:val="00F44255"/>
    <w:rsid w:val="00F45B4E"/>
    <w:rsid w:val="00F47234"/>
    <w:rsid w:val="00F50111"/>
    <w:rsid w:val="00F5212E"/>
    <w:rsid w:val="00F545D1"/>
    <w:rsid w:val="00F55A8F"/>
    <w:rsid w:val="00F574C3"/>
    <w:rsid w:val="00F6055D"/>
    <w:rsid w:val="00F61545"/>
    <w:rsid w:val="00F64DC0"/>
    <w:rsid w:val="00F66757"/>
    <w:rsid w:val="00F738A1"/>
    <w:rsid w:val="00F73EAD"/>
    <w:rsid w:val="00F745FC"/>
    <w:rsid w:val="00F76D33"/>
    <w:rsid w:val="00F84EAD"/>
    <w:rsid w:val="00F868F0"/>
    <w:rsid w:val="00F87791"/>
    <w:rsid w:val="00F91B5E"/>
    <w:rsid w:val="00F9252F"/>
    <w:rsid w:val="00F94A62"/>
    <w:rsid w:val="00F94BF2"/>
    <w:rsid w:val="00FA1AFD"/>
    <w:rsid w:val="00FA5AEA"/>
    <w:rsid w:val="00FA60D0"/>
    <w:rsid w:val="00FA7A06"/>
    <w:rsid w:val="00FB5A7C"/>
    <w:rsid w:val="00FC237C"/>
    <w:rsid w:val="00FC395F"/>
    <w:rsid w:val="00FC4652"/>
    <w:rsid w:val="00FC5A50"/>
    <w:rsid w:val="00FC5BF0"/>
    <w:rsid w:val="00FC635D"/>
    <w:rsid w:val="00FD16E8"/>
    <w:rsid w:val="00FD25AB"/>
    <w:rsid w:val="00FD4FCA"/>
    <w:rsid w:val="00FE1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link w:val="12"/>
    <w:rsid w:val="00AE3742"/>
  </w:style>
  <w:style w:type="paragraph" w:styleId="a7">
    <w:name w:val="footer"/>
    <w:basedOn w:val="a"/>
    <w:link w:val="a8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aliases w:val="Абзац списка нумерованный"/>
    <w:basedOn w:val="a"/>
    <w:link w:val="af7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8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9">
    <w:name w:val="Normal (Web)"/>
    <w:basedOn w:val="a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4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15">
    <w:name w:val="Заголовок1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6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7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8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8"/>
    <w:rsid w:val="003861B0"/>
    <w:pPr>
      <w:spacing w:before="120"/>
    </w:pPr>
  </w:style>
  <w:style w:type="paragraph" w:customStyle="1" w:styleId="33">
    <w:name w:val="Абзац Уровень 3"/>
    <w:basedOn w:val="18"/>
    <w:rsid w:val="003861B0"/>
  </w:style>
  <w:style w:type="paragraph" w:customStyle="1" w:styleId="41">
    <w:name w:val="Абзац Уровень 4"/>
    <w:basedOn w:val="18"/>
    <w:rsid w:val="003861B0"/>
  </w:style>
  <w:style w:type="character" w:customStyle="1" w:styleId="a8">
    <w:name w:val="Нижний колонтитул Знак"/>
    <w:link w:val="a7"/>
    <w:rsid w:val="003861B0"/>
    <w:rPr>
      <w:sz w:val="24"/>
      <w:lang w:val="ru-RU" w:eastAsia="ru-RU" w:bidi="ar-SA"/>
    </w:rPr>
  </w:style>
  <w:style w:type="paragraph" w:customStyle="1" w:styleId="19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rsid w:val="003861B0"/>
    <w:pPr>
      <w:suppressAutoHyphens/>
    </w:pPr>
    <w:rPr>
      <w:rFonts w:ascii="Courier New" w:hAnsi="Courier New"/>
    </w:rPr>
  </w:style>
  <w:style w:type="paragraph" w:customStyle="1" w:styleId="1a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e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">
    <w:name w:val="Заголовок таблицы"/>
    <w:basedOn w:val="afe"/>
    <w:rsid w:val="003861B0"/>
    <w:pPr>
      <w:jc w:val="center"/>
    </w:pPr>
    <w:rPr>
      <w:b/>
    </w:rPr>
  </w:style>
  <w:style w:type="paragraph" w:customStyle="1" w:styleId="aff0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1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2">
    <w:name w:val="FollowedHyperlink"/>
    <w:rsid w:val="003861B0"/>
    <w:rPr>
      <w:color w:val="800080"/>
      <w:u w:val="single"/>
    </w:rPr>
  </w:style>
  <w:style w:type="paragraph" w:customStyle="1" w:styleId="1b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c">
    <w:name w:val="Абзац списка1"/>
    <w:basedOn w:val="a"/>
    <w:rsid w:val="003861B0"/>
    <w:pPr>
      <w:ind w:left="720"/>
    </w:pPr>
  </w:style>
  <w:style w:type="paragraph" w:customStyle="1" w:styleId="1d">
    <w:name w:val="Знак Знак Знак1 Знак Знак Знак Знак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3">
    <w:name w:val="Plain Text"/>
    <w:basedOn w:val="a"/>
    <w:link w:val="aff4"/>
    <w:rsid w:val="003861B0"/>
    <w:rPr>
      <w:rFonts w:ascii="Courier New" w:hAnsi="Courier New"/>
      <w:sz w:val="20"/>
    </w:rPr>
  </w:style>
  <w:style w:type="character" w:customStyle="1" w:styleId="aff4">
    <w:name w:val="Текст Знак"/>
    <w:link w:val="aff3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5">
    <w:name w:val="Таблицы (моноширинный)"/>
    <w:basedOn w:val="a"/>
    <w:next w:val="a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paragraph" w:styleId="aff6">
    <w:name w:val="No Spacing"/>
    <w:link w:val="aff7"/>
    <w:uiPriority w:val="1"/>
    <w:qFormat/>
    <w:rsid w:val="002066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Абзац списка нумерованный Знак"/>
    <w:basedOn w:val="a0"/>
    <w:link w:val="af6"/>
    <w:uiPriority w:val="34"/>
    <w:rsid w:val="00856759"/>
    <w:rPr>
      <w:sz w:val="24"/>
    </w:rPr>
  </w:style>
  <w:style w:type="character" w:customStyle="1" w:styleId="blk">
    <w:name w:val="blk"/>
    <w:basedOn w:val="a0"/>
    <w:rsid w:val="00B6500F"/>
  </w:style>
  <w:style w:type="character" w:customStyle="1" w:styleId="ConsPlusNormal0">
    <w:name w:val="ConsPlusNormal Знак"/>
    <w:link w:val="ConsPlusNormal"/>
    <w:uiPriority w:val="99"/>
    <w:locked/>
    <w:rsid w:val="00F05EEE"/>
    <w:rPr>
      <w:rFonts w:ascii="Arial" w:hAnsi="Arial"/>
    </w:rPr>
  </w:style>
  <w:style w:type="character" w:customStyle="1" w:styleId="12">
    <w:name w:val="Стиль1 Знак"/>
    <w:basedOn w:val="af7"/>
    <w:link w:val="11"/>
    <w:rsid w:val="006E09AD"/>
    <w:rPr>
      <w:sz w:val="24"/>
    </w:rPr>
  </w:style>
  <w:style w:type="character" w:customStyle="1" w:styleId="nobr">
    <w:name w:val="nobr"/>
    <w:basedOn w:val="a0"/>
    <w:rsid w:val="008C2833"/>
  </w:style>
  <w:style w:type="paragraph" w:customStyle="1" w:styleId="1e">
    <w:name w:val="Рег. Основной нумерованный 1. текст"/>
    <w:basedOn w:val="a"/>
    <w:rsid w:val="00926E0D"/>
    <w:pPr>
      <w:tabs>
        <w:tab w:val="num" w:pos="208"/>
      </w:tabs>
      <w:suppressAutoHyphens/>
      <w:spacing w:line="276" w:lineRule="auto"/>
      <w:ind w:left="928" w:hanging="360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ff8">
    <w:name w:val="РегламентГПЗУ"/>
    <w:basedOn w:val="1c"/>
    <w:rsid w:val="00926E0D"/>
    <w:pPr>
      <w:tabs>
        <w:tab w:val="num" w:pos="208"/>
        <w:tab w:val="left" w:pos="992"/>
        <w:tab w:val="left" w:pos="1134"/>
        <w:tab w:val="left" w:pos="9781"/>
      </w:tabs>
      <w:suppressAutoHyphens/>
      <w:spacing w:line="100" w:lineRule="atLeast"/>
      <w:ind w:left="2476" w:hanging="1275"/>
      <w:jc w:val="both"/>
      <w:outlineLvl w:val="1"/>
    </w:pPr>
    <w:rPr>
      <w:rFonts w:eastAsia="Calibri"/>
      <w:kern w:val="1"/>
      <w:szCs w:val="24"/>
      <w:lang w:eastAsia="ar-SA"/>
    </w:rPr>
  </w:style>
  <w:style w:type="paragraph" w:customStyle="1" w:styleId="26">
    <w:name w:val="РегламентГПЗУ2"/>
    <w:basedOn w:val="aff8"/>
    <w:rsid w:val="00926E0D"/>
    <w:pPr>
      <w:tabs>
        <w:tab w:val="clear" w:pos="208"/>
        <w:tab w:val="clear" w:pos="992"/>
        <w:tab w:val="clear" w:pos="1134"/>
        <w:tab w:val="clear" w:pos="9781"/>
        <w:tab w:val="left" w:pos="1418"/>
        <w:tab w:val="num" w:pos="6304"/>
      </w:tabs>
      <w:ind w:left="7863"/>
      <w:outlineLvl w:val="2"/>
    </w:pPr>
  </w:style>
  <w:style w:type="character" w:styleId="aff9">
    <w:name w:val="annotation reference"/>
    <w:uiPriority w:val="99"/>
    <w:semiHidden/>
    <w:unhideWhenUsed/>
    <w:rsid w:val="000E0DDF"/>
    <w:rPr>
      <w:sz w:val="16"/>
      <w:szCs w:val="16"/>
    </w:rPr>
  </w:style>
  <w:style w:type="paragraph" w:customStyle="1" w:styleId="1f">
    <w:name w:val="Без интервала1"/>
    <w:qFormat/>
    <w:rsid w:val="006F23C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s1">
    <w:name w:val="s_1"/>
    <w:basedOn w:val="a"/>
    <w:rsid w:val="006F23C1"/>
    <w:pPr>
      <w:spacing w:before="100" w:beforeAutospacing="1" w:after="100" w:afterAutospacing="1"/>
    </w:pPr>
    <w:rPr>
      <w:szCs w:val="24"/>
    </w:rPr>
  </w:style>
  <w:style w:type="character" w:customStyle="1" w:styleId="FontStyle47">
    <w:name w:val="Font Style47"/>
    <w:basedOn w:val="a0"/>
    <w:uiPriority w:val="99"/>
    <w:rsid w:val="00711594"/>
    <w:rPr>
      <w:rFonts w:ascii="Times New Roman" w:hAnsi="Times New Roman" w:cs="Times New Roman"/>
      <w:sz w:val="22"/>
      <w:szCs w:val="22"/>
    </w:rPr>
  </w:style>
  <w:style w:type="character" w:customStyle="1" w:styleId="aff7">
    <w:name w:val="Без интервала Знак"/>
    <w:link w:val="aff6"/>
    <w:uiPriority w:val="1"/>
    <w:rsid w:val="00D0644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B33C8-8CCE-4BA6-A54E-62528B79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управлению.DOT</Template>
  <TotalTime>3245</TotalTime>
  <Pages>10</Pages>
  <Words>2979</Words>
  <Characters>25484</Characters>
  <Application>Microsoft Office Word</Application>
  <DocSecurity>0</DocSecurity>
  <Lines>212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28407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БЕЛЯЕВ</cp:lastModifiedBy>
  <cp:revision>115</cp:revision>
  <cp:lastPrinted>2022-07-14T13:37:00Z</cp:lastPrinted>
  <dcterms:created xsi:type="dcterms:W3CDTF">2019-04-18T12:58:00Z</dcterms:created>
  <dcterms:modified xsi:type="dcterms:W3CDTF">2025-02-10T13:07:00Z</dcterms:modified>
</cp:coreProperties>
</file>