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4EFA">
        <w:rPr>
          <w:rFonts w:ascii="Times New Roman" w:eastAsia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464EF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464EFA">
        <w:rPr>
          <w:rFonts w:ascii="Times New Roman" w:eastAsia="Times New Roman" w:hAnsi="Times New Roman" w:cs="Times New Roman"/>
          <w:sz w:val="32"/>
          <w:szCs w:val="32"/>
        </w:rPr>
        <w:t xml:space="preserve"> И Й С К А Я   Ф Е Д Е Р А Ц И Я </w:t>
      </w:r>
    </w:p>
    <w:p w:rsidR="00464EFA" w:rsidRPr="00464EFA" w:rsidRDefault="00464EFA" w:rsidP="00464EF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4EFA">
        <w:rPr>
          <w:rFonts w:ascii="Times New Roman" w:eastAsia="Times New Roman" w:hAnsi="Times New Roman" w:cs="Times New Roman"/>
          <w:sz w:val="32"/>
          <w:szCs w:val="32"/>
        </w:rPr>
        <w:t xml:space="preserve">Б Е Л Г О </w:t>
      </w:r>
      <w:proofErr w:type="gramStart"/>
      <w:r w:rsidRPr="00464EFA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64EFA">
        <w:rPr>
          <w:rFonts w:ascii="Times New Roman" w:eastAsia="Times New Roman" w:hAnsi="Times New Roman" w:cs="Times New Roman"/>
          <w:sz w:val="32"/>
          <w:szCs w:val="32"/>
        </w:rPr>
        <w:t xml:space="preserve"> О Д С К А Я   О Б Л А С Т Ь </w:t>
      </w:r>
    </w:p>
    <w:p w:rsidR="00464EFA" w:rsidRPr="00464EFA" w:rsidRDefault="00464EFA" w:rsidP="00464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64E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F64DED" wp14:editId="2118572A">
            <wp:extent cx="581660" cy="666115"/>
            <wp:effectExtent l="0" t="0" r="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EF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МУНИЦИПАЛЬНЫЙ  СОВЕТ  МУНИЦИПАЛЬНОГО  РАЙОНА </w:t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EFA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«РАКИТЯНСКИЙ РАЙОН»  БЕЛГОРОДСКОЙ  ОБЛАСТИ </w:t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Тридцать </w:t>
      </w:r>
      <w:r w:rsidR="00DE36A2">
        <w:rPr>
          <w:rFonts w:ascii="Times New Roman" w:eastAsia="Times New Roman" w:hAnsi="Times New Roman" w:cs="Times New Roman"/>
          <w:sz w:val="28"/>
          <w:szCs w:val="28"/>
        </w:rPr>
        <w:t>четвертое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EFA">
        <w:rPr>
          <w:rFonts w:ascii="Times New Roman" w:eastAsia="Times New Roman" w:hAnsi="Times New Roman" w:cs="Times New Roman"/>
          <w:sz w:val="28"/>
          <w:szCs w:val="28"/>
        </w:rPr>
        <w:t xml:space="preserve">заседание Муниципального совета </w:t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64EF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64EF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EFA" w:rsidRPr="00464EFA" w:rsidRDefault="00464EFA" w:rsidP="0046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EFA" w:rsidRPr="00464EFA" w:rsidRDefault="00464EFA" w:rsidP="0046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E3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 января </w:t>
      </w:r>
      <w:r w:rsidRPr="0046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DE3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6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№ 8</w:t>
      </w:r>
    </w:p>
    <w:p w:rsidR="00464EFA" w:rsidRPr="00464EFA" w:rsidRDefault="00464EFA" w:rsidP="0046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E36A2" w:rsidTr="00DE36A2">
        <w:tc>
          <w:tcPr>
            <w:tcW w:w="5778" w:type="dxa"/>
          </w:tcPr>
          <w:p w:rsidR="00DE36A2" w:rsidRPr="00DE36A2" w:rsidRDefault="00DE36A2" w:rsidP="00DE36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DE3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Муниципального совета  от 28 июля 2021 года № 8 </w:t>
            </w:r>
            <w:r w:rsidRPr="00DE3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DE3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 порядке формирования, ведения и опубликования перечня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 и физическим лицам, не являющимся индивидуальными предпринимателями и применяющим</w:t>
            </w:r>
            <w:proofErr w:type="gramEnd"/>
            <w:r w:rsidRPr="00DE3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специальный налоговый режим «Налог на профессиональный доход».</w:t>
            </w:r>
          </w:p>
        </w:tc>
      </w:tr>
    </w:tbl>
    <w:p w:rsidR="00464EFA" w:rsidRDefault="00464EFA" w:rsidP="0046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E36A2" w:rsidRDefault="00DE36A2" w:rsidP="0046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E36A2" w:rsidRPr="00DE36A2" w:rsidRDefault="00DE36A2" w:rsidP="00DE36A2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от 24 июля 2007 года № 209-ФЗ «О развития малого и среднего предпринимательства в Российской Федерации», Уставом муниципального района «Ракитянский район», в целях приведения муниципальных нормативных правовых актов Ракитянского района в соответствие с требованиями действующего законодательства, Муниципальный совет Ракитянского района </w:t>
      </w:r>
      <w:proofErr w:type="gramStart"/>
      <w:r w:rsidRPr="00DE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E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</w:t>
      </w:r>
      <w:proofErr w:type="gramStart"/>
      <w:r w:rsidRPr="00DE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DE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36A2" w:rsidRDefault="00DE36A2" w:rsidP="00DE36A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Внести в Положение о порядке формирования, ведения и опубликования перечня муниципального имущества, предназначенного для передачи во владение и (или)  пользование на долгосрочной основе субъектам малого и среднего предпринимательства и организациям, образующим </w:t>
      </w:r>
    </w:p>
    <w:p w:rsidR="00DE36A2" w:rsidRPr="00DE36A2" w:rsidRDefault="00DE36A2" w:rsidP="00DE36A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предпринимательства, физическим лицам, не являющимися индивидуальными предпринимателями и  применяющими специальный налоговый режим «Налог на профессиональный доход»  (далее – Положение), утвержденный решение</w:t>
      </w:r>
      <w:r w:rsidRPr="00DE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муниципального района «Ракитянский район» Белгородской области                от 28 июля 2021 года №8 «Об утверждении Положения о </w:t>
      </w:r>
      <w:proofErr w:type="gramStart"/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формирования, ведения и опубликования перечня муниципального имущества, предназначенного для передачи во владение и (или)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 применяющими специальный налоговый режим «Налог на профессиональный доход»,  следующие изменения:</w:t>
      </w:r>
    </w:p>
    <w:p w:rsidR="00DE36A2" w:rsidRPr="00DE36A2" w:rsidRDefault="00DE36A2" w:rsidP="00DE36A2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- пункт «б» пункта 2 раздела 1.3  Положения изложить в следующей редакции:</w:t>
      </w:r>
    </w:p>
    <w:p w:rsidR="00DE36A2" w:rsidRPr="00DE36A2" w:rsidRDefault="00DE36A2" w:rsidP="00DE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«</w:t>
      </w:r>
      <w:r w:rsidRPr="00DE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DE3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6A2">
        <w:rPr>
          <w:rFonts w:ascii="Times New Roman" w:eastAsia="Calibri" w:hAnsi="Times New Roman" w:cs="Times New Roman"/>
          <w:sz w:val="28"/>
          <w:szCs w:val="28"/>
        </w:rPr>
        <w:t xml:space="preserve">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r:id="rId8" w:history="1">
        <w:r w:rsidRPr="00DE36A2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2.1</w:t>
        </w:r>
      </w:hyperlink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2.2</w:t>
      </w:r>
      <w:r w:rsidRPr="00DE36A2">
        <w:rPr>
          <w:rFonts w:ascii="Times New Roman" w:eastAsia="Calibri" w:hAnsi="Times New Roman" w:cs="Times New Roman"/>
          <w:sz w:val="28"/>
          <w:szCs w:val="28"/>
        </w:rPr>
        <w:t xml:space="preserve"> части 1.1 статьи 4 Федерального</w:t>
      </w:r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24.07.2007 № 209-ФЗ</w:t>
      </w:r>
      <w:proofErr w:type="gramStart"/>
      <w:r w:rsidRPr="00DE36A2">
        <w:rPr>
          <w:rFonts w:ascii="Times New Roman" w:eastAsia="Calibri" w:hAnsi="Times New Roman" w:cs="Times New Roman"/>
          <w:sz w:val="28"/>
          <w:szCs w:val="28"/>
        </w:rPr>
        <w:t>;</w:t>
      </w:r>
      <w:bookmarkStart w:id="1" w:name="Par1"/>
      <w:bookmarkEnd w:id="1"/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6A2" w:rsidRPr="00DE36A2" w:rsidRDefault="00DE36A2" w:rsidP="00DE36A2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DE36A2" w:rsidRPr="00DE36A2" w:rsidRDefault="00DE36A2" w:rsidP="00DE36A2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3. </w:t>
      </w:r>
      <w:proofErr w:type="gramStart"/>
      <w:r w:rsidRPr="00DE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E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DE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Белоконев</w:t>
      </w:r>
      <w:proofErr w:type="spellEnd"/>
      <w:r w:rsidRPr="00DE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DE36A2" w:rsidRPr="00DE36A2" w:rsidRDefault="00DE36A2" w:rsidP="00DE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A2" w:rsidRPr="00DE36A2" w:rsidRDefault="00DE36A2" w:rsidP="00DE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A2" w:rsidRPr="00DE36A2" w:rsidRDefault="00DE36A2" w:rsidP="00DE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A2" w:rsidRPr="00DE36A2" w:rsidRDefault="00DE36A2" w:rsidP="00DE36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Председатель</w:t>
      </w:r>
    </w:p>
    <w:p w:rsidR="00DE36A2" w:rsidRPr="00DE36A2" w:rsidRDefault="00DE36A2" w:rsidP="00DE36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                                                                   Н.М. Зубатова</w:t>
      </w:r>
    </w:p>
    <w:p w:rsidR="00DE36A2" w:rsidRPr="00DE36A2" w:rsidRDefault="00DE36A2" w:rsidP="00DE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E36A2" w:rsidRPr="00464EFA" w:rsidRDefault="00DE36A2" w:rsidP="00DE3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sectPr w:rsidR="00DE36A2" w:rsidRPr="00464EFA" w:rsidSect="00DE36A2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66" w:rsidRDefault="005D4866">
      <w:pPr>
        <w:spacing w:after="0" w:line="240" w:lineRule="auto"/>
      </w:pPr>
      <w:r>
        <w:separator/>
      </w:r>
    </w:p>
  </w:endnote>
  <w:endnote w:type="continuationSeparator" w:id="0">
    <w:p w:rsidR="005D4866" w:rsidRDefault="005D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66" w:rsidRDefault="005D4866">
      <w:pPr>
        <w:spacing w:after="0" w:line="240" w:lineRule="auto"/>
      </w:pPr>
      <w:r>
        <w:separator/>
      </w:r>
    </w:p>
  </w:footnote>
  <w:footnote w:type="continuationSeparator" w:id="0">
    <w:p w:rsidR="005D4866" w:rsidRDefault="005D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F5" w:rsidRDefault="00464EFA" w:rsidP="003F2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0F5" w:rsidRDefault="005D48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F5" w:rsidRDefault="00464EFA" w:rsidP="003F2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6A2">
      <w:rPr>
        <w:rStyle w:val="a5"/>
        <w:noProof/>
      </w:rPr>
      <w:t>2</w:t>
    </w:r>
    <w:r>
      <w:rPr>
        <w:rStyle w:val="a5"/>
      </w:rPr>
      <w:fldChar w:fldCharType="end"/>
    </w:r>
  </w:p>
  <w:p w:rsidR="008040F5" w:rsidRDefault="005D4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1D"/>
    <w:rsid w:val="0006781D"/>
    <w:rsid w:val="00464EFA"/>
    <w:rsid w:val="005D4866"/>
    <w:rsid w:val="00D15772"/>
    <w:rsid w:val="00D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4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4EFA"/>
  </w:style>
  <w:style w:type="paragraph" w:styleId="a6">
    <w:name w:val="Balloon Text"/>
    <w:basedOn w:val="a"/>
    <w:link w:val="a7"/>
    <w:uiPriority w:val="99"/>
    <w:semiHidden/>
    <w:unhideWhenUsed/>
    <w:rsid w:val="0046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4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4EFA"/>
  </w:style>
  <w:style w:type="paragraph" w:styleId="a6">
    <w:name w:val="Balloon Text"/>
    <w:basedOn w:val="a"/>
    <w:link w:val="a7"/>
    <w:uiPriority w:val="99"/>
    <w:semiHidden/>
    <w:unhideWhenUsed/>
    <w:rsid w:val="0046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659DB9EA0694814FDB392A7957C4F8C9D4A9C1F04E982350427A329C54E8F2808FF17C55093B3D05849AF953FDCDC2212EBADD39EC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2021-12-24T13:32:00Z</dcterms:created>
  <dcterms:modified xsi:type="dcterms:W3CDTF">2022-01-28T11:10:00Z</dcterms:modified>
</cp:coreProperties>
</file>