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DE53" w14:textId="77777777" w:rsidR="00EF65EC" w:rsidRDefault="00F07726" w:rsidP="00F07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Внимание! </w:t>
      </w:r>
    </w:p>
    <w:p w14:paraId="234AFEB4" w14:textId="62E3BC5B" w:rsidR="00F07726" w:rsidRPr="00F07726" w:rsidRDefault="00F07726" w:rsidP="00F0772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Осуществляется прием заявлений на предоставление услуг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 xml:space="preserve">по сертификации товаров, работ и услуг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 xml:space="preserve">субъектов малого и среднего предпринимательства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</w:r>
    </w:p>
    <w:p w14:paraId="0F1A1051" w14:textId="5BB575B3" w:rsidR="00F07726" w:rsidRPr="00F07726" w:rsidRDefault="00F07726" w:rsidP="00F07726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Центр «Мой бизнес» </w:t>
      </w:r>
      <w:r w:rsidRPr="00F077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 </w:t>
      </w:r>
      <w:r w:rsidR="006D67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14 февраля по 20 февраля </w:t>
      </w:r>
      <w:r w:rsidRPr="00F077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202</w:t>
      </w:r>
      <w:r w:rsidR="006D67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F077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года 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осуществляет прием заявлений на предоставление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услуг по сертификации товаров, работ и услуг субъектов малого и среднего предпринимательства (в том числе международной), а также сертификации (при наличии соответствующей квалификации) субъектов малого и среднего предпринимательства по системе менеджмента качества в соответствии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>с международными стандартами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75F0AD7E" w14:textId="77777777" w:rsidR="00F07726" w:rsidRPr="00F07726" w:rsidRDefault="00F07726" w:rsidP="00F07726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2CEB47B3" w14:textId="7C177C0F" w:rsidR="00F07726" w:rsidRPr="00F07726" w:rsidRDefault="00F07726" w:rsidP="00F077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Услуги предоставляются в соответствии с постановлением Правительства Белгородской области от 15 мая 2017 года № 162-пп «О мерах государственной поддержки малого и среднего предпринимательства Белгородской области».</w:t>
      </w:r>
    </w:p>
    <w:p w14:paraId="592A5E8A" w14:textId="77777777" w:rsidR="00F07726" w:rsidRPr="00F07726" w:rsidRDefault="00F07726" w:rsidP="00F077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4979BD08" w14:textId="7402CBF6" w:rsidR="00F07726" w:rsidRPr="00F07726" w:rsidRDefault="00F07726" w:rsidP="00F0772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Услуги предоставляются на условиях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софинансирования.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 При этом расходы центра «Мой бизнес» составляют не более 80% затрат на оказание Услуг, субъекта МСП 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не более 20%. Лимит Услуг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для субъектов МСП до 700 тыс. рублей.</w:t>
      </w:r>
    </w:p>
    <w:p w14:paraId="5E55C122" w14:textId="77777777" w:rsidR="00F07726" w:rsidRPr="00F07726" w:rsidRDefault="00F07726" w:rsidP="00F0772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1ADF1E67" w14:textId="77777777" w:rsidR="00F07726" w:rsidRPr="00F07726" w:rsidRDefault="00F07726" w:rsidP="00F0772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Получатель (получатели) услуги определяется по результатам отбора. </w:t>
      </w:r>
    </w:p>
    <w:p w14:paraId="7C9E2237" w14:textId="77777777" w:rsidR="00F07726" w:rsidRPr="00F07726" w:rsidRDefault="00F07726" w:rsidP="00F07726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27F0E42C" w14:textId="6DB29D6A" w:rsidR="00F07726" w:rsidRP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Заявление на получение Услуг участник отбора может подать любым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br/>
        <w:t>из следующих способов:</w:t>
      </w:r>
    </w:p>
    <w:p w14:paraId="5F6E2EF8" w14:textId="77777777" w:rsidR="00F07726" w:rsidRP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при личном обращении в центр «Мой бизнес»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(г. Белгород, ул. Королева,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>д. 2а, корпус 3);</w:t>
      </w:r>
    </w:p>
    <w:p w14:paraId="210CC8C5" w14:textId="2BF1DA21" w:rsidR="00F07726" w:rsidRP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0" w:name="_Hlk108089851"/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bookmarkEnd w:id="0"/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с использованием средств электронной связи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(orp@mb31.ru,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</w:r>
      <w:r w:rsidRPr="00F0772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тема письма «Заявление на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сертификацию</w:t>
      </w:r>
      <w:r w:rsidRPr="00F0772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ООО/ИП/ (наименование)).</w:t>
      </w:r>
    </w:p>
    <w:p w14:paraId="027EFDE5" w14:textId="77777777" w:rsid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через платформу </w:t>
      </w:r>
      <w:hyperlink r:id="rId4" w:history="1">
        <w:r w:rsidRPr="00F0772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https://мсп.рф</w:t>
        </w:r>
      </w:hyperlink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16B849C" w14:textId="77777777" w:rsidR="00B312D8" w:rsidRDefault="00B312D8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CF68DF" w14:textId="5B712B9E" w:rsidR="00B312D8" w:rsidRPr="00F07726" w:rsidRDefault="00B312D8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12D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Номер телефона для справок: </w:t>
      </w:r>
      <w:r w:rsidRPr="00B312D8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+7(4722) 38-09-29 (доб. 253, 256)</w:t>
      </w: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.</w:t>
      </w:r>
      <w:r w:rsidRPr="00B312D8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</w:t>
      </w:r>
    </w:p>
    <w:p w14:paraId="6ECF3C68" w14:textId="5CDEE2E0" w:rsidR="00767AA5" w:rsidRPr="00F07726" w:rsidRDefault="00767AA5">
      <w:pPr>
        <w:rPr>
          <w:rFonts w:ascii="Times New Roman" w:hAnsi="Times New Roman" w:cs="Times New Roman"/>
          <w:sz w:val="26"/>
          <w:szCs w:val="26"/>
        </w:rPr>
      </w:pPr>
    </w:p>
    <w:sectPr w:rsidR="00767AA5" w:rsidRPr="00F07726" w:rsidSect="00F0772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E2"/>
    <w:rsid w:val="000E2955"/>
    <w:rsid w:val="004D74E2"/>
    <w:rsid w:val="006D67C8"/>
    <w:rsid w:val="00754776"/>
    <w:rsid w:val="00767AA5"/>
    <w:rsid w:val="00786F4C"/>
    <w:rsid w:val="00804C61"/>
    <w:rsid w:val="00B312D8"/>
    <w:rsid w:val="00CA2889"/>
    <w:rsid w:val="00EF65EC"/>
    <w:rsid w:val="00F07726"/>
    <w:rsid w:val="00F5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0F60"/>
  <w15:chartTrackingRefBased/>
  <w15:docId w15:val="{932DFF77-D311-4953-A102-AE0DEEB15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7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7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7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74E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74E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74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74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74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74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7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7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7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7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74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74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74E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7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74E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74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89;&#108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79511513729</dc:creator>
  <cp:keywords/>
  <dc:description/>
  <cp:lastModifiedBy>79511513729</cp:lastModifiedBy>
  <cp:revision>3</cp:revision>
  <dcterms:created xsi:type="dcterms:W3CDTF">2025-02-11T08:14:00Z</dcterms:created>
  <dcterms:modified xsi:type="dcterms:W3CDTF">2025-02-11T08:16:00Z</dcterms:modified>
</cp:coreProperties>
</file>