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57" w:rsidRPr="007B3457" w:rsidRDefault="007B3457" w:rsidP="007B3457">
      <w:pPr>
        <w:pStyle w:val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abc17e30b7cb53675b6d8c1764ff446.jpg" style="width:24pt;height:24pt"/>
        </w:pict>
      </w:r>
      <w:r w:rsidRPr="007B3457">
        <w:t xml:space="preserve">«Создай </w:t>
      </w:r>
      <w:proofErr w:type="gramStart"/>
      <w:r w:rsidRPr="007B3457">
        <w:t>НАШЕ</w:t>
      </w:r>
      <w:proofErr w:type="gramEnd"/>
      <w:r w:rsidRPr="007B3457">
        <w:t>»</w:t>
      </w:r>
    </w:p>
    <w:p w:rsidR="009A0AA8" w:rsidRDefault="007B3457">
      <w:r>
        <w:rPr>
          <w:noProof/>
          <w:lang w:eastAsia="ru-RU"/>
        </w:rPr>
        <w:drawing>
          <wp:inline distT="0" distB="0" distL="0" distR="0">
            <wp:extent cx="5715000" cy="3990975"/>
            <wp:effectExtent l="19050" t="0" r="0" b="0"/>
            <wp:docPr id="2" name="Рисунок 2" descr="https://minecprom.belregion.ru/media/cache/ea/bc/eabc17e30b7cb53675b6d8c1764ff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ecprom.belregion.ru/media/cache/ea/bc/eabc17e30b7cb53675b6d8c1764ff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57" w:rsidRPr="007B3457" w:rsidRDefault="007B3457" w:rsidP="007B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AHO «Агентство стратегических инициатив по продвижению новых проектов» и AO «Корпорация «МСП» проводят федеральный конкурс по молодежному предпринимательству «Создай НАШЕ» (далее — Конкурс), направленный на развитие молодежного предпринимательства в Российской Федерации и оказание помощи молодежи в продвижении собственного бизнеса.</w:t>
      </w:r>
    </w:p>
    <w:p w:rsidR="007B3457" w:rsidRPr="007B3457" w:rsidRDefault="007B3457" w:rsidP="007B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конкурсного отбора комиссией будет выбрано</w:t>
      </w:r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финалисто</w:t>
      </w: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которые получат грант</w:t>
      </w:r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размере 1 000 </w:t>
      </w:r>
      <w:proofErr w:type="spellStart"/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</w:t>
      </w:r>
      <w:proofErr w:type="spellEnd"/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</w:t>
      </w: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своего предпринимательского проекта. Помимо финансовой поддержки победителям Конкурса будет предоставлена возможность бесплатного участия</w:t>
      </w: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акселерационной программе AO «Корпорация «MC</w:t>
      </w:r>
      <w:proofErr w:type="gramStart"/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3457" w:rsidRPr="007B3457" w:rsidRDefault="007B3457" w:rsidP="007B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граждане Российской Федерации </w:t>
      </w:r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 до 28 лет включительно</w:t>
      </w: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Конкурсе могут принять участие как молодые люди без зарегистрированного на данный момент бизнеса, так и действующие предприниматели, которые состоят в едином реестре субъектов малого и среднего предпринимательства и ведут бизнес не более трех лет.</w:t>
      </w:r>
    </w:p>
    <w:p w:rsidR="007B3457" w:rsidRPr="007B3457" w:rsidRDefault="007B3457" w:rsidP="007B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пройдет на Цифровой платформе МСП.РФ. Полная информация о Конкурсе и условиях участия размещена на странице Конкурса </w:t>
      </w:r>
      <w:hyperlink r:id="rId5" w:tgtFrame="_blank" w:history="1">
        <w:r w:rsidRPr="007B3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https://мсп.рф/services/sozdaj-nashe/promo</w:t>
        </w:r>
      </w:hyperlink>
    </w:p>
    <w:p w:rsidR="007B3457" w:rsidRPr="007B3457" w:rsidRDefault="007B3457" w:rsidP="007B3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Конкурсе будет осуществляться </w:t>
      </w:r>
      <w:r w:rsidRPr="007B3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 марта  2025 г.</w:t>
      </w: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Подать  заявку  можно  на  странице  Конкурса на Цифровой платформе МСП</w:t>
      </w:r>
      <w:proofErr w:type="gramStart"/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 после авторизации в личном кабинете.</w:t>
      </w:r>
    </w:p>
    <w:p w:rsidR="007B3457" w:rsidRPr="007B3457" w:rsidRDefault="007B3457" w:rsidP="007B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3457" w:rsidRDefault="007B3457"/>
    <w:sectPr w:rsidR="007B3457" w:rsidSect="009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57"/>
    <w:rsid w:val="007B3457"/>
    <w:rsid w:val="009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8"/>
  </w:style>
  <w:style w:type="paragraph" w:styleId="1">
    <w:name w:val="heading 1"/>
    <w:basedOn w:val="a"/>
    <w:link w:val="10"/>
    <w:uiPriority w:val="9"/>
    <w:qFormat/>
    <w:rsid w:val="007B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457"/>
    <w:rPr>
      <w:b/>
      <w:bCs/>
    </w:rPr>
  </w:style>
  <w:style w:type="character" w:styleId="a7">
    <w:name w:val="Hyperlink"/>
    <w:basedOn w:val="a0"/>
    <w:uiPriority w:val="99"/>
    <w:semiHidden/>
    <w:unhideWhenUsed/>
    <w:rsid w:val="007B34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sozdaj-nashe/prom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gl_spec_eco_analiz</dc:creator>
  <cp:lastModifiedBy>gl_spec_eco_analiz</cp:lastModifiedBy>
  <cp:revision>1</cp:revision>
  <dcterms:created xsi:type="dcterms:W3CDTF">2025-02-20T10:43:00Z</dcterms:created>
  <dcterms:modified xsi:type="dcterms:W3CDTF">2025-02-20T10:45:00Z</dcterms:modified>
</cp:coreProperties>
</file>