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01" w:rsidRDefault="005A7801" w:rsidP="005A7801">
      <w:pPr>
        <w:rPr>
          <w:b/>
        </w:rPr>
      </w:pPr>
    </w:p>
    <w:p w:rsidR="005A7801" w:rsidRDefault="005A7801" w:rsidP="005A7801">
      <w:pPr>
        <w:jc w:val="center"/>
        <w:rPr>
          <w:b/>
        </w:rPr>
      </w:pPr>
      <w:r>
        <w:rPr>
          <w:b/>
        </w:rPr>
        <w:t>О проведении «горячей линии» по вопросам качества и безопасности</w:t>
      </w:r>
    </w:p>
    <w:p w:rsidR="005A7801" w:rsidRDefault="005A7801" w:rsidP="005A7801">
      <w:pPr>
        <w:jc w:val="center"/>
        <w:rPr>
          <w:b/>
        </w:rPr>
      </w:pPr>
      <w:r>
        <w:rPr>
          <w:b/>
        </w:rPr>
        <w:t>детских товаров и школьных принадлежностей</w:t>
      </w:r>
    </w:p>
    <w:p w:rsidR="005A7801" w:rsidRDefault="005A7801" w:rsidP="005A7801">
      <w:pPr>
        <w:tabs>
          <w:tab w:val="left" w:pos="9923"/>
        </w:tabs>
        <w:ind w:firstLine="567"/>
        <w:jc w:val="both"/>
      </w:pPr>
    </w:p>
    <w:p w:rsidR="005A7801" w:rsidRDefault="005A7801" w:rsidP="005A7801">
      <w:pPr>
        <w:tabs>
          <w:tab w:val="left" w:pos="9923"/>
        </w:tabs>
        <w:ind w:firstLine="567"/>
        <w:jc w:val="both"/>
      </w:pPr>
      <w:r>
        <w:t xml:space="preserve">С 15 августа по 26 августа 2022 года в территориальном отделе Управления </w:t>
      </w:r>
      <w:proofErr w:type="spellStart"/>
      <w:r>
        <w:t>Роспотребнадзора</w:t>
      </w:r>
      <w:proofErr w:type="spellEnd"/>
      <w:r>
        <w:t xml:space="preserve"> по Белгородской области в </w:t>
      </w:r>
      <w:proofErr w:type="spellStart"/>
      <w:r>
        <w:t>Яковлевском</w:t>
      </w:r>
      <w:proofErr w:type="spellEnd"/>
      <w:r>
        <w:t xml:space="preserve"> районе и филиале ФБУЗ «Центр гигиены и эпидемиологии в Белгородской области в </w:t>
      </w:r>
      <w:proofErr w:type="spellStart"/>
      <w:r>
        <w:t>Яковлевском</w:t>
      </w:r>
      <w:proofErr w:type="spellEnd"/>
      <w:r>
        <w:t xml:space="preserve"> районе» открыта тематическая «горячая линия» по вопросам качества и безопасности детских товаров и школьных принадлежностей.</w:t>
      </w:r>
    </w:p>
    <w:p w:rsidR="005A7801" w:rsidRDefault="005A7801" w:rsidP="005A7801">
      <w:pPr>
        <w:tabs>
          <w:tab w:val="left" w:pos="9923"/>
        </w:tabs>
        <w:ind w:firstLine="567"/>
        <w:jc w:val="both"/>
      </w:pPr>
      <w:r>
        <w:t xml:space="preserve">Специалисты проконсультируют потребителей по всем вопросам, связанным с нормативно-гигиеническими требованиями, установленными к качеству и безопасности детских товаров и школьных принадлежностей. </w:t>
      </w:r>
    </w:p>
    <w:p w:rsidR="005A7801" w:rsidRDefault="005A7801" w:rsidP="005A7801">
      <w:pPr>
        <w:tabs>
          <w:tab w:val="left" w:pos="9923"/>
        </w:tabs>
        <w:ind w:firstLine="567"/>
        <w:jc w:val="both"/>
      </w:pPr>
      <w:r>
        <w:t>Звонки принимаются на телефоны:</w:t>
      </w:r>
    </w:p>
    <w:p w:rsidR="005A7801" w:rsidRDefault="005A7801" w:rsidP="005A7801">
      <w:pPr>
        <w:tabs>
          <w:tab w:val="left" w:pos="9923"/>
        </w:tabs>
        <w:jc w:val="both"/>
      </w:pPr>
      <w:r>
        <w:t xml:space="preserve">8 (47244) 5-26-28, 5-38-92 -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Белгородской области в </w:t>
      </w:r>
      <w:proofErr w:type="spellStart"/>
      <w:r>
        <w:t>Яковлевском</w:t>
      </w:r>
      <w:proofErr w:type="spellEnd"/>
      <w:r>
        <w:t xml:space="preserve"> районе</w:t>
      </w:r>
    </w:p>
    <w:p w:rsidR="005A7801" w:rsidRDefault="005A7801" w:rsidP="005A7801">
      <w:pPr>
        <w:tabs>
          <w:tab w:val="left" w:pos="9923"/>
        </w:tabs>
        <w:jc w:val="both"/>
      </w:pPr>
      <w:r>
        <w:t xml:space="preserve">8 (47244) 5-00-29 - консультационный центр для потребителей филиала ФБУЗ «Центр гигиены и эпидемиологии в Белгородской области в </w:t>
      </w:r>
      <w:proofErr w:type="spellStart"/>
      <w:r>
        <w:t>Яковлевском</w:t>
      </w:r>
      <w:proofErr w:type="spellEnd"/>
      <w:r>
        <w:t xml:space="preserve"> районе».</w:t>
      </w:r>
    </w:p>
    <w:p w:rsidR="005A7801" w:rsidRDefault="005A7801" w:rsidP="005A7801">
      <w:pPr>
        <w:tabs>
          <w:tab w:val="left" w:pos="9923"/>
        </w:tabs>
        <w:ind w:firstLine="567"/>
        <w:jc w:val="both"/>
      </w:pPr>
      <w:r>
        <w:t>Консультации проводятся в рабочие дни с 10.00 до 16.00, в пятницу с 10:00 до 15:00, (перерыв с 12:00 до 13:00).</w:t>
      </w:r>
    </w:p>
    <w:p w:rsidR="005A7801" w:rsidRDefault="005A7801" w:rsidP="005A7801"/>
    <w:p w:rsidR="005A7801" w:rsidRPr="00403639" w:rsidRDefault="005A7801" w:rsidP="005A7801">
      <w:pPr>
        <w:rPr>
          <w:b/>
        </w:rPr>
      </w:pPr>
    </w:p>
    <w:p w:rsidR="001549E0" w:rsidRDefault="005A7801"/>
    <w:sectPr w:rsidR="001549E0" w:rsidSect="005A7801">
      <w:footerReference w:type="default" r:id="rId4"/>
      <w:pgSz w:w="11906" w:h="16838" w:code="9"/>
      <w:pgMar w:top="709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1" w:type="dxa"/>
      <w:tblInd w:w="57" w:type="dxa"/>
      <w:tblLayout w:type="fixed"/>
      <w:tblLook w:val="01E0"/>
    </w:tblPr>
    <w:tblGrid>
      <w:gridCol w:w="558"/>
      <w:gridCol w:w="8874"/>
      <w:gridCol w:w="699"/>
    </w:tblGrid>
    <w:tr w:rsidR="00BE2A1E">
      <w:tc>
        <w:tcPr>
          <w:tcW w:w="558" w:type="dxa"/>
          <w:tcBorders>
            <w:left w:val="single" w:sz="4" w:space="0" w:color="auto"/>
            <w:bottom w:val="single" w:sz="4" w:space="0" w:color="auto"/>
          </w:tcBorders>
        </w:tcPr>
        <w:p w:rsidR="00BE2A1E" w:rsidRDefault="005A7801" w:rsidP="00ED458D">
          <w:pPr>
            <w:pStyle w:val="a3"/>
          </w:pPr>
        </w:p>
      </w:tc>
      <w:tc>
        <w:tcPr>
          <w:tcW w:w="8874" w:type="dxa"/>
        </w:tcPr>
        <w:p w:rsidR="00BE2A1E" w:rsidRDefault="005A7801" w:rsidP="00ED458D">
          <w:pPr>
            <w:pStyle w:val="a3"/>
          </w:pPr>
        </w:p>
      </w:tc>
      <w:tc>
        <w:tcPr>
          <w:tcW w:w="699" w:type="dxa"/>
          <w:tcBorders>
            <w:bottom w:val="single" w:sz="4" w:space="0" w:color="auto"/>
            <w:right w:val="single" w:sz="4" w:space="0" w:color="auto"/>
          </w:tcBorders>
        </w:tcPr>
        <w:p w:rsidR="00BE2A1E" w:rsidRDefault="005A7801" w:rsidP="00ED458D">
          <w:pPr>
            <w:pStyle w:val="a3"/>
          </w:pPr>
        </w:p>
      </w:tc>
    </w:tr>
  </w:tbl>
  <w:p w:rsidR="00BE2A1E" w:rsidRDefault="005A780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801"/>
    <w:rsid w:val="005A7801"/>
    <w:rsid w:val="006B24D6"/>
    <w:rsid w:val="009009A4"/>
    <w:rsid w:val="00B3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8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2022-08-18T05:53:00Z</dcterms:created>
  <dcterms:modified xsi:type="dcterms:W3CDTF">2022-08-18T05:56:00Z</dcterms:modified>
</cp:coreProperties>
</file>