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9D" w:rsidRDefault="00A75B9D" w:rsidP="00A75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5B9D" w:rsidRPr="00A75B9D" w:rsidRDefault="00A75B9D" w:rsidP="00A75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75B9D">
        <w:rPr>
          <w:rFonts w:ascii="Times New Roman" w:hAnsi="Times New Roman" w:cs="Times New Roman"/>
          <w:b/>
          <w:color w:val="000000"/>
          <w:sz w:val="26"/>
          <w:szCs w:val="26"/>
        </w:rPr>
        <w:t>Об установлении правил маркировки</w:t>
      </w:r>
    </w:p>
    <w:p w:rsidR="00A75B9D" w:rsidRPr="00A75B9D" w:rsidRDefault="00A75B9D" w:rsidP="00A75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75B9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средствами идентификации пива и </w:t>
      </w:r>
    </w:p>
    <w:p w:rsidR="00A75B9D" w:rsidRPr="00A75B9D" w:rsidRDefault="00A75B9D" w:rsidP="00A75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75B9D">
        <w:rPr>
          <w:rFonts w:ascii="Times New Roman" w:hAnsi="Times New Roman" w:cs="Times New Roman"/>
          <w:b/>
          <w:color w:val="000000"/>
          <w:sz w:val="26"/>
          <w:szCs w:val="26"/>
        </w:rPr>
        <w:t>слабоалкогольных напитков</w:t>
      </w:r>
    </w:p>
    <w:p w:rsidR="00A75B9D" w:rsidRDefault="00A75B9D" w:rsidP="00A75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5B9D" w:rsidRDefault="00A75B9D" w:rsidP="00A75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5B9D" w:rsidRDefault="00A75B9D" w:rsidP="00A75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постановлением Правительства Российской Федерации</w:t>
      </w:r>
      <w:r w:rsidRPr="00A75B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 30 ноября 2022 года № 2173 «Об утверждении Правил маркировки пива и</w:t>
      </w:r>
      <w:r w:rsidRPr="00A75B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отдельных видов слабоалкогольных напитков средствами идентификации и</w:t>
      </w:r>
      <w:r w:rsidRPr="00A75B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особенностях внедрения государственной информационной системы мониторинга за</w:t>
      </w:r>
      <w:r w:rsidRPr="00A75B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оборотом товаров, подлежащих обязательной маркировке средствами</w:t>
      </w:r>
      <w:r w:rsidRPr="00A75B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идентификации, в отношении пива, напитков, изготовляемых на основе пива, и</w:t>
      </w:r>
      <w:r w:rsidRPr="00A75B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отдельных видов слабоалкогольных напитков» с 1 марта 2023 года устанавливаются</w:t>
      </w:r>
      <w:r w:rsidRPr="00A75B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правила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обязательной маркировки средствами идентификации пива, напитков,</w:t>
      </w:r>
      <w:r w:rsidRPr="00A75B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изготавливаемых на его основе, и отдельных видов слабоалкогольных напитков (далее – Правила).</w:t>
      </w:r>
    </w:p>
    <w:p w:rsidR="00A75B9D" w:rsidRDefault="00A75B9D" w:rsidP="00A75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Правила регулируют порядок нанесения средств идентификации, требования к</w:t>
      </w:r>
      <w:r w:rsidRPr="00A75B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участникам оборота пива и слабоалкогольных напитков, порядок информационного</w:t>
      </w:r>
      <w:r w:rsidRPr="00A75B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обмена участников оборота с информационной системой мониторинга,</w:t>
      </w:r>
      <w:r w:rsidRPr="00A75B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характеристики средства идентификации, порядок информационного обмена системы</w:t>
      </w:r>
      <w:r w:rsidRPr="00A75B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мониторинга с системой учета объема производства и оборота этилового спирта,</w:t>
      </w:r>
      <w:r w:rsidRPr="00A75B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алкогольной и спиртосодержащей продукции:</w:t>
      </w:r>
    </w:p>
    <w:p w:rsidR="00A75B9D" w:rsidRDefault="00A75B9D" w:rsidP="00A75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1 марта 2023 года станет обязательной регистрация участников отрасли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A75B9D" w:rsidRDefault="00A75B9D" w:rsidP="00A75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системе маркировки «Честный знак»;</w:t>
      </w:r>
    </w:p>
    <w:p w:rsidR="00A75B9D" w:rsidRDefault="00A75B9D" w:rsidP="00A75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с 1 апреля 2023 года – маркировка пива и слабоалкогольных напитков,</w:t>
      </w:r>
    </w:p>
    <w:p w:rsidR="00A75B9D" w:rsidRDefault="00A75B9D" w:rsidP="00A75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упакованных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кеги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75B9D" w:rsidRDefault="00A75B9D" w:rsidP="00A75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с 1 октября 2023 года – маркировка пива и слабоалкогольных напитков,</w:t>
      </w:r>
    </w:p>
    <w:p w:rsidR="00A75B9D" w:rsidRDefault="00A75B9D" w:rsidP="00A75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упакованных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стеклянную или полимерную потребительскую упаковку;</w:t>
      </w:r>
    </w:p>
    <w:p w:rsidR="00A75B9D" w:rsidRDefault="00A75B9D" w:rsidP="00A75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с 15 января 2024 года – маркировка пива и слабоалкогольных напитков,</w:t>
      </w:r>
    </w:p>
    <w:p w:rsidR="00A75B9D" w:rsidRDefault="00A75B9D" w:rsidP="00A75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упакованных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иные виды потребительской упаковки (алюминиевые банки).</w:t>
      </w:r>
    </w:p>
    <w:p w:rsidR="00A75B9D" w:rsidRDefault="00A75B9D" w:rsidP="00A75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Более подробная</w:t>
      </w:r>
      <w:r w:rsidRPr="00A75B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по указанному вопросу размещена на официальном сайте «Честный знак». </w:t>
      </w:r>
    </w:p>
    <w:p w:rsidR="00A75B9D" w:rsidRDefault="00A75B9D" w:rsidP="00A75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https://честныйзнак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ф/business/projects/beer/equipment/program/.</w:t>
      </w:r>
    </w:p>
    <w:p w:rsidR="00A75B9D" w:rsidRDefault="00A75B9D" w:rsidP="00A75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5B9D" w:rsidRDefault="00A75B9D" w:rsidP="00A75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5B9D" w:rsidRDefault="00A75B9D" w:rsidP="00A75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5B9D" w:rsidRDefault="00A75B9D" w:rsidP="00A75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5B9D" w:rsidRDefault="00A75B9D" w:rsidP="00A75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5B9D" w:rsidRDefault="00A75B9D" w:rsidP="00A75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5B9D" w:rsidRDefault="00A75B9D" w:rsidP="00A75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5B9D" w:rsidRDefault="00A75B9D" w:rsidP="00A75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5B9D" w:rsidRDefault="00A75B9D" w:rsidP="00A75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34E9" w:rsidRDefault="00A75B9D" w:rsidP="00A75B9D">
      <w:pPr>
        <w:jc w:val="both"/>
      </w:pPr>
      <w:r>
        <w:rPr>
          <w:rFonts w:ascii="Times New Roman" w:hAnsi="Times New Roman" w:cs="Times New Roman"/>
          <w:color w:val="FFFFFF"/>
          <w:sz w:val="24"/>
          <w:szCs w:val="24"/>
        </w:rPr>
        <w:t>${</w:t>
      </w:r>
    </w:p>
    <w:sectPr w:rsidR="007A34E9" w:rsidSect="007A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B9D"/>
    <w:rsid w:val="000475CD"/>
    <w:rsid w:val="00120EA9"/>
    <w:rsid w:val="007560B8"/>
    <w:rsid w:val="007A34E9"/>
    <w:rsid w:val="00A75B9D"/>
    <w:rsid w:val="00E5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Gl_spec_razv_rynka</dc:creator>
  <cp:lastModifiedBy>Gl_spec_razv_rynka</cp:lastModifiedBy>
  <cp:revision>2</cp:revision>
  <cp:lastPrinted>2022-12-09T10:12:00Z</cp:lastPrinted>
  <dcterms:created xsi:type="dcterms:W3CDTF">2022-12-09T10:01:00Z</dcterms:created>
  <dcterms:modified xsi:type="dcterms:W3CDTF">2022-12-09T10:17:00Z</dcterms:modified>
</cp:coreProperties>
</file>