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08" w:rsidRDefault="00067A9E" w:rsidP="00444D08">
      <w:pPr>
        <w:pStyle w:val="a6"/>
      </w:pPr>
      <w:r w:rsidRPr="00067A9E">
        <w:t> </w:t>
      </w:r>
      <w:r w:rsidR="00444D08">
        <w:t>В соответствии со ст. 2 Закона Белгородской области от 28 апреля 2016 года № 71 «О регулировании отдельных вопросов в сфере розничной продажи алкогольной продукции» не допускается розничная продажа алкогольной продукции в следующие дни:</w:t>
      </w:r>
    </w:p>
    <w:p w:rsidR="00444D08" w:rsidRDefault="00444D08" w:rsidP="00444D08">
      <w:pPr>
        <w:pStyle w:val="a6"/>
      </w:pPr>
      <w:r>
        <w:t>-Международный день защиты детей (1 июня);</w:t>
      </w:r>
    </w:p>
    <w:p w:rsidR="00444D08" w:rsidRDefault="00444D08" w:rsidP="00444D08">
      <w:pPr>
        <w:pStyle w:val="a6"/>
      </w:pPr>
      <w:r>
        <w:rPr>
          <w:rStyle w:val="a5"/>
        </w:rPr>
        <w:t xml:space="preserve">-дни проведения в муниципальных общеобразовательных организациях школьных мероприятий "Последний звонок", выпускных праздничных мероприятий, посвященных окончанию школы. </w:t>
      </w:r>
    </w:p>
    <w:p w:rsidR="00444D08" w:rsidRDefault="00444D08" w:rsidP="00444D08">
      <w:pPr>
        <w:pStyle w:val="a6"/>
      </w:pPr>
      <w:r>
        <w:t>- День знаний (1 сентября, а в случае, если 1 сентября приходится на выходной день, в следующий за 1 сентября рабочий день);</w:t>
      </w:r>
    </w:p>
    <w:p w:rsidR="00444D08" w:rsidRDefault="00444D08" w:rsidP="00444D08">
      <w:pPr>
        <w:pStyle w:val="a6"/>
      </w:pPr>
      <w:r>
        <w:t>- во Всероссийский день трезвости (11 сентября).</w:t>
      </w:r>
    </w:p>
    <w:p w:rsidR="00444D08" w:rsidRDefault="00444D08" w:rsidP="00444D08">
      <w:pPr>
        <w:pStyle w:val="a6"/>
      </w:pPr>
      <w:r>
        <w:t>Просим соблюдать Закон Белгородской области при организации розничной торговли и заранее информировать потребителей об ограничении в сфере розничной торговли алкогольной продукции в указанные дни.</w:t>
      </w:r>
    </w:p>
    <w:p w:rsidR="00067A9E" w:rsidRPr="00067A9E" w:rsidRDefault="00067A9E" w:rsidP="00067A9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067A9E" w:rsidRPr="00067A9E" w:rsidSect="00FB31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11A"/>
    <w:rsid w:val="00004205"/>
    <w:rsid w:val="00067A9E"/>
    <w:rsid w:val="000B251A"/>
    <w:rsid w:val="000E2C98"/>
    <w:rsid w:val="00195456"/>
    <w:rsid w:val="002532C3"/>
    <w:rsid w:val="003B75F3"/>
    <w:rsid w:val="00444D08"/>
    <w:rsid w:val="00461C88"/>
    <w:rsid w:val="004C65AD"/>
    <w:rsid w:val="005B2185"/>
    <w:rsid w:val="006B643A"/>
    <w:rsid w:val="006C404F"/>
    <w:rsid w:val="0080289F"/>
    <w:rsid w:val="00810346"/>
    <w:rsid w:val="00882A0F"/>
    <w:rsid w:val="008A5E0D"/>
    <w:rsid w:val="008C57E6"/>
    <w:rsid w:val="00914692"/>
    <w:rsid w:val="009A269A"/>
    <w:rsid w:val="009D2ED4"/>
    <w:rsid w:val="009E185E"/>
    <w:rsid w:val="00A56944"/>
    <w:rsid w:val="00A60D78"/>
    <w:rsid w:val="00AA2EC3"/>
    <w:rsid w:val="00BB3695"/>
    <w:rsid w:val="00C1518D"/>
    <w:rsid w:val="00CA5FD4"/>
    <w:rsid w:val="00CB6AC9"/>
    <w:rsid w:val="00CD437F"/>
    <w:rsid w:val="00CF1006"/>
    <w:rsid w:val="00D940B5"/>
    <w:rsid w:val="00DA2E2F"/>
    <w:rsid w:val="00E12345"/>
    <w:rsid w:val="00E5076C"/>
    <w:rsid w:val="00ED2E92"/>
    <w:rsid w:val="00EE1F38"/>
    <w:rsid w:val="00F350E9"/>
    <w:rsid w:val="00F701AF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iPriority w:val="99"/>
    <w:semiHidden/>
    <w:unhideWhenUsed/>
    <w:rsid w:val="00444D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cp:lastPrinted>2022-06-17T04:16:00Z</cp:lastPrinted>
  <dcterms:created xsi:type="dcterms:W3CDTF">2022-06-17T06:07:00Z</dcterms:created>
  <dcterms:modified xsi:type="dcterms:W3CDTF">2022-06-17T06:07:00Z</dcterms:modified>
</cp:coreProperties>
</file>