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8C4" w:rsidRDefault="008B48C4" w:rsidP="008B48C4">
      <w:pPr>
        <w:pStyle w:val="a6"/>
      </w:pPr>
      <w:proofErr w:type="gramStart"/>
      <w:r>
        <w:t>Во исполнение Указа Президента Российской Федерации от 9 мая 2018 года № 211 «О подготовке и проведении празднования 75-й годовщины Победы в Великой Отечественной войне 1941 - 1945 годов», распоряжения Правительства Российской Федерации от 1 декабря 2018 года № 2660-р, распоряжения Правительства Белгородской области от 5 ноября 2019 года № 584-рд, а  также в соответствие с планом основных мероприятий по подготовке и проведению в</w:t>
      </w:r>
      <w:proofErr w:type="gramEnd"/>
      <w:r>
        <w:t xml:space="preserve"> Белгородской области празднования 75-й годовщины Победы в Великой Отечественной войне 1941 - 1945 годов архивным отделом администрации </w:t>
      </w:r>
      <w:proofErr w:type="spellStart"/>
      <w:r>
        <w:t>Ракитянского</w:t>
      </w:r>
      <w:proofErr w:type="spellEnd"/>
      <w:r>
        <w:t xml:space="preserve"> района подготовлены выставки уникальных документов и фотографий времен </w:t>
      </w:r>
      <w:proofErr w:type="spellStart"/>
      <w:r>
        <w:t>ВОв</w:t>
      </w:r>
      <w:proofErr w:type="spellEnd"/>
      <w:r>
        <w:t>.</w:t>
      </w:r>
    </w:p>
    <w:p w:rsidR="008B48C4" w:rsidRDefault="008B48C4" w:rsidP="008B48C4">
      <w:pPr>
        <w:pStyle w:val="a6"/>
      </w:pPr>
      <w:r>
        <w:t>На  выставке</w:t>
      </w:r>
      <w:r>
        <w:rPr>
          <w:rStyle w:val="a5"/>
        </w:rPr>
        <w:t xml:space="preserve"> </w:t>
      </w:r>
      <w:r>
        <w:t>«</w:t>
      </w:r>
      <w:proofErr w:type="gramStart"/>
      <w:r>
        <w:t>Победный</w:t>
      </w:r>
      <w:proofErr w:type="gramEnd"/>
      <w:r>
        <w:t xml:space="preserve"> 1945-й» представлены красочные копии плакатов военной поры с патриотическими призывами и лозунгами, вдохновлявшими советских людей на Победу: </w:t>
      </w:r>
      <w:proofErr w:type="gramStart"/>
      <w:r>
        <w:t>«Дойдем до Берлина!», «Слава воину-победителю!», «Красной Армии – слава!», «Воину-победителю – всенародная любовь!», «Наше знамя – знамя Победы!», «Дошли до Берлина!».</w:t>
      </w:r>
      <w:proofErr w:type="gramEnd"/>
    </w:p>
    <w:p w:rsidR="008B48C4" w:rsidRDefault="008B48C4" w:rsidP="008B48C4">
      <w:pPr>
        <w:pStyle w:val="a6"/>
      </w:pPr>
      <w:r>
        <w:t>Незримой связью фронта и тыла являлась фронтовая переписка. Фронтовые письма сокращали расстояния между военнослужащими и их близкими, были отдушиной, помогали выжить. В них прослеживается и боль о погибших товарищах, и тяготы военного времени. Вместе с тем, они пронизаны оптимизмом и верой в победу. В историко-документальной выставке «Во имя живущих – Победа, во имя грядущих – Победа…»  экспонированы копии фронтовых писем, почтовых карточек, благодарностей героям, отличившимся в боях, повесток призывникам, извещений о пропавших без вести,  похоронок</w:t>
      </w:r>
      <w:proofErr w:type="gramStart"/>
      <w:r>
        <w:t>… В</w:t>
      </w:r>
      <w:proofErr w:type="gramEnd"/>
      <w:r>
        <w:t xml:space="preserve"> одних письмах - скупые строки о солдатском житье - бытье: </w:t>
      </w:r>
      <w:proofErr w:type="gramStart"/>
      <w:r>
        <w:t>«Жив…», «здоров…», «бьем фашистов….», в других - страшная весть: «…пал смертью храбрых…», «скончался от ран».</w:t>
      </w:r>
      <w:proofErr w:type="gramEnd"/>
      <w:r>
        <w:t xml:space="preserve"> «Вот и еще одна семья осиротела…» Пока приходили письма, пока семья знала, что жив боец, были силы и радость, когда получали извещение о </w:t>
      </w:r>
      <w:proofErr w:type="gramStart"/>
      <w:r>
        <w:t>пропавшем</w:t>
      </w:r>
      <w:proofErr w:type="gramEnd"/>
      <w:r>
        <w:t xml:space="preserve"> без вести, все еще оставалась надежда, что человек жив, до последнего верили в лучшее. А когда приходили похоронки, горе невосполнимой утраты переполняло сердца родных и близких. Фактически н</w:t>
      </w:r>
      <w:r>
        <w:rPr>
          <w:rStyle w:val="a4"/>
        </w:rPr>
        <w:t>е было в селах</w:t>
      </w:r>
      <w:r>
        <w:t xml:space="preserve"> дома, в котором </w:t>
      </w:r>
      <w:r>
        <w:rPr>
          <w:rStyle w:val="a4"/>
        </w:rPr>
        <w:t>не</w:t>
      </w:r>
      <w:r>
        <w:t xml:space="preserve"> погиб во время войны чей-то муж, сын, брат.</w:t>
      </w:r>
    </w:p>
    <w:p w:rsidR="008B48C4" w:rsidRDefault="008B48C4" w:rsidP="008B48C4">
      <w:pPr>
        <w:pStyle w:val="a6"/>
      </w:pPr>
      <w:r>
        <w:t>В жестоких кровопролитных боях на пути к Победе советского народа в Великой Отечественной войне проявлялись высокие моральные и боевые качества, невиданная стойкость советских воинов. Почти все бойцы вернулись с войны с боевыми наградами за мужество, отвагу и героизм. А впереди весь советский народ ждал тяжелый труд по восстановлению разрушенного войной хозяйства. В экспозиции  «Поколение Победы» представлены копии документов об окончании войны, о восстановлении разрушенного войной хозяйства, удостоверений к орденам и медалям за проявленный в боях героизм, за участие в штурме и взятии Берлина, за доблестный труд в 1941-1945гг., фотографии фронтовиков в Победном 1945-м году.</w:t>
      </w:r>
    </w:p>
    <w:p w:rsidR="008B48C4" w:rsidRDefault="008B48C4" w:rsidP="008B48C4">
      <w:pPr>
        <w:pStyle w:val="a6"/>
      </w:pPr>
      <w:proofErr w:type="gramStart"/>
      <w:r>
        <w:t>На</w:t>
      </w:r>
      <w:r>
        <w:rPr>
          <w:rStyle w:val="a5"/>
        </w:rPr>
        <w:t xml:space="preserve"> </w:t>
      </w:r>
      <w:r>
        <w:t>фотовыставке «Где же вы теперь, друзья-однополчане, боевые спутники мои…» -  подлинники и копии фотографий ветеранов войны в разные послевоенные годы во время митингов, посвященных годовщинам Курской битвы, Дню Победы, парадов, возложения цветов павшим воинам,  пленумов Совета ветеранов, встреч и собраний и др.  Архивные фотографии: цветные и черно-белые, запечатлевшие молодых и уже постаревших ветеранов и  тружениц тыла, радостно поющих и плачущих</w:t>
      </w:r>
      <w:proofErr w:type="gramEnd"/>
      <w:r>
        <w:t>…Чем дальше уходят в прошлое дни военных лет, чем меньше остается участников и очевидцев тех событий, тем ценнее становится для нас достоверная информация архивных документов о тех страшных событиях, о простых людях, ставших героями, о высокой цене, заплаченной за Победу.</w:t>
      </w:r>
    </w:p>
    <w:p w:rsidR="008B48C4" w:rsidRDefault="008B48C4" w:rsidP="008B48C4">
      <w:pPr>
        <w:pStyle w:val="a6"/>
      </w:pPr>
      <w:r>
        <w:t xml:space="preserve">Экспозиция проникнута духом патриотизма и героизма, самопожертвования во имя Победы, которая начала свой торжественный марш от Курской дуги, триумфально прошествовав по странам Европы до стен рейхстага, неся радость, освобождение и мир. В ней представлены подлинники и копии документов и фотографий, хранящихся в государственном архиве </w:t>
      </w:r>
      <w:r>
        <w:lastRenderedPageBreak/>
        <w:t xml:space="preserve">Белгородской области, государственном архиве новейшей истории Белгородской области, в </w:t>
      </w:r>
      <w:proofErr w:type="spellStart"/>
      <w:r>
        <w:t>Ракитянском</w:t>
      </w:r>
      <w:proofErr w:type="spellEnd"/>
      <w:r>
        <w:t xml:space="preserve"> краеведческом музее и в архивном отделе администрации </w:t>
      </w:r>
      <w:proofErr w:type="spellStart"/>
      <w:r>
        <w:t>Ракитянского</w:t>
      </w:r>
      <w:proofErr w:type="spellEnd"/>
      <w:r>
        <w:t xml:space="preserve"> района.</w:t>
      </w:r>
    </w:p>
    <w:p w:rsidR="008B48C4" w:rsidRDefault="008B48C4" w:rsidP="008B48C4">
      <w:pPr>
        <w:pStyle w:val="a6"/>
      </w:pPr>
      <w:r>
        <w:t xml:space="preserve">Сегодня  все желающие могут  ознакомиться с выставками посредством интернета, а после снятия ограничений, связанных с </w:t>
      </w:r>
      <w:proofErr w:type="spellStart"/>
      <w:r>
        <w:t>короновирусной</w:t>
      </w:r>
      <w:proofErr w:type="spellEnd"/>
      <w:r>
        <w:t xml:space="preserve"> инфекцией,  смогут посетить их лично в выставочном зале районного архива по адресу: п. Ракитное, ул. </w:t>
      </w:r>
      <w:proofErr w:type="gramStart"/>
      <w:r>
        <w:t>Советская</w:t>
      </w:r>
      <w:proofErr w:type="gramEnd"/>
      <w:r>
        <w:t>, 6а; тел. 8 (47245)55296.</w:t>
      </w:r>
    </w:p>
    <w:p w:rsidR="00067A9E" w:rsidRPr="008B48C4" w:rsidRDefault="00067A9E" w:rsidP="008B48C4">
      <w:pPr>
        <w:rPr>
          <w:szCs w:val="24"/>
        </w:rPr>
      </w:pPr>
    </w:p>
    <w:sectPr w:rsidR="00067A9E" w:rsidRPr="008B48C4" w:rsidSect="00753602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B311A"/>
    <w:rsid w:val="00004205"/>
    <w:rsid w:val="00065786"/>
    <w:rsid w:val="00067A9E"/>
    <w:rsid w:val="000B251A"/>
    <w:rsid w:val="000E2C98"/>
    <w:rsid w:val="00195456"/>
    <w:rsid w:val="001A3AEB"/>
    <w:rsid w:val="002532C3"/>
    <w:rsid w:val="003B75F3"/>
    <w:rsid w:val="00461C88"/>
    <w:rsid w:val="004C65AD"/>
    <w:rsid w:val="005B2185"/>
    <w:rsid w:val="006B643A"/>
    <w:rsid w:val="006C404F"/>
    <w:rsid w:val="00753602"/>
    <w:rsid w:val="00810346"/>
    <w:rsid w:val="00882A0F"/>
    <w:rsid w:val="008A5E0D"/>
    <w:rsid w:val="008B48C4"/>
    <w:rsid w:val="008C57E6"/>
    <w:rsid w:val="00914692"/>
    <w:rsid w:val="009A269A"/>
    <w:rsid w:val="009D2ED4"/>
    <w:rsid w:val="009E185E"/>
    <w:rsid w:val="00A56944"/>
    <w:rsid w:val="00A60D78"/>
    <w:rsid w:val="00AA2EC3"/>
    <w:rsid w:val="00BB3695"/>
    <w:rsid w:val="00C1518D"/>
    <w:rsid w:val="00CA5FD4"/>
    <w:rsid w:val="00CB6AC9"/>
    <w:rsid w:val="00CD437F"/>
    <w:rsid w:val="00CF1006"/>
    <w:rsid w:val="00D940B5"/>
    <w:rsid w:val="00DA2E2F"/>
    <w:rsid w:val="00E12345"/>
    <w:rsid w:val="00E5076C"/>
    <w:rsid w:val="00EC5EAF"/>
    <w:rsid w:val="00ED2E92"/>
    <w:rsid w:val="00EE1F38"/>
    <w:rsid w:val="00F350E9"/>
    <w:rsid w:val="00F701AF"/>
    <w:rsid w:val="00FB311A"/>
    <w:rsid w:val="00FD1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B311A"/>
    <w:pPr>
      <w:widowControl w:val="0"/>
      <w:autoSpaceDE w:val="0"/>
      <w:autoSpaceDN w:val="0"/>
    </w:pPr>
    <w:rPr>
      <w:rFonts w:ascii="Arial" w:eastAsia="Arial" w:hAnsi="Arial" w:cs="Arial"/>
      <w:sz w:val="22"/>
      <w:lang w:val="en-US"/>
    </w:rPr>
  </w:style>
  <w:style w:type="paragraph" w:styleId="1">
    <w:name w:val="heading 1"/>
    <w:basedOn w:val="a"/>
    <w:link w:val="10"/>
    <w:uiPriority w:val="9"/>
    <w:qFormat/>
    <w:rsid w:val="001A3AEB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67A9E"/>
    <w:rPr>
      <w:color w:val="0000FF"/>
      <w:u w:val="single"/>
    </w:rPr>
  </w:style>
  <w:style w:type="character" w:customStyle="1" w:styleId="clamped-text">
    <w:name w:val="clamped-text"/>
    <w:basedOn w:val="a0"/>
    <w:rsid w:val="00067A9E"/>
  </w:style>
  <w:style w:type="character" w:styleId="a4">
    <w:name w:val="Emphasis"/>
    <w:basedOn w:val="a0"/>
    <w:uiPriority w:val="20"/>
    <w:qFormat/>
    <w:rsid w:val="00067A9E"/>
    <w:rPr>
      <w:i/>
      <w:iCs/>
    </w:rPr>
  </w:style>
  <w:style w:type="character" w:styleId="a5">
    <w:name w:val="Strong"/>
    <w:basedOn w:val="a0"/>
    <w:uiPriority w:val="22"/>
    <w:qFormat/>
    <w:rsid w:val="00067A9E"/>
    <w:rPr>
      <w:b/>
      <w:bCs/>
    </w:rPr>
  </w:style>
  <w:style w:type="character" w:customStyle="1" w:styleId="wmi-callto">
    <w:name w:val="wmi-callto"/>
    <w:basedOn w:val="a0"/>
    <w:rsid w:val="00067A9E"/>
  </w:style>
  <w:style w:type="paragraph" w:styleId="a6">
    <w:name w:val="Normal (Web)"/>
    <w:basedOn w:val="a"/>
    <w:uiPriority w:val="99"/>
    <w:semiHidden/>
    <w:unhideWhenUsed/>
    <w:rsid w:val="0075360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1A3AEB"/>
    <w:rPr>
      <w:rFonts w:eastAsia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6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67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077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86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6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14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55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4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30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22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89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22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13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78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00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6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91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33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77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1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74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74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37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8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1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4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49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19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95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4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21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45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84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6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9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44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645</Words>
  <Characters>3680</Characters>
  <Application>Microsoft Office Word</Application>
  <DocSecurity>0</DocSecurity>
  <Lines>30</Lines>
  <Paragraphs>8</Paragraphs>
  <ScaleCrop>false</ScaleCrop>
  <Company/>
  <LinksUpToDate>false</LinksUpToDate>
  <CharactersWithSpaces>4317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Valeriy</dc:creator>
  <cp:lastModifiedBy>Valeriy</cp:lastModifiedBy>
  <cp:revision>2</cp:revision>
  <cp:lastPrinted>2022-06-17T04:16:00Z</cp:lastPrinted>
  <dcterms:created xsi:type="dcterms:W3CDTF">2022-06-21T08:20:00Z</dcterms:created>
  <dcterms:modified xsi:type="dcterms:W3CDTF">2022-06-21T08:20:00Z</dcterms:modified>
</cp:coreProperties>
</file>