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FD" w:rsidRPr="008E72FD" w:rsidRDefault="008E72FD" w:rsidP="008E72F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Стандартные требования к объекту, развозной торговли, нестационарному торговому объекту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нестационарному торговому объекту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нестационарной торговли классифицируют на павильоны, киоски, торговые автоматы, бахчевые развалы, елочные базары, передвижные (мобильные) и др. сооружения.</w:t>
      </w:r>
      <w:proofErr w:type="gramEnd"/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нестационарной торговли: палатки, киоски - должны иметь вывеску (или трафарет), на которой указывают его наименование (если оно имеется), профиль, режим работы, организационно-правовую форму (принадлежность), юридический адрес.</w:t>
      </w:r>
      <w:proofErr w:type="gramEnd"/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автолавках, автоприцепах, автоцистернах, тележках, лотках, развалах должна быть четкая надпись или трафарет, </w:t>
      </w:r>
      <w:proofErr w:type="gram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указывающие</w:t>
      </w:r>
      <w:proofErr w:type="gramEnd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принадлежность.</w:t>
      </w: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размещению объектов нестационарной торговли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нестационарных объектов торговли осуществляют в порядке, установленном правилами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размещение объектов нестационарной торговли: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25-метровой зоне от периметра технических сооружений и наземных вестибюлей станций метрополитена, за исключением торговых автоматов на станциях метрополитена и киосков со специализацией: продажа периодической печатной продукции, театральных билетов, билетов на городской пассажирский транспорт, аптечных товаров;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арках зданий, на газонах, цветниках, площадках (детских, отдыха, спортивных) на расстоянии менее 5 м от окон зданий и витрин стационарных торговых объектов;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охранной зоне инженерных сетей, под железнодорожными путепроводами и автомобильными эстакадами, а также в 5-метровой охранной зоне от входов (выходов) в подземные пешеходные переходы.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размещении объектов нестационарной торговли должны быть обеспечены благоустройство и оборудование мест размещения.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Планировка и конструктивное исполнение объектов нестационарной торговли должны обеспечивать требуемые условия приема, хранения и отпуска товаров.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оборудованию и инвентарю объектов нестационарной торговли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-Объекты нестационарной торговли должны быть оснащены торговым оборудованием, инвентарем, посудой, тарой, упаковочными материалами, соответствующими требованиям нормативных </w:t>
      </w: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документов и изготовленными из материалов, разрешенных к применению органами </w:t>
      </w:r>
      <w:proofErr w:type="spell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допускается продажа в объектах нестационарной торговли скоропортящихся продовольственных товаров при отсутствии средств охлаждения.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Применяемые средства измерений должны быть исправны и проходить поверку в установленном порядке в органах государственной метрологической службы. Не допускается использование безменов, бытовых, медицинских, передвижных товарных ("почтовых") весов.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палатках и киосках, реализующих продовольственные товары, торговые прилавки должны иметь гигиеническое покрытие и быть изготовленными из водонепроницаемых материалов.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Лотки должны быть обеспечены складными подставками. Ставить лотки непосредственно на мостовую, землю или тротуар запрещается.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Торговый инвентарь должен быть изготовлен из легко моющихся материалов и содержаться в чистоте. Мерные тару и емкости для розлива не разрешается использовать для других целей.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продажи товаров в объектах нестационарной торговли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все товары, реализуемые в объектах нестационарной торговли, должны быть в наличии документы, указывающие их происхождение и источник поступления, а также документы, подтверждающие безопасность и качество. Не допускается прием и продажа товаров, поступивших без сопроводительных документов и маркировки.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всех находящихся в продаже продовольственных и непродовольственных товаров должны быть снабжены ярлыками цен (ценниками) с указанием наименования товара, сорта и цены за массу или единицу товара, подписи материально ответственного лица или печати организации, даты оформления ценника.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размещение в доступном для потребителей месте прайс-листа со всеми необходимыми реквизитами, установленными для ценников на реализуемые товары.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Полуфабрикаты, кулинарные изделия, хлебобулочные и мучные кондитерские изделия реализуют только в упакованном виде.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торговле через автоцистерны </w:t>
      </w:r>
      <w:proofErr w:type="spell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нерасфасованные</w:t>
      </w:r>
      <w:proofErr w:type="spellEnd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жидкие продукты разрешено отпускать в посуду потребителей по массе или с применением стандартной мерной емкости. При взвешивании не допускается отлив жидких продуктов из тары покупателя в тару объекта нестационарной торговли.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Торговля вразвал для объектов нестационарной торговли разрешена только для бахчевой продукции.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Взвешивание и отмеривание товара за прилавком следует проводить таким образом, чтобы покупатель мог видеть правильность этих операций.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выкладке и хранении товаров на витринах и прилавках в объектах нестационарной торговли работники обязаны строго соблюдать принципы товарного соседства, режимы хранения товаров </w:t>
      </w: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(температуру, влажность, освещение, сроки годности) в соответствии с требованиями нормативных и технических документов.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мобильным торговым объектам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(проект ФЗ № 381-ФЗ)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осуществления развозной торговли могут использоваться транспортные средства, соответствующие требованиям</w:t>
      </w:r>
      <w:proofErr w:type="gramStart"/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ниже экологического класса 4 (Евро-4);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прошедшие</w:t>
      </w:r>
      <w:proofErr w:type="gramEnd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установленном порядке государственный технический осмотр;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содержащиеся</w:t>
      </w:r>
      <w:proofErr w:type="gramEnd"/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технически исправном и надлежащем санитарном состоянии.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торговый объект должен быть оборудован: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витринами и прилавком (прилавками), доступными во время осуществления обслуживания потребителей;</w:t>
      </w:r>
    </w:p>
    <w:p w:rsidR="008E72FD" w:rsidRPr="008E72FD" w:rsidRDefault="008E72FD" w:rsidP="008E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2F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необходимым торговым, холодильным и иным технологическим оборудованием, соответствующим обязательным требованиям нормативных правовых актов.</w:t>
      </w:r>
    </w:p>
    <w:p w:rsidR="00395C09" w:rsidRPr="008E72FD" w:rsidRDefault="00395C09" w:rsidP="008E72FD">
      <w:pPr>
        <w:rPr>
          <w:szCs w:val="20"/>
        </w:rPr>
      </w:pPr>
    </w:p>
    <w:sectPr w:rsidR="00395C09" w:rsidRPr="008E72FD" w:rsidSect="00826D30">
      <w:headerReference w:type="default" r:id="rId8"/>
      <w:pgSz w:w="11906" w:h="16838"/>
      <w:pgMar w:top="284" w:right="566" w:bottom="568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38" w:rsidRDefault="00474438" w:rsidP="00654B7A">
      <w:pPr>
        <w:spacing w:after="0" w:line="240" w:lineRule="auto"/>
      </w:pPr>
      <w:r>
        <w:separator/>
      </w:r>
    </w:p>
  </w:endnote>
  <w:endnote w:type="continuationSeparator" w:id="0">
    <w:p w:rsidR="00474438" w:rsidRDefault="00474438" w:rsidP="00654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38" w:rsidRDefault="00474438" w:rsidP="00654B7A">
      <w:pPr>
        <w:spacing w:after="0" w:line="240" w:lineRule="auto"/>
      </w:pPr>
      <w:r>
        <w:separator/>
      </w:r>
    </w:p>
  </w:footnote>
  <w:footnote w:type="continuationSeparator" w:id="0">
    <w:p w:rsidR="00474438" w:rsidRDefault="00474438" w:rsidP="00654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078844"/>
      <w:docPartObj>
        <w:docPartGallery w:val="Page Numbers (Top of Page)"/>
        <w:docPartUnique/>
      </w:docPartObj>
    </w:sdtPr>
    <w:sdtContent>
      <w:p w:rsidR="00483110" w:rsidRDefault="00CC1029">
        <w:pPr>
          <w:pStyle w:val="a8"/>
          <w:jc w:val="center"/>
        </w:pPr>
        <w:r>
          <w:fldChar w:fldCharType="begin"/>
        </w:r>
        <w:r w:rsidR="00483110">
          <w:instrText>PAGE   \* MERGEFORMAT</w:instrText>
        </w:r>
        <w:r>
          <w:fldChar w:fldCharType="separate"/>
        </w:r>
        <w:r w:rsidR="008E72F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83110" w:rsidRDefault="0048311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2036B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BF90D4E"/>
    <w:multiLevelType w:val="hybridMultilevel"/>
    <w:tmpl w:val="B284FC40"/>
    <w:lvl w:ilvl="0" w:tplc="379CD6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503C8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FA14447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1DF45571"/>
    <w:multiLevelType w:val="hybridMultilevel"/>
    <w:tmpl w:val="920AF22A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33E5D"/>
    <w:multiLevelType w:val="hybridMultilevel"/>
    <w:tmpl w:val="B1BE38A4"/>
    <w:lvl w:ilvl="0" w:tplc="62445534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37D74AE"/>
    <w:multiLevelType w:val="hybridMultilevel"/>
    <w:tmpl w:val="B3984AD0"/>
    <w:lvl w:ilvl="0" w:tplc="EA4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6262A"/>
    <w:multiLevelType w:val="hybridMultilevel"/>
    <w:tmpl w:val="E9CCFFD4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9455D"/>
    <w:multiLevelType w:val="hybridMultilevel"/>
    <w:tmpl w:val="688C5B22"/>
    <w:lvl w:ilvl="0" w:tplc="3A6CB5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0D44A4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>
    <w:nsid w:val="4E710A44"/>
    <w:multiLevelType w:val="hybridMultilevel"/>
    <w:tmpl w:val="06C2857E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57AF5"/>
    <w:multiLevelType w:val="hybridMultilevel"/>
    <w:tmpl w:val="2C6CA756"/>
    <w:lvl w:ilvl="0" w:tplc="0E703D4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21C33CE"/>
    <w:multiLevelType w:val="multilevel"/>
    <w:tmpl w:val="95D8107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5183FF9"/>
    <w:multiLevelType w:val="hybridMultilevel"/>
    <w:tmpl w:val="D826ABD0"/>
    <w:lvl w:ilvl="0" w:tplc="BB403FC6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DA567A"/>
    <w:multiLevelType w:val="hybridMultilevel"/>
    <w:tmpl w:val="58D0BF0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E177D"/>
    <w:multiLevelType w:val="multilevel"/>
    <w:tmpl w:val="2818771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6DF6580C"/>
    <w:multiLevelType w:val="hybridMultilevel"/>
    <w:tmpl w:val="25465F60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B57582"/>
    <w:multiLevelType w:val="multilevel"/>
    <w:tmpl w:val="4F9682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7F0B0BEE"/>
    <w:multiLevelType w:val="hybridMultilevel"/>
    <w:tmpl w:val="3404E15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"/>
  </w:num>
  <w:num w:numId="4">
    <w:abstractNumId w:val="5"/>
  </w:num>
  <w:num w:numId="5">
    <w:abstractNumId w:val="10"/>
  </w:num>
  <w:num w:numId="6">
    <w:abstractNumId w:val="14"/>
  </w:num>
  <w:num w:numId="7">
    <w:abstractNumId w:val="8"/>
  </w:num>
  <w:num w:numId="8">
    <w:abstractNumId w:val="13"/>
  </w:num>
  <w:num w:numId="9">
    <w:abstractNumId w:val="17"/>
  </w:num>
  <w:num w:numId="10">
    <w:abstractNumId w:val="2"/>
  </w:num>
  <w:num w:numId="11">
    <w:abstractNumId w:val="3"/>
  </w:num>
  <w:num w:numId="12">
    <w:abstractNumId w:val="0"/>
  </w:num>
  <w:num w:numId="13">
    <w:abstractNumId w:val="18"/>
  </w:num>
  <w:num w:numId="14">
    <w:abstractNumId w:val="4"/>
  </w:num>
  <w:num w:numId="15">
    <w:abstractNumId w:val="6"/>
  </w:num>
  <w:num w:numId="16">
    <w:abstractNumId w:val="9"/>
  </w:num>
  <w:num w:numId="17">
    <w:abstractNumId w:val="16"/>
  </w:num>
  <w:num w:numId="18">
    <w:abstractNumId w:val="12"/>
  </w:num>
  <w:num w:numId="19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A24"/>
    <w:rsid w:val="000003BF"/>
    <w:rsid w:val="00020DA8"/>
    <w:rsid w:val="00021873"/>
    <w:rsid w:val="00024103"/>
    <w:rsid w:val="00024A46"/>
    <w:rsid w:val="000325EE"/>
    <w:rsid w:val="00035AD4"/>
    <w:rsid w:val="00063692"/>
    <w:rsid w:val="00065486"/>
    <w:rsid w:val="000810D2"/>
    <w:rsid w:val="00084BD7"/>
    <w:rsid w:val="000872B7"/>
    <w:rsid w:val="000964E3"/>
    <w:rsid w:val="000A1A04"/>
    <w:rsid w:val="000A3728"/>
    <w:rsid w:val="000A5351"/>
    <w:rsid w:val="000B08A5"/>
    <w:rsid w:val="000B4345"/>
    <w:rsid w:val="000B7620"/>
    <w:rsid w:val="000D0A51"/>
    <w:rsid w:val="000D4A38"/>
    <w:rsid w:val="000D6BC9"/>
    <w:rsid w:val="000D7666"/>
    <w:rsid w:val="000E446F"/>
    <w:rsid w:val="000E4CA9"/>
    <w:rsid w:val="000F0031"/>
    <w:rsid w:val="000F0830"/>
    <w:rsid w:val="000F1029"/>
    <w:rsid w:val="000F2EC7"/>
    <w:rsid w:val="000F3BA6"/>
    <w:rsid w:val="000F4E18"/>
    <w:rsid w:val="000F6FE8"/>
    <w:rsid w:val="000F7D13"/>
    <w:rsid w:val="00101076"/>
    <w:rsid w:val="0010718E"/>
    <w:rsid w:val="00152B9E"/>
    <w:rsid w:val="001552D2"/>
    <w:rsid w:val="00163D1B"/>
    <w:rsid w:val="00164570"/>
    <w:rsid w:val="00165695"/>
    <w:rsid w:val="00166E1F"/>
    <w:rsid w:val="001813C6"/>
    <w:rsid w:val="00183CBB"/>
    <w:rsid w:val="0019528D"/>
    <w:rsid w:val="0019712D"/>
    <w:rsid w:val="001A4C4E"/>
    <w:rsid w:val="001B366C"/>
    <w:rsid w:val="001B4A50"/>
    <w:rsid w:val="001C6E77"/>
    <w:rsid w:val="001D00D2"/>
    <w:rsid w:val="001E1470"/>
    <w:rsid w:val="001E32C6"/>
    <w:rsid w:val="001E4635"/>
    <w:rsid w:val="001E4F46"/>
    <w:rsid w:val="001F1695"/>
    <w:rsid w:val="001F458A"/>
    <w:rsid w:val="001F5A71"/>
    <w:rsid w:val="001F6089"/>
    <w:rsid w:val="002122D0"/>
    <w:rsid w:val="00213C83"/>
    <w:rsid w:val="00215B31"/>
    <w:rsid w:val="00221EF5"/>
    <w:rsid w:val="002256A8"/>
    <w:rsid w:val="00232406"/>
    <w:rsid w:val="00234BB1"/>
    <w:rsid w:val="00243215"/>
    <w:rsid w:val="002445EF"/>
    <w:rsid w:val="00251726"/>
    <w:rsid w:val="00255AF5"/>
    <w:rsid w:val="002644ED"/>
    <w:rsid w:val="00270357"/>
    <w:rsid w:val="00270703"/>
    <w:rsid w:val="00270B97"/>
    <w:rsid w:val="0027194C"/>
    <w:rsid w:val="00273558"/>
    <w:rsid w:val="00273C41"/>
    <w:rsid w:val="00284B0C"/>
    <w:rsid w:val="00284D95"/>
    <w:rsid w:val="0029233F"/>
    <w:rsid w:val="0029324A"/>
    <w:rsid w:val="00294018"/>
    <w:rsid w:val="00297243"/>
    <w:rsid w:val="002A1A6F"/>
    <w:rsid w:val="002A1D08"/>
    <w:rsid w:val="002A35BF"/>
    <w:rsid w:val="002A3B28"/>
    <w:rsid w:val="002C299D"/>
    <w:rsid w:val="002C7894"/>
    <w:rsid w:val="002D513A"/>
    <w:rsid w:val="002E1561"/>
    <w:rsid w:val="002F26D8"/>
    <w:rsid w:val="002F52DC"/>
    <w:rsid w:val="00301964"/>
    <w:rsid w:val="0030460C"/>
    <w:rsid w:val="00310F37"/>
    <w:rsid w:val="00313BDF"/>
    <w:rsid w:val="003142E9"/>
    <w:rsid w:val="0031635F"/>
    <w:rsid w:val="00327C3B"/>
    <w:rsid w:val="00331850"/>
    <w:rsid w:val="00344D21"/>
    <w:rsid w:val="00350D2D"/>
    <w:rsid w:val="00351AD1"/>
    <w:rsid w:val="00351C06"/>
    <w:rsid w:val="003521FD"/>
    <w:rsid w:val="00353B05"/>
    <w:rsid w:val="00364263"/>
    <w:rsid w:val="00366300"/>
    <w:rsid w:val="00367417"/>
    <w:rsid w:val="0037458A"/>
    <w:rsid w:val="0037549F"/>
    <w:rsid w:val="00375DCE"/>
    <w:rsid w:val="00385107"/>
    <w:rsid w:val="00387D97"/>
    <w:rsid w:val="00395C09"/>
    <w:rsid w:val="00395F63"/>
    <w:rsid w:val="003A2B24"/>
    <w:rsid w:val="003A481C"/>
    <w:rsid w:val="003A6756"/>
    <w:rsid w:val="003B33E5"/>
    <w:rsid w:val="003D2AFB"/>
    <w:rsid w:val="003E08E9"/>
    <w:rsid w:val="003E5855"/>
    <w:rsid w:val="003F07FF"/>
    <w:rsid w:val="003F1975"/>
    <w:rsid w:val="003F4409"/>
    <w:rsid w:val="00413CB9"/>
    <w:rsid w:val="00426119"/>
    <w:rsid w:val="00433A99"/>
    <w:rsid w:val="004379B2"/>
    <w:rsid w:val="00440FC9"/>
    <w:rsid w:val="00446E80"/>
    <w:rsid w:val="00450E16"/>
    <w:rsid w:val="00457DC8"/>
    <w:rsid w:val="00462B55"/>
    <w:rsid w:val="00462D21"/>
    <w:rsid w:val="0047194D"/>
    <w:rsid w:val="00473A3E"/>
    <w:rsid w:val="00474438"/>
    <w:rsid w:val="00483110"/>
    <w:rsid w:val="004857CE"/>
    <w:rsid w:val="004941DB"/>
    <w:rsid w:val="004A43E2"/>
    <w:rsid w:val="004B3AF0"/>
    <w:rsid w:val="004B4320"/>
    <w:rsid w:val="004B5C68"/>
    <w:rsid w:val="004C075E"/>
    <w:rsid w:val="004C230B"/>
    <w:rsid w:val="004C6EF5"/>
    <w:rsid w:val="004D3E6B"/>
    <w:rsid w:val="004D716B"/>
    <w:rsid w:val="004E02D2"/>
    <w:rsid w:val="004F719F"/>
    <w:rsid w:val="00502D20"/>
    <w:rsid w:val="0050476F"/>
    <w:rsid w:val="00504F24"/>
    <w:rsid w:val="005118AF"/>
    <w:rsid w:val="00526710"/>
    <w:rsid w:val="005325E6"/>
    <w:rsid w:val="00537D14"/>
    <w:rsid w:val="005453FA"/>
    <w:rsid w:val="00550049"/>
    <w:rsid w:val="0055218B"/>
    <w:rsid w:val="00567186"/>
    <w:rsid w:val="0056755C"/>
    <w:rsid w:val="0057276C"/>
    <w:rsid w:val="005823CF"/>
    <w:rsid w:val="0058250F"/>
    <w:rsid w:val="00591E24"/>
    <w:rsid w:val="005925D5"/>
    <w:rsid w:val="005945F7"/>
    <w:rsid w:val="005A6A60"/>
    <w:rsid w:val="005B6DA7"/>
    <w:rsid w:val="005D49A9"/>
    <w:rsid w:val="005E0110"/>
    <w:rsid w:val="005E3B68"/>
    <w:rsid w:val="005F1905"/>
    <w:rsid w:val="005F1A46"/>
    <w:rsid w:val="0060544B"/>
    <w:rsid w:val="00612E0E"/>
    <w:rsid w:val="006130D5"/>
    <w:rsid w:val="00616EA2"/>
    <w:rsid w:val="006226CF"/>
    <w:rsid w:val="00633AD7"/>
    <w:rsid w:val="006402EA"/>
    <w:rsid w:val="006435C2"/>
    <w:rsid w:val="0064447F"/>
    <w:rsid w:val="00652471"/>
    <w:rsid w:val="00654B7A"/>
    <w:rsid w:val="00657D63"/>
    <w:rsid w:val="00661708"/>
    <w:rsid w:val="00670C4E"/>
    <w:rsid w:val="00686DBF"/>
    <w:rsid w:val="006963B5"/>
    <w:rsid w:val="00697909"/>
    <w:rsid w:val="006A1F4F"/>
    <w:rsid w:val="006A6BE9"/>
    <w:rsid w:val="006B7E2E"/>
    <w:rsid w:val="006C7AD1"/>
    <w:rsid w:val="006E3A07"/>
    <w:rsid w:val="006E5C66"/>
    <w:rsid w:val="007026C7"/>
    <w:rsid w:val="00704F81"/>
    <w:rsid w:val="00716070"/>
    <w:rsid w:val="00724758"/>
    <w:rsid w:val="007310F9"/>
    <w:rsid w:val="00731A4D"/>
    <w:rsid w:val="00732784"/>
    <w:rsid w:val="0074333F"/>
    <w:rsid w:val="00756126"/>
    <w:rsid w:val="00762AC4"/>
    <w:rsid w:val="00765638"/>
    <w:rsid w:val="00765AEB"/>
    <w:rsid w:val="0077186A"/>
    <w:rsid w:val="007878F9"/>
    <w:rsid w:val="00791EFB"/>
    <w:rsid w:val="00792D05"/>
    <w:rsid w:val="007A2C12"/>
    <w:rsid w:val="007A2CD3"/>
    <w:rsid w:val="007A334D"/>
    <w:rsid w:val="007B0682"/>
    <w:rsid w:val="007D74CB"/>
    <w:rsid w:val="007E0B9C"/>
    <w:rsid w:val="007E1415"/>
    <w:rsid w:val="00804553"/>
    <w:rsid w:val="008057A5"/>
    <w:rsid w:val="00806071"/>
    <w:rsid w:val="00810D0A"/>
    <w:rsid w:val="00813518"/>
    <w:rsid w:val="008136DB"/>
    <w:rsid w:val="00814B64"/>
    <w:rsid w:val="008245D5"/>
    <w:rsid w:val="00826D30"/>
    <w:rsid w:val="00843678"/>
    <w:rsid w:val="00847F83"/>
    <w:rsid w:val="00857382"/>
    <w:rsid w:val="00864A24"/>
    <w:rsid w:val="00865489"/>
    <w:rsid w:val="00866430"/>
    <w:rsid w:val="00867F40"/>
    <w:rsid w:val="00872791"/>
    <w:rsid w:val="00881574"/>
    <w:rsid w:val="00881826"/>
    <w:rsid w:val="0088249A"/>
    <w:rsid w:val="00883A3E"/>
    <w:rsid w:val="008A3764"/>
    <w:rsid w:val="008B77A5"/>
    <w:rsid w:val="008B7C60"/>
    <w:rsid w:val="008C1F2C"/>
    <w:rsid w:val="008D07DC"/>
    <w:rsid w:val="008D48A9"/>
    <w:rsid w:val="008D5D45"/>
    <w:rsid w:val="008D6429"/>
    <w:rsid w:val="008E72FD"/>
    <w:rsid w:val="008F0A22"/>
    <w:rsid w:val="00900F42"/>
    <w:rsid w:val="00902915"/>
    <w:rsid w:val="00904536"/>
    <w:rsid w:val="00910484"/>
    <w:rsid w:val="009126E1"/>
    <w:rsid w:val="00914E2F"/>
    <w:rsid w:val="00924030"/>
    <w:rsid w:val="00925F46"/>
    <w:rsid w:val="00930074"/>
    <w:rsid w:val="00930320"/>
    <w:rsid w:val="009363DE"/>
    <w:rsid w:val="00942A71"/>
    <w:rsid w:val="009476C5"/>
    <w:rsid w:val="00961024"/>
    <w:rsid w:val="009614B5"/>
    <w:rsid w:val="009671F8"/>
    <w:rsid w:val="00976A74"/>
    <w:rsid w:val="00976C50"/>
    <w:rsid w:val="00982385"/>
    <w:rsid w:val="009871C4"/>
    <w:rsid w:val="00987DFC"/>
    <w:rsid w:val="0099082B"/>
    <w:rsid w:val="009B74CD"/>
    <w:rsid w:val="009C0E48"/>
    <w:rsid w:val="009D6E78"/>
    <w:rsid w:val="009E1947"/>
    <w:rsid w:val="009E1B9F"/>
    <w:rsid w:val="009F0136"/>
    <w:rsid w:val="009F2972"/>
    <w:rsid w:val="00A1251A"/>
    <w:rsid w:val="00A12EB1"/>
    <w:rsid w:val="00A2366A"/>
    <w:rsid w:val="00A31AAB"/>
    <w:rsid w:val="00A35777"/>
    <w:rsid w:val="00A359CA"/>
    <w:rsid w:val="00A55E93"/>
    <w:rsid w:val="00A56358"/>
    <w:rsid w:val="00A62D01"/>
    <w:rsid w:val="00A634F2"/>
    <w:rsid w:val="00A672CC"/>
    <w:rsid w:val="00A700E2"/>
    <w:rsid w:val="00A72F95"/>
    <w:rsid w:val="00A73851"/>
    <w:rsid w:val="00A80210"/>
    <w:rsid w:val="00A80226"/>
    <w:rsid w:val="00A83109"/>
    <w:rsid w:val="00A8653B"/>
    <w:rsid w:val="00A870CD"/>
    <w:rsid w:val="00A910D6"/>
    <w:rsid w:val="00AA2C2C"/>
    <w:rsid w:val="00AA4B83"/>
    <w:rsid w:val="00AA52A3"/>
    <w:rsid w:val="00AD5F67"/>
    <w:rsid w:val="00AD6235"/>
    <w:rsid w:val="00AE25E3"/>
    <w:rsid w:val="00B012F3"/>
    <w:rsid w:val="00B14369"/>
    <w:rsid w:val="00B17F14"/>
    <w:rsid w:val="00B25BD8"/>
    <w:rsid w:val="00B314B6"/>
    <w:rsid w:val="00B316AA"/>
    <w:rsid w:val="00B3391C"/>
    <w:rsid w:val="00B4637D"/>
    <w:rsid w:val="00B54D39"/>
    <w:rsid w:val="00B86C99"/>
    <w:rsid w:val="00B94272"/>
    <w:rsid w:val="00B96055"/>
    <w:rsid w:val="00BA2E54"/>
    <w:rsid w:val="00BB379E"/>
    <w:rsid w:val="00BB4C89"/>
    <w:rsid w:val="00BB6EA5"/>
    <w:rsid w:val="00BC0030"/>
    <w:rsid w:val="00BD172B"/>
    <w:rsid w:val="00BD41D7"/>
    <w:rsid w:val="00BD7C32"/>
    <w:rsid w:val="00BF0ADC"/>
    <w:rsid w:val="00BF27BF"/>
    <w:rsid w:val="00BF56BC"/>
    <w:rsid w:val="00C06B37"/>
    <w:rsid w:val="00C06DE9"/>
    <w:rsid w:val="00C107DF"/>
    <w:rsid w:val="00C13E91"/>
    <w:rsid w:val="00C142DA"/>
    <w:rsid w:val="00C16C25"/>
    <w:rsid w:val="00C30699"/>
    <w:rsid w:val="00C30A6A"/>
    <w:rsid w:val="00C331C3"/>
    <w:rsid w:val="00C41D8A"/>
    <w:rsid w:val="00C42264"/>
    <w:rsid w:val="00C5467E"/>
    <w:rsid w:val="00C57B95"/>
    <w:rsid w:val="00C6220C"/>
    <w:rsid w:val="00C718D2"/>
    <w:rsid w:val="00C756FB"/>
    <w:rsid w:val="00C770B7"/>
    <w:rsid w:val="00C80507"/>
    <w:rsid w:val="00C8150C"/>
    <w:rsid w:val="00C839C7"/>
    <w:rsid w:val="00C83AE0"/>
    <w:rsid w:val="00C86308"/>
    <w:rsid w:val="00C94CF9"/>
    <w:rsid w:val="00CA096E"/>
    <w:rsid w:val="00CA16E1"/>
    <w:rsid w:val="00CA3110"/>
    <w:rsid w:val="00CA4D5D"/>
    <w:rsid w:val="00CA7886"/>
    <w:rsid w:val="00CB2155"/>
    <w:rsid w:val="00CB2649"/>
    <w:rsid w:val="00CB526C"/>
    <w:rsid w:val="00CB53FC"/>
    <w:rsid w:val="00CC1029"/>
    <w:rsid w:val="00CC6F5A"/>
    <w:rsid w:val="00CC7ED9"/>
    <w:rsid w:val="00CD1565"/>
    <w:rsid w:val="00CD2EE7"/>
    <w:rsid w:val="00CE086B"/>
    <w:rsid w:val="00CE0FFE"/>
    <w:rsid w:val="00CE10FE"/>
    <w:rsid w:val="00CE1406"/>
    <w:rsid w:val="00CE3F1C"/>
    <w:rsid w:val="00CE7193"/>
    <w:rsid w:val="00CF1D87"/>
    <w:rsid w:val="00CF5098"/>
    <w:rsid w:val="00CF5703"/>
    <w:rsid w:val="00D04C53"/>
    <w:rsid w:val="00D05C82"/>
    <w:rsid w:val="00D178C7"/>
    <w:rsid w:val="00D22BA3"/>
    <w:rsid w:val="00D23275"/>
    <w:rsid w:val="00D32C27"/>
    <w:rsid w:val="00D33434"/>
    <w:rsid w:val="00D35ECC"/>
    <w:rsid w:val="00D36DCD"/>
    <w:rsid w:val="00D412FD"/>
    <w:rsid w:val="00D43141"/>
    <w:rsid w:val="00D45614"/>
    <w:rsid w:val="00D53A0C"/>
    <w:rsid w:val="00D622C4"/>
    <w:rsid w:val="00D64CFB"/>
    <w:rsid w:val="00D65104"/>
    <w:rsid w:val="00D65D20"/>
    <w:rsid w:val="00D675D0"/>
    <w:rsid w:val="00D80DFD"/>
    <w:rsid w:val="00D8581F"/>
    <w:rsid w:val="00D85EDE"/>
    <w:rsid w:val="00D86A7F"/>
    <w:rsid w:val="00D905D9"/>
    <w:rsid w:val="00D94F80"/>
    <w:rsid w:val="00D97CF3"/>
    <w:rsid w:val="00DA071F"/>
    <w:rsid w:val="00DA124D"/>
    <w:rsid w:val="00DA1ECD"/>
    <w:rsid w:val="00DA4A61"/>
    <w:rsid w:val="00DA59A5"/>
    <w:rsid w:val="00DB162B"/>
    <w:rsid w:val="00DB2191"/>
    <w:rsid w:val="00DB56B6"/>
    <w:rsid w:val="00DD0E41"/>
    <w:rsid w:val="00DD1BE8"/>
    <w:rsid w:val="00DD307E"/>
    <w:rsid w:val="00DE5075"/>
    <w:rsid w:val="00DF0312"/>
    <w:rsid w:val="00DF0B05"/>
    <w:rsid w:val="00E012C9"/>
    <w:rsid w:val="00E02778"/>
    <w:rsid w:val="00E1453A"/>
    <w:rsid w:val="00E30374"/>
    <w:rsid w:val="00E30E1E"/>
    <w:rsid w:val="00E32EBE"/>
    <w:rsid w:val="00E363AC"/>
    <w:rsid w:val="00E4027F"/>
    <w:rsid w:val="00E4056D"/>
    <w:rsid w:val="00E46EA4"/>
    <w:rsid w:val="00E50DA8"/>
    <w:rsid w:val="00E55A0C"/>
    <w:rsid w:val="00E63D28"/>
    <w:rsid w:val="00E70B6D"/>
    <w:rsid w:val="00E70FA4"/>
    <w:rsid w:val="00E7208D"/>
    <w:rsid w:val="00E77378"/>
    <w:rsid w:val="00E8281F"/>
    <w:rsid w:val="00E84D90"/>
    <w:rsid w:val="00EA4778"/>
    <w:rsid w:val="00EA54EE"/>
    <w:rsid w:val="00EA5B3F"/>
    <w:rsid w:val="00EB2293"/>
    <w:rsid w:val="00EB3A59"/>
    <w:rsid w:val="00EB4271"/>
    <w:rsid w:val="00EC0125"/>
    <w:rsid w:val="00EC2071"/>
    <w:rsid w:val="00EE0151"/>
    <w:rsid w:val="00EE24F3"/>
    <w:rsid w:val="00EE4DFC"/>
    <w:rsid w:val="00EF0069"/>
    <w:rsid w:val="00EF0412"/>
    <w:rsid w:val="00F14162"/>
    <w:rsid w:val="00F15CDB"/>
    <w:rsid w:val="00F24F53"/>
    <w:rsid w:val="00F25292"/>
    <w:rsid w:val="00F35FDC"/>
    <w:rsid w:val="00F364F0"/>
    <w:rsid w:val="00F466FC"/>
    <w:rsid w:val="00F53C27"/>
    <w:rsid w:val="00F70C40"/>
    <w:rsid w:val="00F74B32"/>
    <w:rsid w:val="00F80F1A"/>
    <w:rsid w:val="00F82B28"/>
    <w:rsid w:val="00F90A1B"/>
    <w:rsid w:val="00FA191E"/>
    <w:rsid w:val="00FA3614"/>
    <w:rsid w:val="00FA692C"/>
    <w:rsid w:val="00FA7330"/>
    <w:rsid w:val="00FB167D"/>
    <w:rsid w:val="00FB4A15"/>
    <w:rsid w:val="00FB7F80"/>
    <w:rsid w:val="00FC4E1E"/>
    <w:rsid w:val="00FE131E"/>
    <w:rsid w:val="00FF0492"/>
    <w:rsid w:val="00FF5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5EE"/>
  </w:style>
  <w:style w:type="paragraph" w:styleId="1">
    <w:name w:val="heading 1"/>
    <w:basedOn w:val="a"/>
    <w:link w:val="10"/>
    <w:uiPriority w:val="9"/>
    <w:qFormat/>
    <w:rsid w:val="002517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A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A24"/>
    <w:pPr>
      <w:ind w:left="720"/>
      <w:contextualSpacing/>
    </w:pPr>
  </w:style>
  <w:style w:type="table" w:styleId="a4">
    <w:name w:val="Table Grid"/>
    <w:basedOn w:val="a1"/>
    <w:uiPriority w:val="39"/>
    <w:rsid w:val="00864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BE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95C0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4B7A"/>
  </w:style>
  <w:style w:type="paragraph" w:styleId="aa">
    <w:name w:val="footer"/>
    <w:basedOn w:val="a"/>
    <w:link w:val="ab"/>
    <w:uiPriority w:val="99"/>
    <w:unhideWhenUsed/>
    <w:rsid w:val="00654B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4B7A"/>
  </w:style>
  <w:style w:type="table" w:customStyle="1" w:styleId="11">
    <w:name w:val="Сетка таблицы1"/>
    <w:basedOn w:val="a1"/>
    <w:next w:val="a4"/>
    <w:uiPriority w:val="59"/>
    <w:rsid w:val="0027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item">
    <w:name w:val="vote-answer-item"/>
    <w:basedOn w:val="a0"/>
    <w:rsid w:val="00A2366A"/>
  </w:style>
  <w:style w:type="table" w:customStyle="1" w:styleId="2">
    <w:name w:val="Сетка таблицы2"/>
    <w:basedOn w:val="a1"/>
    <w:next w:val="a4"/>
    <w:uiPriority w:val="39"/>
    <w:rsid w:val="00881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51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Normal (Web)"/>
    <w:basedOn w:val="a"/>
    <w:uiPriority w:val="99"/>
    <w:semiHidden/>
    <w:unhideWhenUsed/>
    <w:rsid w:val="00251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E72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9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4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1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BFAD6-B50F-4898-B999-E3C0B294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&lt;work&gt;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 Светлана Валерьевна</dc:creator>
  <cp:lastModifiedBy>Nach_inform</cp:lastModifiedBy>
  <cp:revision>6</cp:revision>
  <cp:lastPrinted>2019-12-10T07:23:00Z</cp:lastPrinted>
  <dcterms:created xsi:type="dcterms:W3CDTF">2021-01-11T06:17:00Z</dcterms:created>
  <dcterms:modified xsi:type="dcterms:W3CDTF">2022-08-11T05:45:00Z</dcterms:modified>
</cp:coreProperties>
</file>