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E9" w:rsidRDefault="00BF58E9" w:rsidP="00BF58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BF58E9" w:rsidRDefault="00BF58E9" w:rsidP="00BF58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 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BF58E9" w:rsidRPr="00613BA4" w:rsidRDefault="00BF58E9" w:rsidP="00BF58E9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BF58E9" w:rsidRPr="00D62B44" w:rsidTr="00A478F7">
        <w:tc>
          <w:tcPr>
            <w:tcW w:w="9854" w:type="dxa"/>
          </w:tcPr>
          <w:p w:rsidR="00BF58E9" w:rsidRPr="00B312A5" w:rsidRDefault="008E7F16" w:rsidP="00A478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  <w:r w:rsidRPr="00364489">
              <w:rPr>
                <w:b/>
                <w:bCs/>
                <w:kern w:val="36"/>
                <w:szCs w:val="28"/>
              </w:rPr>
              <w:t>«</w:t>
            </w:r>
            <w:r w:rsidRPr="00364489">
              <w:rPr>
                <w:b/>
                <w:bCs/>
                <w:szCs w:val="28"/>
              </w:rPr>
              <w:t xml:space="preserve">Об </w:t>
            </w:r>
            <w:r w:rsidRPr="00364489">
              <w:rPr>
                <w:b/>
                <w:szCs w:val="28"/>
              </w:rPr>
              <w:t>определении границ прилегающих к некоторым организациям и объектам</w:t>
            </w:r>
            <w:r>
              <w:rPr>
                <w:b/>
                <w:szCs w:val="28"/>
              </w:rPr>
              <w:t xml:space="preserve"> </w:t>
            </w:r>
            <w:r w:rsidRPr="00364489">
              <w:rPr>
                <w:b/>
                <w:szCs w:val="28"/>
              </w:rPr>
              <w:t>территорий, на которых не допускается</w:t>
            </w:r>
            <w:r>
              <w:rPr>
                <w:b/>
                <w:szCs w:val="28"/>
              </w:rPr>
              <w:t xml:space="preserve"> </w:t>
            </w:r>
            <w:r w:rsidRPr="00364489">
              <w:rPr>
                <w:b/>
                <w:szCs w:val="28"/>
              </w:rPr>
              <w:t>розничная продажа алкогольной продукции</w:t>
            </w:r>
            <w:r>
              <w:rPr>
                <w:b/>
                <w:szCs w:val="28"/>
              </w:rPr>
              <w:t xml:space="preserve">» </w:t>
            </w:r>
            <w:r w:rsidRPr="007975FB">
              <w:rPr>
                <w:b/>
                <w:bCs/>
                <w:kern w:val="36"/>
                <w:szCs w:val="28"/>
              </w:rPr>
              <w:t xml:space="preserve"> </w:t>
            </w:r>
          </w:p>
          <w:p w:rsidR="00BF58E9" w:rsidRPr="00BD788C" w:rsidRDefault="008E7F16" w:rsidP="00A478F7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  <w:color w:val="000000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i/>
                <w:color w:val="000000"/>
              </w:rPr>
              <w:t>Ракитянского</w:t>
            </w:r>
            <w:proofErr w:type="spellEnd"/>
            <w:r>
              <w:rPr>
                <w:i/>
                <w:color w:val="000000"/>
              </w:rPr>
              <w:t xml:space="preserve"> района</w:t>
            </w:r>
          </w:p>
          <w:p w:rsidR="00BF58E9" w:rsidRPr="001C2AA0" w:rsidRDefault="00BF58E9" w:rsidP="00A478F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BF58E9" w:rsidP="00A478F7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 w:rsidRPr="0052571F">
              <w:rPr>
                <w:color w:val="000000"/>
                <w:lang w:eastAsia="en-US"/>
              </w:rPr>
              <w:t xml:space="preserve">1. </w:t>
            </w:r>
            <w:r>
              <w:rPr>
                <w:color w:val="000000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BF58E9" w:rsidRPr="0052571F" w:rsidTr="00A478F7">
        <w:tc>
          <w:tcPr>
            <w:tcW w:w="9854" w:type="dxa"/>
          </w:tcPr>
          <w:p w:rsidR="00DF089F" w:rsidRPr="00CF4137" w:rsidRDefault="00DF089F" w:rsidP="00DF089F">
            <w:pPr>
              <w:tabs>
                <w:tab w:val="left" w:pos="567"/>
              </w:tabs>
            </w:pPr>
            <w:r>
              <w:rPr>
                <w:color w:val="000000"/>
                <w:lang w:eastAsia="en-US"/>
              </w:rPr>
              <w:t xml:space="preserve">В старой редакции постановления </w:t>
            </w:r>
            <w:r>
              <w:t xml:space="preserve">администрации </w:t>
            </w:r>
            <w:proofErr w:type="spellStart"/>
            <w:r w:rsidRPr="00CF4137">
              <w:t>Ракитянского</w:t>
            </w:r>
            <w:proofErr w:type="spellEnd"/>
            <w:r w:rsidRPr="00CF4137">
              <w:t xml:space="preserve"> района Белгородской области от </w:t>
            </w:r>
            <w:r>
              <w:t>23 мая 2016 г</w:t>
            </w:r>
            <w:r w:rsidRPr="00CF4137">
              <w:t xml:space="preserve"> №</w:t>
            </w:r>
            <w:r>
              <w:t xml:space="preserve"> 59</w:t>
            </w:r>
            <w:r w:rsidRPr="00CF4137">
              <w:t xml:space="preserve"> «Об </w:t>
            </w:r>
            <w:r>
              <w:t>определении границ прилегающих к некоторым организациям и объектам территорий</w:t>
            </w:r>
            <w:proofErr w:type="gramStart"/>
            <w:r>
              <w:t xml:space="preserve"> ,</w:t>
            </w:r>
            <w:proofErr w:type="gramEnd"/>
            <w:r>
              <w:t xml:space="preserve"> на который не допускается розничная продажа алкогольной продукции»</w:t>
            </w:r>
            <w:r w:rsidRPr="00CF4137">
              <w:t xml:space="preserve"> </w:t>
            </w:r>
            <w:r>
              <w:t>формулировка наименования объектов не соответствует формулировкам федерального законодательства</w:t>
            </w:r>
          </w:p>
          <w:p w:rsidR="00BF58E9" w:rsidRPr="0052571F" w:rsidRDefault="00BF58E9" w:rsidP="00A478F7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BF58E9" w:rsidP="00A478F7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Pr="0052571F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lang w:eastAsia="en-US"/>
              </w:rPr>
              <w:t>положени</w:t>
            </w:r>
            <w:r>
              <w:rPr>
                <w:color w:val="000000"/>
                <w:lang w:eastAsia="en-US"/>
              </w:rPr>
              <w:t>й</w:t>
            </w:r>
            <w:r w:rsidRPr="0052571F">
              <w:rPr>
                <w:color w:val="000000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lang w:eastAsia="en-US"/>
              </w:rPr>
              <w:t>на состояние конкурентной среды</w:t>
            </w:r>
            <w:r w:rsidRPr="0052571F">
              <w:rPr>
                <w:color w:val="000000"/>
                <w:lang w:eastAsia="en-US"/>
              </w:rPr>
              <w:t xml:space="preserve"> на рынках товаров, ра</w:t>
            </w:r>
            <w:r>
              <w:rPr>
                <w:color w:val="000000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lang w:eastAsia="en-US"/>
              </w:rPr>
              <w:t>Ракитянского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(</w:t>
            </w:r>
            <w:proofErr w:type="gramStart"/>
            <w:r>
              <w:rPr>
                <w:color w:val="000000"/>
                <w:lang w:eastAsia="en-US"/>
              </w:rPr>
              <w:t>окажет</w:t>
            </w:r>
            <w:proofErr w:type="gramEnd"/>
            <w:r>
              <w:rPr>
                <w:color w:val="000000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DF089F" w:rsidP="00A478F7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proofErr w:type="gramStart"/>
            <w:r w:rsidRPr="00731D73">
              <w:t>Положений, необоснованно затрудняющих ведение предпринимательской и инвестиционной деятельности</w:t>
            </w:r>
            <w:r>
              <w:t xml:space="preserve"> не выявлено</w:t>
            </w:r>
            <w:proofErr w:type="gramEnd"/>
            <w:r>
              <w:t xml:space="preserve">, но установленные расстояния могут повлиять </w:t>
            </w:r>
            <w:r>
              <w:rPr>
                <w:color w:val="000000"/>
                <w:lang w:eastAsia="en-US"/>
              </w:rPr>
              <w:t>на состояние конкурентной среды на рынке реализации алкогольной продукции</w:t>
            </w:r>
            <w:r>
              <w:t xml:space="preserve"> </w:t>
            </w:r>
          </w:p>
        </w:tc>
      </w:tr>
      <w:tr w:rsidR="00BF58E9" w:rsidRPr="0052571F" w:rsidTr="00A478F7">
        <w:tc>
          <w:tcPr>
            <w:tcW w:w="9854" w:type="dxa"/>
          </w:tcPr>
          <w:p w:rsidR="00BF58E9" w:rsidRPr="0052571F" w:rsidRDefault="00BF58E9" w:rsidP="00A478F7">
            <w:pPr>
              <w:tabs>
                <w:tab w:val="left" w:pos="2940"/>
              </w:tabs>
              <w:jc w:val="both"/>
            </w:pPr>
            <w:r>
              <w:t>3</w:t>
            </w:r>
            <w:r w:rsidRPr="0052571F">
              <w:t xml:space="preserve">. </w:t>
            </w:r>
            <w:r>
              <w:t xml:space="preserve">Информация  о </w:t>
            </w:r>
            <w:r w:rsidRPr="0052571F">
              <w:t>положения</w:t>
            </w:r>
            <w:r>
              <w:t xml:space="preserve">х </w:t>
            </w:r>
            <w:r w:rsidRPr="0052571F">
              <w:rPr>
                <w:color w:val="000000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lang w:eastAsia="en-US"/>
              </w:rPr>
              <w:t>, которые могут привести к</w:t>
            </w:r>
            <w:r w:rsidRPr="0052571F">
              <w:rPr>
                <w:color w:val="000000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lang w:eastAsia="en-US"/>
              </w:rPr>
              <w:t>бот, услуг Белгородской области (</w:t>
            </w:r>
            <w:proofErr w:type="gramStart"/>
            <w:r>
              <w:rPr>
                <w:color w:val="000000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BF58E9" w:rsidRPr="0052571F" w:rsidTr="00A478F7">
        <w:tc>
          <w:tcPr>
            <w:tcW w:w="9854" w:type="dxa"/>
          </w:tcPr>
          <w:p w:rsidR="00DF089F" w:rsidRPr="00920737" w:rsidRDefault="00DF089F" w:rsidP="00DF089F">
            <w:r w:rsidRPr="00920737">
              <w:t xml:space="preserve">Определить </w:t>
            </w:r>
            <w:proofErr w:type="gramStart"/>
            <w:r w:rsidRPr="00920737">
              <w:t>минимальное</w:t>
            </w:r>
            <w:proofErr w:type="gramEnd"/>
            <w:r w:rsidRPr="00920737">
              <w:t xml:space="preserve"> расстояния:</w:t>
            </w:r>
          </w:p>
          <w:p w:rsidR="00DF089F" w:rsidRPr="00920737" w:rsidRDefault="00DF089F" w:rsidP="00DF089F">
            <w:r w:rsidRPr="00920737">
              <w:t xml:space="preserve"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 основного (уставного) вида деятельности медицинскую деятельность или осуществляющих медицинскую деятельность наряду с основной </w:t>
            </w:r>
            <w:proofErr w:type="gramStart"/>
            <w:r w:rsidRPr="00920737">
              <w:t xml:space="preserve">( </w:t>
            </w:r>
            <w:proofErr w:type="gramEnd"/>
            <w:r w:rsidRPr="00920737">
              <w:t>уставной) – 40 м;</w:t>
            </w:r>
          </w:p>
          <w:p w:rsidR="00DF089F" w:rsidRPr="00920737" w:rsidRDefault="00DF089F" w:rsidP="00DF089F">
            <w:r w:rsidRPr="00920737">
      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 основного (уставного) вида деятельности медицинскую деятельность в области стоматологии – 20 м.</w:t>
            </w:r>
          </w:p>
          <w:p w:rsidR="00BF58E9" w:rsidRPr="0052571F" w:rsidRDefault="00BF58E9" w:rsidP="00A478F7">
            <w:pPr>
              <w:tabs>
                <w:tab w:val="left" w:pos="2940"/>
              </w:tabs>
              <w:jc w:val="both"/>
            </w:pPr>
          </w:p>
        </w:tc>
      </w:tr>
    </w:tbl>
    <w:p w:rsidR="00BF58E9" w:rsidRDefault="00BF58E9" w:rsidP="00BF58E9">
      <w:pPr>
        <w:jc w:val="right"/>
        <w:rPr>
          <w:color w:val="000000"/>
          <w:sz w:val="28"/>
          <w:szCs w:val="28"/>
        </w:rPr>
      </w:pPr>
    </w:p>
    <w:p w:rsidR="00F679AA" w:rsidRDefault="00F679AA"/>
    <w:sectPr w:rsidR="00F679AA" w:rsidSect="00F6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8E9"/>
    <w:rsid w:val="001F2FC1"/>
    <w:rsid w:val="008E274D"/>
    <w:rsid w:val="008E7F16"/>
    <w:rsid w:val="00AC1571"/>
    <w:rsid w:val="00BF58E9"/>
    <w:rsid w:val="00DF089F"/>
    <w:rsid w:val="00F6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Nach_upr_eko</dc:creator>
  <cp:lastModifiedBy>Nach_upr_eko</cp:lastModifiedBy>
  <cp:revision>4</cp:revision>
  <dcterms:created xsi:type="dcterms:W3CDTF">2020-10-13T08:09:00Z</dcterms:created>
  <dcterms:modified xsi:type="dcterms:W3CDTF">2020-10-13T08:21:00Z</dcterms:modified>
</cp:coreProperties>
</file>