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78" w:rsidRDefault="004D4B51">
      <w:pPr>
        <w:pStyle w:val="a5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  <w:r w:rsidRPr="004D4B51">
        <w:rPr>
          <w:b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8pt;visibility:visible;mso-wrap-style:square">
            <v:imagedata r:id="rId7" o:title=""/>
          </v:shape>
        </w:pict>
      </w:r>
    </w:p>
    <w:p w:rsidR="004E6B78" w:rsidRDefault="004D4B51">
      <w:pPr>
        <w:pStyle w:val="a5"/>
        <w:spacing w:line="240" w:lineRule="auto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Р А С П О Р Я Ж Е Н И Е</w:t>
      </w:r>
    </w:p>
    <w:p w:rsidR="004E6B78" w:rsidRDefault="004D4B51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АДМИНИСТРАЦИИ РАКИТЯНСКОГО РАЙОНА </w:t>
      </w:r>
    </w:p>
    <w:p w:rsidR="004E6B78" w:rsidRDefault="004D4B51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БЕЛГОРОДСКОЙ ОБЛАСТИ </w:t>
      </w:r>
    </w:p>
    <w:p w:rsidR="004E6B78" w:rsidRDefault="004D4B51">
      <w:pPr>
        <w:tabs>
          <w:tab w:val="left" w:pos="4200"/>
        </w:tabs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ab/>
        <w:t>Ракитное</w:t>
      </w:r>
    </w:p>
    <w:p w:rsidR="004E6B78" w:rsidRDefault="004E6B78">
      <w:pPr>
        <w:rPr>
          <w:rFonts w:ascii="PT Astra Serif" w:hAnsi="PT Astra Serif" w:cs="PT Astra Serif"/>
          <w:b/>
          <w:bCs/>
          <w:i/>
          <w:sz w:val="28"/>
          <w:szCs w:val="28"/>
        </w:rPr>
      </w:pPr>
    </w:p>
    <w:p w:rsidR="004E6B78" w:rsidRDefault="004D4B51">
      <w:pPr>
        <w:rPr>
          <w:rFonts w:ascii="PT Astra Serif" w:hAnsi="PT Astra Serif" w:cs="PT Astra Serif"/>
          <w:bCs/>
          <w:sz w:val="26"/>
          <w:szCs w:val="26"/>
        </w:rPr>
      </w:pPr>
      <w:r>
        <w:rPr>
          <w:rFonts w:ascii="PT Astra Serif" w:hAnsi="PT Astra Serif" w:cs="PT Astra Serif"/>
          <w:bCs/>
          <w:sz w:val="26"/>
          <w:szCs w:val="26"/>
        </w:rPr>
        <w:t>19 января 2024 г.                                                                                                № 25</w:t>
      </w:r>
    </w:p>
    <w:p w:rsidR="004E6B78" w:rsidRDefault="004E6B78">
      <w:pPr>
        <w:rPr>
          <w:rFonts w:ascii="PT Astra Serif" w:hAnsi="PT Astra Serif" w:cs="PT Astra Serif"/>
          <w:bCs/>
          <w:sz w:val="26"/>
          <w:szCs w:val="26"/>
        </w:rPr>
      </w:pPr>
    </w:p>
    <w:p w:rsidR="004E6B78" w:rsidRDefault="004E6B78">
      <w:pPr>
        <w:rPr>
          <w:rFonts w:ascii="PT Astra Serif" w:hAnsi="PT Astra Serif" w:cs="PT Astra Serif"/>
          <w:bCs/>
          <w:sz w:val="26"/>
          <w:szCs w:val="26"/>
        </w:rPr>
      </w:pPr>
    </w:p>
    <w:p w:rsidR="004E6B78" w:rsidRDefault="004D4B51">
      <w:pPr>
        <w:ind w:left="-142"/>
        <w:rPr>
          <w:rFonts w:ascii="PT Astra Serif" w:hAnsi="PT Astra Serif" w:cs="PT Astra Serif"/>
          <w:b/>
          <w:bCs/>
          <w:sz w:val="26"/>
          <w:szCs w:val="26"/>
        </w:rPr>
      </w:pPr>
      <w:r>
        <w:rPr>
          <w:rFonts w:ascii="PT Astra Serif" w:hAnsi="PT Astra Serif" w:cs="PT Astra Serif"/>
          <w:b/>
          <w:sz w:val="26"/>
          <w:szCs w:val="26"/>
        </w:rPr>
        <w:t xml:space="preserve">О проведении муниципального этапа </w:t>
      </w:r>
    </w:p>
    <w:p w:rsidR="004E6B78" w:rsidRDefault="004D4B51">
      <w:pPr>
        <w:ind w:left="-142"/>
        <w:rPr>
          <w:rFonts w:ascii="PT Astra Serif" w:hAnsi="PT Astra Serif" w:cs="PT Astra Serif"/>
          <w:b/>
          <w:bCs/>
          <w:sz w:val="26"/>
          <w:szCs w:val="26"/>
        </w:rPr>
      </w:pPr>
      <w:r>
        <w:rPr>
          <w:rFonts w:ascii="PT Astra Serif" w:hAnsi="PT Astra Serif" w:cs="PT Astra Serif"/>
          <w:b/>
          <w:sz w:val="26"/>
          <w:szCs w:val="26"/>
        </w:rPr>
        <w:t xml:space="preserve">конкурса общественно значимых проектов, </w:t>
      </w:r>
    </w:p>
    <w:p w:rsidR="004E6B78" w:rsidRDefault="004D4B51">
      <w:pPr>
        <w:ind w:left="-142"/>
        <w:rPr>
          <w:rFonts w:ascii="PT Astra Serif" w:hAnsi="PT Astra Serif" w:cs="PT Astra Serif"/>
          <w:b/>
          <w:bCs/>
          <w:sz w:val="26"/>
          <w:szCs w:val="26"/>
        </w:rPr>
      </w:pPr>
      <w:r>
        <w:rPr>
          <w:rFonts w:ascii="PT Astra Serif" w:hAnsi="PT Astra Serif" w:cs="PT Astra Serif"/>
          <w:b/>
          <w:sz w:val="26"/>
          <w:szCs w:val="26"/>
        </w:rPr>
        <w:t>реализуемых территориальным общественным</w:t>
      </w:r>
    </w:p>
    <w:p w:rsidR="004E6B78" w:rsidRDefault="004D4B51">
      <w:pPr>
        <w:ind w:left="-142"/>
        <w:rPr>
          <w:rFonts w:ascii="PT Astra Serif" w:hAnsi="PT Astra Serif" w:cs="PT Astra Serif"/>
          <w:b/>
          <w:bCs/>
          <w:sz w:val="26"/>
          <w:szCs w:val="26"/>
        </w:rPr>
      </w:pPr>
      <w:r>
        <w:rPr>
          <w:rFonts w:ascii="PT Astra Serif" w:hAnsi="PT Astra Serif" w:cs="PT Astra Serif"/>
          <w:b/>
          <w:sz w:val="26"/>
          <w:szCs w:val="26"/>
        </w:rPr>
        <w:t xml:space="preserve">самоуправлением в Ракитянском районе </w:t>
      </w:r>
    </w:p>
    <w:p w:rsidR="004E6B78" w:rsidRDefault="004E6B78">
      <w:pPr>
        <w:rPr>
          <w:rFonts w:ascii="PT Astra Serif" w:hAnsi="PT Astra Serif" w:cs="PT Astra Serif"/>
          <w:b/>
          <w:sz w:val="26"/>
          <w:szCs w:val="26"/>
        </w:rPr>
      </w:pPr>
    </w:p>
    <w:p w:rsidR="004E6B78" w:rsidRDefault="004E6B78">
      <w:pPr>
        <w:rPr>
          <w:rFonts w:ascii="PT Astra Serif" w:hAnsi="PT Astra Serif" w:cs="PT Astra Serif"/>
          <w:b/>
          <w:color w:val="FF0000"/>
          <w:sz w:val="26"/>
          <w:szCs w:val="26"/>
        </w:rPr>
      </w:pPr>
    </w:p>
    <w:p w:rsidR="004E6B78" w:rsidRDefault="004E6B78">
      <w:pPr>
        <w:rPr>
          <w:rFonts w:ascii="PT Astra Serif" w:hAnsi="PT Astra Serif" w:cs="PT Astra Serif"/>
          <w:b/>
          <w:color w:val="FF0000"/>
          <w:sz w:val="26"/>
          <w:szCs w:val="26"/>
        </w:rPr>
      </w:pPr>
    </w:p>
    <w:p w:rsidR="004E6B78" w:rsidRDefault="004D4B51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В соответствии с </w:t>
      </w:r>
      <w:r>
        <w:rPr>
          <w:rFonts w:ascii="PT Astra Serif" w:hAnsi="PT Astra Serif" w:cs="PT Astra Serif"/>
          <w:sz w:val="26"/>
          <w:szCs w:val="26"/>
        </w:rPr>
        <w:t>Федеральным законом от 06.10.2003г. № 131-ФЗ «Об общих принципах организации местного самоуправления в Российской Федерации», распоряжением Правительства Белгородской области от 09.01.2024 г. № 21-рп «О проведении конкурса общественно значимых проектов, ре</w:t>
      </w:r>
      <w:r>
        <w:rPr>
          <w:rFonts w:ascii="PT Astra Serif" w:hAnsi="PT Astra Serif" w:cs="PT Astra Serif"/>
          <w:sz w:val="26"/>
          <w:szCs w:val="26"/>
        </w:rPr>
        <w:t>ализуемых территориальным общественным самоуправлением в муниципальных образованиях Белгородской области», приказом министерства общественных коммуникаций Белгородской области от 15.01.2024 г. № 4 «О проведении  конкурса общественно значимых проектов, реал</w:t>
      </w:r>
      <w:r>
        <w:rPr>
          <w:rFonts w:ascii="PT Astra Serif" w:hAnsi="PT Astra Serif" w:cs="PT Astra Serif"/>
          <w:sz w:val="26"/>
          <w:szCs w:val="26"/>
        </w:rPr>
        <w:t>изуемых территориальным общественным самоуправлением в муниципальных образованиях Белгородской области», постановлением администрации Ракитянского района от 7 марта 2018 года № 24 «Об утверждении муниципальной программы «Развитие информационного общества в</w:t>
      </w:r>
      <w:r>
        <w:rPr>
          <w:rFonts w:ascii="PT Astra Serif" w:hAnsi="PT Astra Serif" w:cs="PT Astra Serif"/>
          <w:sz w:val="26"/>
          <w:szCs w:val="26"/>
        </w:rPr>
        <w:t xml:space="preserve"> Ракитянском районе» подпрограммой 3 «Развитие общественного самоуправления в Ракитянском районе» и в целях поддержки территориального общественного самоуправления в Ракитянском районе:</w:t>
      </w:r>
    </w:p>
    <w:p w:rsidR="004E6B78" w:rsidRDefault="004D4B51">
      <w:pPr>
        <w:ind w:firstLine="709"/>
        <w:jc w:val="both"/>
        <w:rPr>
          <w:rFonts w:ascii="PT Astra Serif" w:hAnsi="PT Astra Serif" w:cs="PT Astra Serif"/>
          <w:color w:val="FF0000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1. В  период с 19 января по 16 февраля 2024 года провести муниципальны</w:t>
      </w:r>
      <w:r>
        <w:rPr>
          <w:rFonts w:ascii="PT Astra Serif" w:hAnsi="PT Astra Serif" w:cs="PT Astra Serif"/>
          <w:sz w:val="26"/>
          <w:szCs w:val="26"/>
        </w:rPr>
        <w:t>й этап конкурса</w:t>
      </w:r>
      <w:r>
        <w:rPr>
          <w:rFonts w:ascii="PT Astra Serif" w:hAnsi="PT Astra Serif" w:cs="PT Astra Serif"/>
          <w:color w:val="FF0000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 xml:space="preserve">общественно значимых проектов, реализуемых территориальным общественным самоуправлением в Ракитянском районе. </w:t>
      </w:r>
    </w:p>
    <w:p w:rsidR="004E6B78" w:rsidRDefault="004D4B51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2. Утвердить положение о муниципальном этапе конкурса (приложение 1).   </w:t>
      </w:r>
    </w:p>
    <w:p w:rsidR="004E6B78" w:rsidRDefault="004D4B51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3. Утвердить состав муниципальной конкурсной комиссии (п</w:t>
      </w:r>
      <w:r>
        <w:rPr>
          <w:rFonts w:ascii="PT Astra Serif" w:hAnsi="PT Astra Serif" w:cs="PT Astra Serif"/>
          <w:sz w:val="26"/>
          <w:szCs w:val="26"/>
        </w:rPr>
        <w:t>риложение 2).</w:t>
      </w:r>
    </w:p>
    <w:p w:rsidR="004E6B78" w:rsidRDefault="004D4B51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4. Контроль за выполнением настоящего распоряжения возложить на заместителя главы администрации Ракитянского района - руководителя аппарата главы администрации района С.В. Шашаева.</w:t>
      </w:r>
    </w:p>
    <w:p w:rsidR="004E6B78" w:rsidRDefault="004E6B78">
      <w:pPr>
        <w:jc w:val="both"/>
        <w:rPr>
          <w:rFonts w:ascii="PT Astra Serif" w:hAnsi="PT Astra Serif" w:cs="PT Astra Serif"/>
          <w:color w:val="FF0000"/>
          <w:sz w:val="26"/>
          <w:szCs w:val="26"/>
        </w:rPr>
      </w:pPr>
    </w:p>
    <w:p w:rsidR="004E6B78" w:rsidRDefault="004E6B78">
      <w:pPr>
        <w:jc w:val="both"/>
        <w:rPr>
          <w:rFonts w:ascii="PT Astra Serif" w:hAnsi="PT Astra Serif" w:cs="PT Astra Serif"/>
          <w:b/>
          <w:bCs/>
          <w:color w:val="FF0000"/>
          <w:sz w:val="26"/>
          <w:szCs w:val="26"/>
        </w:rPr>
      </w:pPr>
    </w:p>
    <w:p w:rsidR="004E6B78" w:rsidRDefault="004E6B78">
      <w:pPr>
        <w:jc w:val="both"/>
        <w:rPr>
          <w:rFonts w:ascii="PT Astra Serif" w:hAnsi="PT Astra Serif" w:cs="PT Astra Serif"/>
          <w:b/>
          <w:bCs/>
          <w:color w:val="FF0000"/>
          <w:sz w:val="26"/>
          <w:szCs w:val="26"/>
        </w:rPr>
      </w:pPr>
    </w:p>
    <w:p w:rsidR="004E6B78" w:rsidRDefault="004D4B51">
      <w:pPr>
        <w:jc w:val="both"/>
        <w:rPr>
          <w:rFonts w:ascii="PT Astra Serif" w:hAnsi="PT Astra Serif" w:cs="PT Astra Serif"/>
          <w:b/>
          <w:sz w:val="26"/>
          <w:szCs w:val="26"/>
        </w:rPr>
      </w:pPr>
      <w:r>
        <w:rPr>
          <w:rFonts w:ascii="PT Astra Serif" w:hAnsi="PT Astra Serif" w:cs="PT Astra Serif"/>
          <w:b/>
          <w:sz w:val="26"/>
          <w:szCs w:val="26"/>
        </w:rPr>
        <w:t>Глава администрации</w:t>
      </w:r>
    </w:p>
    <w:p w:rsidR="004E6B78" w:rsidRDefault="004D4B51">
      <w:pPr>
        <w:jc w:val="both"/>
        <w:rPr>
          <w:rFonts w:ascii="PT Astra Serif" w:hAnsi="PT Astra Serif" w:cs="PT Astra Serif"/>
          <w:b/>
          <w:sz w:val="26"/>
          <w:szCs w:val="26"/>
        </w:rPr>
      </w:pPr>
      <w:r>
        <w:rPr>
          <w:rFonts w:ascii="PT Astra Serif" w:hAnsi="PT Astra Serif" w:cs="PT Astra Serif"/>
          <w:b/>
          <w:sz w:val="26"/>
          <w:szCs w:val="26"/>
        </w:rPr>
        <w:t xml:space="preserve">Ракитянского </w:t>
      </w:r>
      <w:r>
        <w:rPr>
          <w:rFonts w:ascii="PT Astra Serif" w:hAnsi="PT Astra Serif" w:cs="PT Astra Serif"/>
          <w:b/>
          <w:sz w:val="26"/>
          <w:szCs w:val="26"/>
        </w:rPr>
        <w:t>района                                                                                     А.В. Климов</w:t>
      </w:r>
    </w:p>
    <w:p w:rsidR="004E6B78" w:rsidRDefault="004E6B78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4E6B78" w:rsidRDefault="004E6B78">
      <w:pPr>
        <w:ind w:left="5160"/>
        <w:jc w:val="center"/>
        <w:rPr>
          <w:rFonts w:ascii="PT Astra Serif" w:hAnsi="PT Astra Serif" w:cs="PT Astra Serif"/>
          <w:b/>
          <w:bCs/>
          <w:sz w:val="26"/>
          <w:szCs w:val="26"/>
        </w:rPr>
      </w:pPr>
    </w:p>
    <w:p w:rsidR="004E6B78" w:rsidRDefault="004D4B51">
      <w:pPr>
        <w:ind w:left="5160"/>
        <w:jc w:val="center"/>
        <w:rPr>
          <w:rFonts w:ascii="PT Astra Serif" w:hAnsi="PT Astra Serif" w:cs="PT Astra Serif"/>
          <w:b/>
          <w:bCs/>
          <w:sz w:val="26"/>
          <w:szCs w:val="26"/>
        </w:rPr>
      </w:pPr>
      <w:r>
        <w:rPr>
          <w:rFonts w:ascii="PT Astra Serif" w:hAnsi="PT Astra Serif" w:cs="PT Astra Serif"/>
          <w:b/>
          <w:sz w:val="26"/>
          <w:szCs w:val="26"/>
        </w:rPr>
        <w:lastRenderedPageBreak/>
        <w:t>Приложение 1</w:t>
      </w:r>
    </w:p>
    <w:p w:rsidR="004E6B78" w:rsidRDefault="004D4B51">
      <w:pPr>
        <w:ind w:left="5160"/>
        <w:jc w:val="center"/>
        <w:rPr>
          <w:rFonts w:ascii="PT Astra Serif" w:hAnsi="PT Astra Serif" w:cs="PT Astra Serif"/>
          <w:b/>
          <w:sz w:val="26"/>
          <w:szCs w:val="26"/>
        </w:rPr>
      </w:pPr>
      <w:r>
        <w:rPr>
          <w:rFonts w:ascii="PT Astra Serif" w:hAnsi="PT Astra Serif" w:cs="PT Astra Serif"/>
          <w:b/>
          <w:sz w:val="26"/>
          <w:szCs w:val="26"/>
        </w:rPr>
        <w:t>к распоряжению администрации Ракитянского района</w:t>
      </w:r>
    </w:p>
    <w:p w:rsidR="004E6B78" w:rsidRDefault="004D4B51">
      <w:pPr>
        <w:ind w:left="5160"/>
        <w:jc w:val="center"/>
        <w:rPr>
          <w:rFonts w:ascii="PT Astra Serif" w:hAnsi="PT Astra Serif" w:cs="PT Astra Serif"/>
          <w:b/>
          <w:sz w:val="26"/>
          <w:szCs w:val="26"/>
        </w:rPr>
      </w:pPr>
      <w:r>
        <w:rPr>
          <w:rFonts w:ascii="PT Astra Serif" w:hAnsi="PT Astra Serif" w:cs="PT Astra Serif"/>
          <w:b/>
          <w:sz w:val="26"/>
          <w:szCs w:val="26"/>
        </w:rPr>
        <w:t xml:space="preserve">от _____________ 2024 г. </w:t>
      </w:r>
    </w:p>
    <w:p w:rsidR="004E6B78" w:rsidRDefault="004D4B51">
      <w:pPr>
        <w:ind w:left="5160"/>
        <w:jc w:val="center"/>
        <w:rPr>
          <w:rFonts w:ascii="PT Astra Serif" w:hAnsi="PT Astra Serif" w:cs="PT Astra Serif"/>
          <w:b/>
          <w:sz w:val="26"/>
          <w:szCs w:val="26"/>
        </w:rPr>
      </w:pPr>
      <w:r>
        <w:rPr>
          <w:rFonts w:ascii="PT Astra Serif" w:hAnsi="PT Astra Serif" w:cs="PT Astra Serif"/>
          <w:b/>
          <w:sz w:val="26"/>
          <w:szCs w:val="26"/>
        </w:rPr>
        <w:t>№ _________</w:t>
      </w:r>
    </w:p>
    <w:p w:rsidR="004E6B78" w:rsidRDefault="004E6B78">
      <w:pPr>
        <w:jc w:val="right"/>
        <w:rPr>
          <w:rFonts w:ascii="PT Astra Serif" w:hAnsi="PT Astra Serif" w:cs="PT Astra Serif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PT Astra Serif" w:hAnsi="PT Astra Serif" w:cs="PT Astra Serif"/>
          <w:color w:val="FF0000"/>
          <w:sz w:val="28"/>
          <w:szCs w:val="28"/>
        </w:rPr>
      </w:pPr>
    </w:p>
    <w:p w:rsidR="004E6B78" w:rsidRDefault="004D4B51">
      <w:pPr>
        <w:jc w:val="center"/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4E6B78" w:rsidRDefault="004D4B51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6"/>
          <w:szCs w:val="26"/>
        </w:rPr>
        <w:t>о муниципальном этапе к</w:t>
      </w:r>
      <w:r>
        <w:rPr>
          <w:rFonts w:ascii="Times New Roman" w:hAnsi="Times New Roman"/>
          <w:b/>
          <w:sz w:val="26"/>
          <w:szCs w:val="26"/>
        </w:rPr>
        <w:t>онкурса общественно значимых проектов, реализуемых территориальным общественным самоуправлением в Ракитянском районе</w:t>
      </w:r>
    </w:p>
    <w:p w:rsidR="004E6B78" w:rsidRDefault="004E6B78">
      <w:pPr>
        <w:widowControl w:val="0"/>
        <w:ind w:left="680" w:hanging="680"/>
        <w:jc w:val="center"/>
        <w:rPr>
          <w:rFonts w:ascii="PT Astra Serif" w:hAnsi="PT Astra Serif" w:cs="PT Astra Serif"/>
          <w:b/>
          <w:color w:val="FF0000"/>
          <w:sz w:val="28"/>
          <w:szCs w:val="28"/>
        </w:rPr>
      </w:pPr>
    </w:p>
    <w:p w:rsidR="004E6B78" w:rsidRDefault="004D4B51">
      <w:pPr>
        <w:jc w:val="center"/>
      </w:pPr>
      <w:r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4E6B78" w:rsidRDefault="004E6B78">
      <w:pPr>
        <w:jc w:val="both"/>
      </w:pP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>1.1. Настоящее Положение о проведении муниципального этапа конкурса общественно значимых проектов, реализуемых террито</w:t>
      </w:r>
      <w:r>
        <w:rPr>
          <w:rFonts w:ascii="Times New Roman" w:hAnsi="Times New Roman"/>
          <w:sz w:val="26"/>
          <w:szCs w:val="26"/>
        </w:rPr>
        <w:t>риальным общественным самоуправлением в Ракитянском районе (далее соответственно – Положение, Конкурс, ТОС) определяет основные задачи и принципы проведения Конкурса, требования к участию в Конкурсе, порядок проведения, сроки и организацию Конкурса.</w:t>
      </w:r>
    </w:p>
    <w:p w:rsidR="004E6B78" w:rsidRDefault="004D4B51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>1.2. Ц</w:t>
      </w:r>
      <w:r>
        <w:rPr>
          <w:rFonts w:ascii="Times New Roman" w:hAnsi="Times New Roman"/>
          <w:sz w:val="26"/>
          <w:szCs w:val="26"/>
        </w:rPr>
        <w:t>елью проведения Конкурса является создание экономических условий для развития ТОС, реализующих на территории Ракитянского района проекты по одному из следующих направлений:</w:t>
      </w:r>
    </w:p>
    <w:p w:rsidR="004E6B78" w:rsidRDefault="004D4B51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>- </w:t>
      </w:r>
      <w:r>
        <w:rPr>
          <w:rFonts w:ascii="Times New Roman" w:hAnsi="Times New Roman"/>
          <w:sz w:val="26"/>
          <w:szCs w:val="26"/>
        </w:rPr>
        <w:t>благоустройство общественного пространства;</w:t>
      </w:r>
    </w:p>
    <w:p w:rsidR="004E6B78" w:rsidRDefault="004D4B51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>- природоохранная деятельность, э</w:t>
      </w:r>
      <w:r>
        <w:rPr>
          <w:rFonts w:ascii="Times New Roman" w:hAnsi="Times New Roman"/>
          <w:sz w:val="26"/>
          <w:szCs w:val="26"/>
        </w:rPr>
        <w:t>коло</w:t>
      </w:r>
      <w:r>
        <w:rPr>
          <w:rFonts w:ascii="Times New Roman" w:hAnsi="Times New Roman"/>
          <w:sz w:val="26"/>
          <w:szCs w:val="26"/>
        </w:rPr>
        <w:t>гическая культура и безопасность;</w:t>
      </w:r>
    </w:p>
    <w:p w:rsidR="004E6B78" w:rsidRDefault="004D4B51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>- с</w:t>
      </w:r>
      <w:r>
        <w:rPr>
          <w:rFonts w:ascii="Times New Roman" w:hAnsi="Times New Roman"/>
          <w:sz w:val="26"/>
          <w:szCs w:val="26"/>
        </w:rPr>
        <w:t xml:space="preserve">охранение исторического и культурного наследия, народных традиций </w:t>
      </w:r>
      <w:r>
        <w:rPr>
          <w:rFonts w:ascii="Times New Roman" w:hAnsi="Times New Roman"/>
          <w:sz w:val="26"/>
          <w:szCs w:val="26"/>
        </w:rPr>
        <w:br/>
        <w:t>и промыслов, развитие въездного туризма;</w:t>
      </w:r>
    </w:p>
    <w:p w:rsidR="004E6B78" w:rsidRDefault="004D4B51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>- р</w:t>
      </w:r>
      <w:r>
        <w:rPr>
          <w:rFonts w:ascii="Times New Roman" w:hAnsi="Times New Roman"/>
          <w:sz w:val="26"/>
          <w:szCs w:val="26"/>
        </w:rPr>
        <w:t>азвитие физической культуры и спорта</w:t>
      </w:r>
      <w:r>
        <w:rPr>
          <w:rFonts w:ascii="Times New Roman" w:hAnsi="Times New Roman"/>
          <w:sz w:val="26"/>
          <w:szCs w:val="26"/>
        </w:rPr>
        <w:t>;</w:t>
      </w:r>
    </w:p>
    <w:p w:rsidR="004E6B78" w:rsidRDefault="004D4B51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>- </w:t>
      </w:r>
      <w:r>
        <w:rPr>
          <w:rFonts w:ascii="Times New Roman" w:hAnsi="Times New Roman"/>
          <w:sz w:val="26"/>
          <w:szCs w:val="26"/>
          <w:highlight w:val="white"/>
        </w:rPr>
        <w:t>проведение воспитательно-патриотической работы среди молодежи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>1.3.</w:t>
      </w:r>
      <w:r>
        <w:rPr>
          <w:rFonts w:ascii="Times New Roman" w:hAnsi="Times New Roman"/>
          <w:sz w:val="26"/>
          <w:szCs w:val="26"/>
        </w:rPr>
        <w:t> Для целей настоящего Положения используются следующие основные понятия:</w:t>
      </w:r>
    </w:p>
    <w:p w:rsidR="004E6B78" w:rsidRDefault="004D4B51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>- заявитель – ТОС, подавшее пакет документов на участие в Конкурсе;</w:t>
      </w:r>
    </w:p>
    <w:p w:rsidR="004E6B78" w:rsidRDefault="004D4B51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>- заявка – пакет документов, включающий общественно значимый проект, подаваемый заявителем для участия в Конкурсе;</w:t>
      </w:r>
    </w:p>
    <w:p w:rsidR="004E6B78" w:rsidRDefault="004D4B51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- конкурсный отбор, конкурс – мероприятия, связанные с оценкой, анализом </w:t>
      </w:r>
      <w:r>
        <w:rPr>
          <w:rFonts w:ascii="Times New Roman" w:hAnsi="Times New Roman"/>
          <w:sz w:val="26"/>
          <w:szCs w:val="26"/>
        </w:rPr>
        <w:br/>
        <w:t>и выбором проектов ТОС с наиболее высокими оценочными показателями;</w:t>
      </w: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>- муниципальная конкурсная комиссия – коллегиальный орган, уполномоченный принимать решения по вопросам организаци</w:t>
      </w:r>
      <w:r>
        <w:rPr>
          <w:rFonts w:ascii="Times New Roman" w:hAnsi="Times New Roman"/>
          <w:sz w:val="26"/>
          <w:szCs w:val="26"/>
        </w:rPr>
        <w:t>и, проведения муниципального этапа Конкурса на территории Ракитянского района;</w:t>
      </w: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 xml:space="preserve">- региональная конкурсная комиссия – коллегиальный орган, уполномоченный принимать решения по вопросам организации, проведения регионального этапа Конкурса, а также определения </w:t>
      </w:r>
      <w:r>
        <w:rPr>
          <w:rFonts w:ascii="Times New Roman" w:hAnsi="Times New Roman"/>
          <w:sz w:val="26"/>
          <w:szCs w:val="26"/>
        </w:rPr>
        <w:t>общественно значимых проектов – победителей Конкурса;</w:t>
      </w:r>
    </w:p>
    <w:p w:rsidR="004E6B78" w:rsidRDefault="004D4B51">
      <w:pPr>
        <w:pStyle w:val="a3"/>
        <w:ind w:left="0" w:firstLine="709"/>
        <w:jc w:val="both"/>
      </w:pPr>
      <w:r>
        <w:rPr>
          <w:rFonts w:ascii="Times New Roman" w:hAnsi="Times New Roman"/>
          <w:sz w:val="26"/>
          <w:szCs w:val="26"/>
        </w:rPr>
        <w:t>- общественно значимый проект – комплекс взаимосвязанных мероприятий, направленных на реализацию общественных инициатив в районе, развития гражданского общества и повышения гражданской активности населе</w:t>
      </w:r>
      <w:r>
        <w:rPr>
          <w:rFonts w:ascii="Times New Roman" w:hAnsi="Times New Roman"/>
          <w:sz w:val="26"/>
          <w:szCs w:val="26"/>
        </w:rPr>
        <w:t xml:space="preserve">ния </w:t>
      </w:r>
      <w:r>
        <w:rPr>
          <w:rFonts w:ascii="Times New Roman" w:hAnsi="Times New Roman"/>
          <w:sz w:val="26"/>
          <w:szCs w:val="26"/>
        </w:rPr>
        <w:br/>
        <w:t>по соответствующим направлениям, указанным в пункте 1.2 раздела 1 настоящего Положения;</w:t>
      </w:r>
    </w:p>
    <w:p w:rsidR="004E6B78" w:rsidRDefault="004D4B51">
      <w:pPr>
        <w:pStyle w:val="a3"/>
        <w:ind w:left="0" w:firstLine="709"/>
        <w:jc w:val="both"/>
      </w:pPr>
      <w:r>
        <w:rPr>
          <w:rFonts w:ascii="Times New Roman" w:hAnsi="Times New Roman"/>
          <w:sz w:val="26"/>
          <w:szCs w:val="26"/>
        </w:rPr>
        <w:lastRenderedPageBreak/>
        <w:t>- защита проекта – представление презентации проекта ТОС на заседании соответствующей муниципальной конкурсной комиссии.</w:t>
      </w:r>
    </w:p>
    <w:p w:rsidR="004E6B78" w:rsidRDefault="004D4B51">
      <w:pPr>
        <w:jc w:val="both"/>
      </w:pPr>
      <w:r>
        <w:rPr>
          <w:rFonts w:ascii="Times New Roman" w:hAnsi="Times New Roman"/>
          <w:b/>
          <w:color w:val="FF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1.4. Организационно-методическое сопровож</w:t>
      </w:r>
      <w:r>
        <w:rPr>
          <w:rFonts w:ascii="Times New Roman" w:hAnsi="Times New Roman"/>
          <w:sz w:val="26"/>
          <w:szCs w:val="26"/>
        </w:rPr>
        <w:t>дение проведения Конкурса осуществляется администрацией Ракитянского района (далее – Администрация). Структурным подразделением Администрации, уполномоченным на обеспечение организационно-методического сопровождения Конкурса, включая контроль за целевым ра</w:t>
      </w:r>
      <w:r>
        <w:rPr>
          <w:rFonts w:ascii="Times New Roman" w:hAnsi="Times New Roman"/>
          <w:sz w:val="26"/>
          <w:szCs w:val="26"/>
        </w:rPr>
        <w:t xml:space="preserve">сходованием предоставленного финансирования, является отдел общего контроля и взаимодействия с муниципальными образованиями управления организационно – контрольной и информационно – аналитической работы. </w:t>
      </w:r>
    </w:p>
    <w:p w:rsidR="004E6B78" w:rsidRDefault="004D4B5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 Срок проведения Конкурса и отдельных его этапо</w:t>
      </w:r>
      <w:r>
        <w:rPr>
          <w:rFonts w:ascii="Times New Roman" w:hAnsi="Times New Roman"/>
          <w:sz w:val="26"/>
          <w:szCs w:val="26"/>
        </w:rPr>
        <w:t>в определяется настоящим Положением.</w:t>
      </w:r>
    </w:p>
    <w:p w:rsidR="004E6B78" w:rsidRDefault="004E6B78">
      <w:pPr>
        <w:ind w:firstLine="708"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4E6B78" w:rsidRDefault="004D4B51">
      <w:pPr>
        <w:jc w:val="center"/>
      </w:pPr>
      <w:r>
        <w:rPr>
          <w:rFonts w:ascii="Times New Roman" w:hAnsi="Times New Roman"/>
          <w:b/>
          <w:sz w:val="26"/>
          <w:szCs w:val="26"/>
        </w:rPr>
        <w:t>II. Основные задачи и принципы проведения Конкурса</w:t>
      </w:r>
    </w:p>
    <w:p w:rsidR="004E6B78" w:rsidRDefault="004E6B78">
      <w:pPr>
        <w:jc w:val="center"/>
      </w:pP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>2.1. Основными задачами проведения Конкурса являются:</w:t>
      </w:r>
    </w:p>
    <w:p w:rsidR="004E6B78" w:rsidRDefault="004D4B51">
      <w:pPr>
        <w:tabs>
          <w:tab w:val="left" w:pos="1134"/>
        </w:tabs>
        <w:ind w:firstLine="708"/>
        <w:jc w:val="both"/>
      </w:pPr>
      <w:r>
        <w:rPr>
          <w:rFonts w:ascii="Times New Roman" w:hAnsi="Times New Roman"/>
          <w:sz w:val="26"/>
          <w:szCs w:val="26"/>
        </w:rPr>
        <w:t>- поддержка и развитие социально значимой деятельности ТОС;</w:t>
      </w:r>
    </w:p>
    <w:p w:rsidR="004E6B78" w:rsidRDefault="004D4B51">
      <w:pPr>
        <w:tabs>
          <w:tab w:val="left" w:pos="1134"/>
        </w:tabs>
        <w:ind w:firstLine="708"/>
        <w:jc w:val="both"/>
      </w:pPr>
      <w:r>
        <w:rPr>
          <w:rFonts w:ascii="Times New Roman" w:hAnsi="Times New Roman"/>
          <w:sz w:val="26"/>
          <w:szCs w:val="26"/>
        </w:rPr>
        <w:t>- содействие решению вопросов, актуальных для населе</w:t>
      </w:r>
      <w:r>
        <w:rPr>
          <w:rFonts w:ascii="Times New Roman" w:hAnsi="Times New Roman"/>
          <w:sz w:val="26"/>
          <w:szCs w:val="26"/>
        </w:rPr>
        <w:t>ния Ракитянского района путем повышения активности и заинтересованности ТОС в участии в решении данных вопросов;</w:t>
      </w:r>
    </w:p>
    <w:p w:rsidR="004E6B78" w:rsidRDefault="004D4B51">
      <w:pPr>
        <w:tabs>
          <w:tab w:val="left" w:pos="1134"/>
        </w:tabs>
        <w:ind w:firstLine="708"/>
        <w:jc w:val="both"/>
      </w:pPr>
      <w:r>
        <w:rPr>
          <w:rFonts w:ascii="Times New Roman" w:hAnsi="Times New Roman"/>
          <w:sz w:val="26"/>
          <w:szCs w:val="26"/>
        </w:rPr>
        <w:t>- усиление взаимодействия ТОС в решении общественно важных вопросов соответствующих территорий.</w:t>
      </w:r>
    </w:p>
    <w:p w:rsidR="004E6B78" w:rsidRDefault="004D4B51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>2.2. Работа по организации и проведению Конкурс</w:t>
      </w:r>
      <w:r>
        <w:rPr>
          <w:rFonts w:ascii="Times New Roman" w:hAnsi="Times New Roman"/>
          <w:sz w:val="26"/>
          <w:szCs w:val="26"/>
        </w:rPr>
        <w:t xml:space="preserve">а основывается </w:t>
      </w:r>
      <w:r>
        <w:rPr>
          <w:rFonts w:ascii="Times New Roman" w:hAnsi="Times New Roman"/>
          <w:sz w:val="26"/>
          <w:szCs w:val="26"/>
        </w:rPr>
        <w:br/>
        <w:t>на следующих принципах:</w:t>
      </w:r>
    </w:p>
    <w:p w:rsidR="004E6B78" w:rsidRDefault="004D4B51">
      <w:pPr>
        <w:tabs>
          <w:tab w:val="left" w:pos="1134"/>
        </w:tabs>
        <w:ind w:firstLine="708"/>
        <w:jc w:val="both"/>
      </w:pPr>
      <w:r>
        <w:rPr>
          <w:rFonts w:ascii="Times New Roman" w:hAnsi="Times New Roman"/>
          <w:sz w:val="26"/>
          <w:szCs w:val="26"/>
        </w:rPr>
        <w:t>- добровольность участия ТОС в Конкурсе;</w:t>
      </w:r>
    </w:p>
    <w:p w:rsidR="004E6B78" w:rsidRDefault="004D4B51">
      <w:pPr>
        <w:tabs>
          <w:tab w:val="left" w:pos="1134"/>
        </w:tabs>
        <w:ind w:firstLine="708"/>
        <w:jc w:val="both"/>
      </w:pPr>
      <w:r>
        <w:rPr>
          <w:rFonts w:ascii="Times New Roman" w:hAnsi="Times New Roman"/>
          <w:sz w:val="26"/>
          <w:szCs w:val="26"/>
        </w:rPr>
        <w:t>- равенство прав ТОС в Конкурсе;</w:t>
      </w:r>
    </w:p>
    <w:p w:rsidR="004E6B78" w:rsidRDefault="004D4B51">
      <w:pPr>
        <w:tabs>
          <w:tab w:val="left" w:pos="1134"/>
        </w:tabs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6"/>
          <w:szCs w:val="26"/>
        </w:rPr>
        <w:t>- состязательность при рассмотрении заявок.</w:t>
      </w:r>
    </w:p>
    <w:p w:rsidR="004E6B78" w:rsidRDefault="004E6B78">
      <w:pPr>
        <w:widowControl w:val="0"/>
        <w:ind w:left="680" w:hanging="680"/>
        <w:jc w:val="center"/>
        <w:rPr>
          <w:rFonts w:ascii="PT Astra Serif" w:hAnsi="PT Astra Serif" w:cs="PT Astra Serif"/>
          <w:b/>
          <w:color w:val="FF0000"/>
          <w:sz w:val="28"/>
          <w:szCs w:val="28"/>
        </w:rPr>
      </w:pPr>
    </w:p>
    <w:p w:rsidR="004E6B78" w:rsidRDefault="004D4B51">
      <w:pPr>
        <w:jc w:val="center"/>
      </w:pPr>
      <w:r>
        <w:rPr>
          <w:rFonts w:ascii="Times New Roman" w:hAnsi="Times New Roman"/>
          <w:b/>
          <w:sz w:val="26"/>
          <w:szCs w:val="26"/>
        </w:rPr>
        <w:t>III. Требования к участию в Конкурсе</w:t>
      </w:r>
    </w:p>
    <w:p w:rsidR="004E6B78" w:rsidRDefault="004E6B78">
      <w:pPr>
        <w:jc w:val="center"/>
      </w:pP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 xml:space="preserve">3.1. Участниками конкурса являются ТОС учрежденные в соответствии </w:t>
      </w:r>
      <w:r>
        <w:rPr>
          <w:rFonts w:ascii="Times New Roman" w:hAnsi="Times New Roman"/>
          <w:sz w:val="26"/>
          <w:szCs w:val="26"/>
        </w:rPr>
        <w:br/>
        <w:t xml:space="preserve">с частью 5 статьи 27 Федерального закона от 06 октября 2003 года № 131-ФЗ </w:t>
      </w:r>
      <w:r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 и осуществляющие деятельность на т</w:t>
      </w:r>
      <w:r>
        <w:rPr>
          <w:rFonts w:ascii="Times New Roman" w:hAnsi="Times New Roman"/>
          <w:sz w:val="26"/>
          <w:szCs w:val="26"/>
        </w:rPr>
        <w:t xml:space="preserve">ерритории Белгородской области. Решение об участии в Конкурсе принимается в соответствии с уставом ТОС. </w:t>
      </w:r>
    </w:p>
    <w:p w:rsidR="004E6B78" w:rsidRDefault="004D4B51">
      <w:pPr>
        <w:ind w:firstLine="709"/>
        <w:jc w:val="both"/>
        <w:outlineLvl w:val="0"/>
      </w:pPr>
      <w:r>
        <w:rPr>
          <w:rFonts w:ascii="Times New Roman" w:hAnsi="Times New Roman"/>
          <w:sz w:val="26"/>
          <w:szCs w:val="26"/>
        </w:rPr>
        <w:t>3.2. Для участия в Конкурсе ТОС представляет пакет документов (далее – заявка), включающий:</w:t>
      </w:r>
    </w:p>
    <w:p w:rsidR="004E6B78" w:rsidRDefault="004D4B51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1) общественно значимый </w:t>
      </w:r>
      <w:hyperlink w:anchor="Par241" w:tooltip="#Par241" w:history="1">
        <w:r>
          <w:rPr>
            <w:rFonts w:ascii="Times New Roman" w:hAnsi="Times New Roman"/>
            <w:sz w:val="26"/>
            <w:szCs w:val="26"/>
          </w:rPr>
          <w:t>проект</w:t>
        </w:r>
      </w:hyperlink>
      <w:r>
        <w:rPr>
          <w:rFonts w:ascii="Times New Roman" w:hAnsi="Times New Roman"/>
          <w:sz w:val="26"/>
          <w:szCs w:val="26"/>
        </w:rPr>
        <w:t xml:space="preserve"> по форме согласно приложению № 1 </w:t>
      </w:r>
      <w:r>
        <w:rPr>
          <w:rFonts w:ascii="Times New Roman" w:hAnsi="Times New Roman"/>
          <w:sz w:val="26"/>
          <w:szCs w:val="26"/>
        </w:rPr>
        <w:br/>
        <w:t>к настоящему Положению;</w:t>
      </w:r>
    </w:p>
    <w:p w:rsidR="004E6B78" w:rsidRDefault="004D4B51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>2) </w:t>
      </w:r>
      <w:hyperlink w:anchor="Par387" w:tooltip="#Par387" w:history="1">
        <w:r>
          <w:rPr>
            <w:rFonts w:ascii="Times New Roman" w:hAnsi="Times New Roman"/>
            <w:sz w:val="26"/>
            <w:szCs w:val="26"/>
          </w:rPr>
          <w:t>смет</w:t>
        </w:r>
      </w:hyperlink>
      <w:r>
        <w:rPr>
          <w:rFonts w:ascii="Times New Roman" w:hAnsi="Times New Roman"/>
          <w:sz w:val="26"/>
          <w:szCs w:val="26"/>
        </w:rPr>
        <w:t>у расходов на реализацию мероприятий проекта по форме согласно приложению № 2 к настоящему Положению;</w:t>
      </w:r>
    </w:p>
    <w:p w:rsidR="004E6B78" w:rsidRDefault="004D4B51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>3) заверенную в установленном порядке к</w:t>
      </w:r>
      <w:r>
        <w:rPr>
          <w:rFonts w:ascii="Times New Roman" w:hAnsi="Times New Roman"/>
          <w:sz w:val="26"/>
          <w:szCs w:val="26"/>
        </w:rPr>
        <w:t xml:space="preserve">опию устава ТОС; </w:t>
      </w:r>
    </w:p>
    <w:p w:rsidR="004E6B78" w:rsidRDefault="004D4B51">
      <w:pPr>
        <w:ind w:firstLine="709"/>
        <w:jc w:val="both"/>
      </w:pPr>
      <w:r>
        <w:rPr>
          <w:rFonts w:ascii="Times New Roman" w:hAnsi="Times New Roman"/>
          <w:sz w:val="26"/>
          <w:szCs w:val="26"/>
          <w:highlight w:val="white"/>
        </w:rPr>
        <w:t>4) </w:t>
      </w:r>
      <w:r>
        <w:rPr>
          <w:rFonts w:ascii="Times New Roman" w:hAnsi="Times New Roman"/>
          <w:sz w:val="26"/>
          <w:szCs w:val="26"/>
        </w:rPr>
        <w:t xml:space="preserve">заверенную в установленном порядке </w:t>
      </w:r>
      <w:r>
        <w:rPr>
          <w:rFonts w:ascii="Times New Roman" w:hAnsi="Times New Roman"/>
          <w:sz w:val="26"/>
          <w:szCs w:val="26"/>
          <w:highlight w:val="white"/>
        </w:rPr>
        <w:t xml:space="preserve">копию протокола собрания (конференции) ТОС, на котором рассматривался вопрос об участии в Конкурсе </w:t>
      </w:r>
      <w:r>
        <w:rPr>
          <w:rFonts w:ascii="Times New Roman" w:hAnsi="Times New Roman"/>
          <w:sz w:val="26"/>
          <w:szCs w:val="26"/>
          <w:highlight w:val="white"/>
        </w:rPr>
        <w:br/>
        <w:t>и выдвижении данного общественно значимого проекта для участия в Конкурсе;</w:t>
      </w:r>
    </w:p>
    <w:p w:rsidR="004E6B78" w:rsidRDefault="004D4B51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5) согласия на обработку </w:t>
      </w:r>
      <w:r>
        <w:rPr>
          <w:rFonts w:ascii="Times New Roman" w:hAnsi="Times New Roman"/>
          <w:sz w:val="26"/>
          <w:szCs w:val="26"/>
        </w:rPr>
        <w:t xml:space="preserve">персональных данных участников общественного значимого проекта, а также руководителя ТОС, согласия на обработку персональных данных, разрешенных субъектов персональных данных для распространения </w:t>
      </w:r>
      <w:r>
        <w:rPr>
          <w:rFonts w:ascii="Times New Roman" w:hAnsi="Times New Roman"/>
          <w:sz w:val="26"/>
          <w:szCs w:val="26"/>
        </w:rPr>
        <w:br/>
        <w:t>по формам согласно приложениям № 3 – 4 к настоящему Положени</w:t>
      </w:r>
      <w:r>
        <w:rPr>
          <w:rFonts w:ascii="Times New Roman" w:hAnsi="Times New Roman"/>
          <w:sz w:val="26"/>
          <w:szCs w:val="26"/>
        </w:rPr>
        <w:t>ю;</w:t>
      </w:r>
    </w:p>
    <w:p w:rsidR="004E6B78" w:rsidRDefault="004D4B51">
      <w:pPr>
        <w:pStyle w:val="14"/>
        <w:ind w:left="0" w:firstLine="709"/>
        <w:jc w:val="both"/>
      </w:pPr>
      <w:r>
        <w:rPr>
          <w:sz w:val="26"/>
          <w:szCs w:val="26"/>
        </w:rPr>
        <w:t xml:space="preserve">6) согласия </w:t>
      </w:r>
      <w:r>
        <w:rPr>
          <w:rFonts w:eastAsia="Calibri"/>
          <w:sz w:val="26"/>
          <w:szCs w:val="26"/>
          <w:lang w:eastAsia="en-US" w:bidi="ar-SA"/>
        </w:rPr>
        <w:t xml:space="preserve">на публикацию (размещение) в сети Интернет информации </w:t>
      </w:r>
      <w:r>
        <w:rPr>
          <w:rFonts w:eastAsia="Calibri"/>
          <w:sz w:val="26"/>
          <w:szCs w:val="26"/>
          <w:lang w:eastAsia="en-US" w:bidi="ar-SA"/>
        </w:rPr>
        <w:br/>
      </w:r>
      <w:r>
        <w:rPr>
          <w:rFonts w:eastAsia="Calibri"/>
          <w:sz w:val="26"/>
          <w:szCs w:val="26"/>
          <w:lang w:eastAsia="en-US" w:bidi="ar-SA"/>
        </w:rPr>
        <w:lastRenderedPageBreak/>
        <w:t xml:space="preserve">об участнике Конкурса, о подаваемой участником Конкурса заявке, иной информации об участнике Конкурса, связанной с Конкурсом </w:t>
      </w:r>
      <w:r>
        <w:rPr>
          <w:sz w:val="26"/>
          <w:szCs w:val="26"/>
        </w:rPr>
        <w:t>по форме согласно приложению № 5 к настоящему Положению.</w:t>
      </w:r>
    </w:p>
    <w:p w:rsidR="004E6B78" w:rsidRDefault="004D4B51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3.3. Для участия в конкурсе один ТОС имеет право подать не более одной заявки по одному направлению, указанному в пункте 1.2 раздела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настоящего Порядка. В случае подачи более одной заявки по одному направлению</w:t>
      </w:r>
      <w:r>
        <w:rPr>
          <w:rFonts w:ascii="Times New Roman" w:hAnsi="Times New Roman"/>
          <w:sz w:val="26"/>
          <w:szCs w:val="26"/>
        </w:rPr>
        <w:br/>
        <w:t>к участию в Конкурсе допускается заявка, под</w:t>
      </w:r>
      <w:r>
        <w:rPr>
          <w:rFonts w:ascii="Times New Roman" w:hAnsi="Times New Roman"/>
          <w:sz w:val="26"/>
          <w:szCs w:val="26"/>
        </w:rPr>
        <w:t xml:space="preserve">анная первой в соответствии </w:t>
      </w:r>
      <w:r>
        <w:rPr>
          <w:rFonts w:ascii="Times New Roman" w:hAnsi="Times New Roman"/>
          <w:sz w:val="26"/>
          <w:szCs w:val="26"/>
        </w:rPr>
        <w:br/>
        <w:t xml:space="preserve">с журналом учета поступления заявок. </w:t>
      </w:r>
    </w:p>
    <w:p w:rsidR="004E6B78" w:rsidRDefault="004D4B51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>3.4. Заявки, поступившие на участие в Конкурсе после окончания установленного срока приема заявок, к участию в Конкурсе не допускаются.</w:t>
      </w:r>
    </w:p>
    <w:p w:rsidR="004E6B78" w:rsidRDefault="004D4B51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>Заявка также считается недопущенной к участию Конкурс</w:t>
      </w:r>
      <w:r>
        <w:rPr>
          <w:rFonts w:ascii="Times New Roman" w:hAnsi="Times New Roman"/>
          <w:sz w:val="26"/>
          <w:szCs w:val="26"/>
        </w:rPr>
        <w:t>е, если в результате рассмотрения будет выявлено:</w:t>
      </w:r>
    </w:p>
    <w:p w:rsidR="004E6B78" w:rsidRDefault="004D4B51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- несоответствие общественно значимого проекта ни одному из направлений, указанных в пункте 1.2 раздела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 настоящего Порядка; общественно значимого проекта;</w:t>
      </w:r>
    </w:p>
    <w:p w:rsidR="004E6B78" w:rsidRDefault="004D4B51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>- содержащая недостоверные сведения о результата</w:t>
      </w:r>
      <w:r>
        <w:rPr>
          <w:rFonts w:ascii="Times New Roman" w:hAnsi="Times New Roman"/>
          <w:sz w:val="26"/>
          <w:szCs w:val="26"/>
        </w:rPr>
        <w:t xml:space="preserve">х </w:t>
      </w:r>
      <w:r>
        <w:rPr>
          <w:rFonts w:ascii="Times New Roman" w:hAnsi="Times New Roman"/>
          <w:sz w:val="26"/>
          <w:szCs w:val="26"/>
          <w:highlight w:val="white"/>
        </w:rPr>
        <w:t xml:space="preserve">собрания (конференции) ТОС, на котором рассматривался вопрос об участии в Конкурсе и выдвижении данного общественно значимого проекта для участия в Конкурсе. </w:t>
      </w:r>
    </w:p>
    <w:p w:rsidR="004E6B78" w:rsidRDefault="004D4B51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>Грамматические ошибки, описки не являются основанием для недопущения заявки к участию в Конкурс</w:t>
      </w:r>
      <w:r>
        <w:rPr>
          <w:rFonts w:ascii="Times New Roman" w:hAnsi="Times New Roman"/>
          <w:sz w:val="26"/>
          <w:szCs w:val="26"/>
        </w:rPr>
        <w:t xml:space="preserve">е. </w:t>
      </w:r>
    </w:p>
    <w:p w:rsidR="004E6B78" w:rsidRDefault="004D4B51">
      <w:pPr>
        <w:ind w:firstLine="709"/>
        <w:jc w:val="both"/>
      </w:pPr>
      <w:r>
        <w:rPr>
          <w:rFonts w:ascii="Times New Roman" w:hAnsi="Times New Roman"/>
          <w:sz w:val="26"/>
          <w:szCs w:val="26"/>
          <w:highlight w:val="white"/>
        </w:rPr>
        <w:t xml:space="preserve">3.5. Пакет документов, направленный для участия в конкурсе, может быть отозван до окончания срока приема документов путем направления </w:t>
      </w:r>
      <w:r>
        <w:rPr>
          <w:rFonts w:ascii="Times New Roman" w:hAnsi="Times New Roman"/>
          <w:sz w:val="26"/>
          <w:szCs w:val="26"/>
          <w:highlight w:val="white"/>
        </w:rPr>
        <w:br/>
        <w:t>в муниципальную конкурсную комиссию Организатору соответствующего письменного обращения заявителя.</w:t>
      </w:r>
    </w:p>
    <w:p w:rsidR="004E6B78" w:rsidRDefault="004D4B5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white"/>
        </w:rPr>
        <w:t>3.6. Отозванное за</w:t>
      </w:r>
      <w:r>
        <w:rPr>
          <w:rFonts w:ascii="Times New Roman" w:hAnsi="Times New Roman"/>
          <w:sz w:val="26"/>
          <w:szCs w:val="26"/>
          <w:highlight w:val="white"/>
        </w:rPr>
        <w:t>явление не учитывается при определении количества заявок, представленных на участие в конкурсе.</w:t>
      </w:r>
    </w:p>
    <w:p w:rsidR="004E6B78" w:rsidRDefault="004E6B78">
      <w:pPr>
        <w:ind w:firstLine="709"/>
        <w:jc w:val="both"/>
        <w:rPr>
          <w:rFonts w:ascii="Times New Roman" w:hAnsi="Times New Roman"/>
          <w:b/>
          <w:bCs/>
          <w:color w:val="FF0000"/>
          <w:sz w:val="26"/>
          <w:szCs w:val="26"/>
          <w:highlight w:val="white"/>
        </w:rPr>
      </w:pPr>
    </w:p>
    <w:p w:rsidR="004E6B78" w:rsidRDefault="004D4B51">
      <w:pPr>
        <w:ind w:firstLine="708"/>
        <w:jc w:val="center"/>
      </w:pPr>
      <w:r>
        <w:rPr>
          <w:rFonts w:ascii="Times New Roman" w:hAnsi="Times New Roman"/>
          <w:b/>
          <w:sz w:val="26"/>
          <w:szCs w:val="26"/>
        </w:rPr>
        <w:t>IV. Порядок проведения, сроки и организация Конкурса</w:t>
      </w:r>
    </w:p>
    <w:p w:rsidR="004E6B78" w:rsidRDefault="004E6B78">
      <w:pPr>
        <w:ind w:firstLine="708"/>
        <w:jc w:val="center"/>
      </w:pP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>4.1. Конкурс проводится в 2 этапа: муниципальный и региональный.</w:t>
      </w: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>4.2. Муниципальный этап:</w:t>
      </w: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 xml:space="preserve">4.2.1. Администрация Ракитянского района проводит информационную работу о проведении Конкурса, условиях участия и сроках приема заявок на участие в Конкурсе. </w:t>
      </w: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 xml:space="preserve">4.2.2. Администрация Ракитянского района формирует муниципальную конкурсную комиссию, определяет </w:t>
      </w:r>
      <w:r>
        <w:rPr>
          <w:rFonts w:ascii="Times New Roman" w:hAnsi="Times New Roman"/>
          <w:sz w:val="26"/>
          <w:szCs w:val="26"/>
        </w:rPr>
        <w:t xml:space="preserve">количественный и персональный состав, порядок работы. </w:t>
      </w: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 xml:space="preserve">Состав муниципальной конкурсной комиссии формируется в количестве </w:t>
      </w:r>
      <w:r>
        <w:rPr>
          <w:rFonts w:ascii="Times New Roman" w:hAnsi="Times New Roman"/>
          <w:sz w:val="26"/>
          <w:szCs w:val="26"/>
        </w:rPr>
        <w:br/>
        <w:t>от 5 до 9 членов муниципальной конкурсной комиссии из числа представителей органов местного самоуправления района, представителей обще</w:t>
      </w:r>
      <w:r>
        <w:rPr>
          <w:rFonts w:ascii="Times New Roman" w:hAnsi="Times New Roman"/>
          <w:sz w:val="26"/>
          <w:szCs w:val="26"/>
        </w:rPr>
        <w:t xml:space="preserve">ственной палаты Ракитянского района. </w:t>
      </w:r>
    </w:p>
    <w:p w:rsidR="004E6B78" w:rsidRDefault="004D4B51" w:rsidP="004D4B51">
      <w:pPr>
        <w:shd w:val="clear" w:color="FFFFFF" w:fill="FFFFFF"/>
        <w:ind w:firstLine="708"/>
        <w:jc w:val="both"/>
      </w:pPr>
      <w:r>
        <w:rPr>
          <w:rFonts w:ascii="Times New Roman" w:hAnsi="Times New Roman"/>
          <w:sz w:val="26"/>
          <w:szCs w:val="26"/>
        </w:rPr>
        <w:t xml:space="preserve">4.2.3. Прием заявок муниципальной конкурсной комиссией осуществляется с 19 января 2024 года по 13 февраля 2024 года  секретарем муниципальной конкурсной комиссии </w:t>
      </w:r>
      <w:r>
        <w:rPr>
          <w:rFonts w:ascii="PT Astra Serif" w:hAnsi="PT Astra Serif" w:cs="PT Astra Serif"/>
          <w:sz w:val="26"/>
          <w:szCs w:val="26"/>
        </w:rPr>
        <w:t xml:space="preserve">по адресу: п. Ракитное, пл. Советская, 2  в рабочие дни </w:t>
      </w:r>
      <w:r>
        <w:rPr>
          <w:rFonts w:ascii="PT Astra Serif" w:hAnsi="PT Astra Serif" w:cs="PT Astra Serif"/>
          <w:sz w:val="26"/>
          <w:szCs w:val="26"/>
        </w:rPr>
        <w:t>(понедельник - пятница) с 8:00 до 17:00 часов (отдел общего контроля и взаимодействия с муниципальными образованиями управления организационно-контрольной и информационно-аналитической работы). Контактный телефон: 55-5-43.</w:t>
      </w: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lastRenderedPageBreak/>
        <w:t xml:space="preserve">4.2.4. Заседание Муниципальной конкурсной комиссии проводится в срок до  16 февраля 2024 года целью рассмотрения поступивших заявок, определения недопущенных к участию в Конкурсе заявок, определения финалистов муниципального этапа Конкурса, которые примут </w:t>
      </w:r>
      <w:r>
        <w:rPr>
          <w:rFonts w:ascii="Times New Roman" w:hAnsi="Times New Roman"/>
          <w:sz w:val="26"/>
          <w:szCs w:val="26"/>
        </w:rPr>
        <w:t xml:space="preserve">участие в региональном этапа Конкурса. На заседании Муниципальной конкурсной комиссии по определению финалистов муниципального этапа Конкурса проводится защита проектов. Защита проектов проводится при непосредственном участии представителя(ей) ТОС.  </w:t>
      </w:r>
    </w:p>
    <w:p w:rsidR="004E6B78" w:rsidRDefault="004D4B5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</w:t>
      </w:r>
      <w:r>
        <w:rPr>
          <w:rFonts w:ascii="Times New Roman" w:hAnsi="Times New Roman"/>
          <w:sz w:val="26"/>
          <w:szCs w:val="26"/>
        </w:rPr>
        <w:t>огам защиты проектов муниципальная конкурсная комиссии определяют не более 3 финалистов муниципального этапа Конкурса. Общественно значимые проекты – финалисты муниципального этапа Конкурса должны быть представлены по разным направлениям, указанным в пункт</w:t>
      </w:r>
      <w:r>
        <w:rPr>
          <w:rFonts w:ascii="Times New Roman" w:hAnsi="Times New Roman"/>
          <w:sz w:val="26"/>
          <w:szCs w:val="26"/>
        </w:rPr>
        <w:t xml:space="preserve">е 1.2. раздела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настоящего Положения. Определение финалистов муниципального этапа конкурса осуществляется путем открытого голосования членов муниципальной конкурсной комиссии, присутствующих на заседании муниципальной конкурсной комиссии. В случае равенст</w:t>
      </w:r>
      <w:r>
        <w:rPr>
          <w:rFonts w:ascii="Times New Roman" w:hAnsi="Times New Roman"/>
          <w:sz w:val="26"/>
          <w:szCs w:val="26"/>
        </w:rPr>
        <w:t xml:space="preserve">ва голосов членов муниципальной конкурсной комиссии, решающим является голос председателя муниципальной конкурсной комиссии. </w:t>
      </w:r>
      <w:r>
        <w:rPr>
          <w:rFonts w:ascii="Times New Roman" w:hAnsi="Times New Roman"/>
          <w:sz w:val="26"/>
          <w:szCs w:val="26"/>
        </w:rPr>
        <w:br/>
        <w:t>По итогам заседания муниципальной конкурсной комиссии оформляется протокол заседания, который подписывается всеми членами, присутс</w:t>
      </w:r>
      <w:r>
        <w:rPr>
          <w:rFonts w:ascii="Times New Roman" w:hAnsi="Times New Roman"/>
          <w:sz w:val="26"/>
          <w:szCs w:val="26"/>
        </w:rPr>
        <w:t xml:space="preserve">твующими на заседании муниципальной конкурсной комиссии. </w:t>
      </w:r>
    </w:p>
    <w:p w:rsidR="004E6B78" w:rsidRDefault="004D4B5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4.2.5. Конкурсные заявки оцениваются членами муниципальной комиссии по пятибальной системе по следующим показателям, согласно оценочной ведомости установленной формы согласно приложению №6 к настоящ</w:t>
      </w:r>
      <w:r>
        <w:rPr>
          <w:rFonts w:ascii="Times New Roman" w:hAnsi="Times New Roman"/>
          <w:sz w:val="26"/>
          <w:szCs w:val="26"/>
        </w:rPr>
        <w:t>ему Положению:</w:t>
      </w: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t>1 показатель: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проблем).</w:t>
      </w: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  <w:highlight w:val="white"/>
        </w:rPr>
        <w:t>2 показатель: Обоснованность (соответствие запраш</w:t>
      </w:r>
      <w:r>
        <w:rPr>
          <w:rFonts w:ascii="Times New Roman" w:hAnsi="Times New Roman"/>
          <w:sz w:val="26"/>
          <w:szCs w:val="26"/>
          <w:highlight w:val="white"/>
        </w:rPr>
        <w:t>иваемых средств на поддержку целям и мероприятиям проекта, наличие необходимых обоснований, расчетов, логики и взаимосвязи предлагаемых мероприятий).</w:t>
      </w:r>
    </w:p>
    <w:p w:rsidR="004E6B78" w:rsidRDefault="004D4B51">
      <w:pPr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>3 показатель: Устойчивость проекта (перспектива продолжения деятельности).</w:t>
      </w: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>4.2.6. Муниципальная конкурсная</w:t>
      </w:r>
      <w:r>
        <w:rPr>
          <w:rFonts w:ascii="Times New Roman" w:hAnsi="Times New Roman"/>
          <w:sz w:val="26"/>
          <w:szCs w:val="26"/>
        </w:rPr>
        <w:t xml:space="preserve"> комиссии в срок до 22 февраля 2024 года представляет министерству общественных коммуникаций Белгородской области       (г. Белгород, Соборная площадь, д.4, каб. 402) решение Муниципальной конкурсной комиссии об определении финалистов Муниципального этапа </w:t>
      </w:r>
      <w:r>
        <w:rPr>
          <w:rFonts w:ascii="Times New Roman" w:hAnsi="Times New Roman"/>
          <w:sz w:val="26"/>
          <w:szCs w:val="26"/>
        </w:rPr>
        <w:t>Конкурса с приложением общественно значимых проектов – финалистов муниципального этапа.</w:t>
      </w: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>4.3. Региональный этап:</w:t>
      </w: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>4.3.1. Прием документов для участия в региональном этапе осуществляется министерством общественных коммуникаций Белгородской области в срок до 2</w:t>
      </w:r>
      <w:r>
        <w:rPr>
          <w:rFonts w:ascii="Times New Roman" w:hAnsi="Times New Roman"/>
          <w:sz w:val="26"/>
          <w:szCs w:val="26"/>
        </w:rPr>
        <w:t xml:space="preserve">2 февраля 2024 года. </w:t>
      </w: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>4.3.2. Количество победителей Конкурса определяется региональной конкурсной комиссией, исходя из общего бюджета финансирования Конкурса.</w:t>
      </w: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>4.3.3. По итогам Конкурса ТОС, общественно значимые проекты которых признаны победителями Конкурс</w:t>
      </w:r>
      <w:r>
        <w:rPr>
          <w:rFonts w:ascii="Times New Roman" w:hAnsi="Times New Roman"/>
          <w:sz w:val="26"/>
          <w:szCs w:val="26"/>
        </w:rPr>
        <w:t xml:space="preserve">а, вручаются сертификаты о победе в Конкурсе </w:t>
      </w:r>
      <w:r>
        <w:rPr>
          <w:rFonts w:ascii="Times New Roman" w:hAnsi="Times New Roman"/>
          <w:sz w:val="26"/>
          <w:szCs w:val="26"/>
        </w:rPr>
        <w:br/>
        <w:t xml:space="preserve">с указанием наименования общественно значимого проекта-победителя и суммы финансирования проекта. </w:t>
      </w:r>
    </w:p>
    <w:p w:rsidR="004E6B78" w:rsidRDefault="004D4B51">
      <w:pPr>
        <w:ind w:firstLine="708"/>
        <w:jc w:val="both"/>
        <w:rPr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4.3.4. Подведение итогов Конкурса и торжественное вручение сертификатов проводится в период </w:t>
      </w:r>
      <w:r>
        <w:rPr>
          <w:rFonts w:ascii="Times New Roman" w:hAnsi="Times New Roman"/>
          <w:sz w:val="26"/>
          <w:szCs w:val="26"/>
          <w:highlight w:val="white"/>
        </w:rPr>
        <w:t xml:space="preserve">до </w:t>
      </w:r>
      <w:r>
        <w:rPr>
          <w:rFonts w:ascii="Times New Roman" w:hAnsi="Times New Roman"/>
          <w:sz w:val="26"/>
          <w:szCs w:val="26"/>
          <w:highlight w:val="white"/>
        </w:rPr>
        <w:t>5 марта 2024 год</w:t>
      </w:r>
      <w:r>
        <w:rPr>
          <w:rFonts w:ascii="Times New Roman" w:hAnsi="Times New Roman"/>
          <w:sz w:val="26"/>
          <w:szCs w:val="26"/>
          <w:highlight w:val="white"/>
        </w:rPr>
        <w:t>а в городе Белгороде.</w:t>
      </w: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>4.4. </w:t>
      </w:r>
      <w:r>
        <w:rPr>
          <w:rFonts w:ascii="Times New Roman" w:hAnsi="Times New Roman"/>
          <w:sz w:val="26"/>
          <w:szCs w:val="26"/>
          <w:highlight w:val="white"/>
        </w:rPr>
        <w:t xml:space="preserve">Информация о результатах Конкурса размещается </w:t>
      </w:r>
      <w:r>
        <w:rPr>
          <w:rFonts w:ascii="PT Astra Serif" w:hAnsi="PT Astra Serif" w:cs="PT Astra Serif"/>
          <w:sz w:val="28"/>
          <w:szCs w:val="28"/>
        </w:rPr>
        <w:t xml:space="preserve">на сайте органов местного самоуправления Ракитянского района, в сетевом  издании </w:t>
      </w:r>
      <w:r>
        <w:rPr>
          <w:rFonts w:ascii="PT Astra Serif" w:hAnsi="PT Astra Serif" w:cs="PT Astra Serif"/>
          <w:sz w:val="28"/>
          <w:szCs w:val="28"/>
        </w:rPr>
        <w:lastRenderedPageBreak/>
        <w:t>межрайонной газеты «Наша жизнь» и официальных аккаунтах администрации Ракитянского района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4E6B78" w:rsidRDefault="004E6B78">
      <w:pPr>
        <w:jc w:val="both"/>
      </w:pPr>
    </w:p>
    <w:p w:rsidR="004E6B78" w:rsidRDefault="004D4B51">
      <w:pPr>
        <w:jc w:val="center"/>
        <w:outlineLvl w:val="0"/>
      </w:pPr>
      <w:r>
        <w:rPr>
          <w:rFonts w:ascii="Times New Roman" w:hAnsi="Times New Roman"/>
          <w:b/>
          <w:sz w:val="26"/>
          <w:szCs w:val="26"/>
        </w:rPr>
        <w:t>V. Финанс</w:t>
      </w:r>
      <w:r>
        <w:rPr>
          <w:rFonts w:ascii="Times New Roman" w:hAnsi="Times New Roman"/>
          <w:b/>
          <w:sz w:val="26"/>
          <w:szCs w:val="26"/>
        </w:rPr>
        <w:t>ирование общественно значимого проекта</w:t>
      </w:r>
    </w:p>
    <w:p w:rsidR="004E6B78" w:rsidRDefault="004E6B78">
      <w:pPr>
        <w:jc w:val="center"/>
        <w:outlineLvl w:val="0"/>
      </w:pP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  <w:highlight w:val="white"/>
        </w:rPr>
        <w:t>5.1. </w:t>
      </w:r>
      <w:r>
        <w:rPr>
          <w:rFonts w:ascii="Times New Roman" w:hAnsi="Times New Roman"/>
          <w:sz w:val="26"/>
          <w:szCs w:val="26"/>
        </w:rPr>
        <w:t xml:space="preserve">Размер финансирования, предоставляемого на реализацию одного общественно значимого проекта – победителя Конкурса не может превышать </w:t>
      </w:r>
      <w:r>
        <w:rPr>
          <w:rFonts w:ascii="Times New Roman" w:hAnsi="Times New Roman"/>
          <w:sz w:val="26"/>
          <w:szCs w:val="26"/>
        </w:rPr>
        <w:br/>
        <w:t xml:space="preserve">1 000 000 (одного миллиона) рублей. </w:t>
      </w: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  <w:highlight w:val="white"/>
        </w:rPr>
        <w:t xml:space="preserve">5.2. На основании протокола заседания региональной конкурсной комиссии </w:t>
      </w:r>
      <w:r>
        <w:rPr>
          <w:rFonts w:ascii="Times New Roman" w:hAnsi="Times New Roman"/>
          <w:sz w:val="26"/>
          <w:szCs w:val="26"/>
        </w:rPr>
        <w:t>министерством общественных коммуникаций Белгородской области</w:t>
      </w:r>
      <w:r>
        <w:rPr>
          <w:rFonts w:ascii="Times New Roman" w:hAnsi="Times New Roman"/>
          <w:sz w:val="26"/>
          <w:szCs w:val="26"/>
          <w:highlight w:val="white"/>
        </w:rPr>
        <w:t xml:space="preserve"> издает приказ </w:t>
      </w:r>
      <w:r>
        <w:rPr>
          <w:rFonts w:ascii="Times New Roman" w:hAnsi="Times New Roman"/>
          <w:sz w:val="26"/>
          <w:szCs w:val="26"/>
        </w:rPr>
        <w:t>о результатах Конкурса с указанием ТОС – победителей Конкурса, общественно значимых проектах и размерах их фин</w:t>
      </w:r>
      <w:r>
        <w:rPr>
          <w:rFonts w:ascii="Times New Roman" w:hAnsi="Times New Roman"/>
          <w:sz w:val="26"/>
          <w:szCs w:val="26"/>
        </w:rPr>
        <w:t xml:space="preserve">ансирования.  </w:t>
      </w: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  <w:highlight w:val="white"/>
        </w:rPr>
        <w:t>5.3. </w:t>
      </w:r>
      <w:r>
        <w:rPr>
          <w:rFonts w:ascii="Times New Roman" w:hAnsi="Times New Roman"/>
          <w:sz w:val="26"/>
          <w:szCs w:val="26"/>
        </w:rPr>
        <w:t xml:space="preserve">Финансирование общественно значимых проектов, победивших </w:t>
      </w:r>
      <w:r>
        <w:rPr>
          <w:rFonts w:ascii="Times New Roman" w:hAnsi="Times New Roman"/>
          <w:sz w:val="26"/>
          <w:szCs w:val="26"/>
        </w:rPr>
        <w:br/>
        <w:t>в Конкурсе, осуществляется за счет внебюджетных средств, предоставленных организацией, с которой министерством заключено соглашение о сотрудничестве для целей проведения Конкурса</w:t>
      </w:r>
      <w:r>
        <w:rPr>
          <w:rFonts w:ascii="Times New Roman" w:hAnsi="Times New Roman"/>
          <w:sz w:val="26"/>
          <w:szCs w:val="26"/>
        </w:rPr>
        <w:t xml:space="preserve"> (далее – Спонсор). </w:t>
      </w: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>Спонсор на основание приказа об итогах заключает четырехсторонние с администрацией Ракитянского района, ТОС – победителями Конкурса и с поставщиками (исполнителями) общественно-значимых проектов – победителей (далее – соглашения). В ра</w:t>
      </w:r>
      <w:r>
        <w:rPr>
          <w:rFonts w:ascii="Times New Roman" w:hAnsi="Times New Roman"/>
          <w:sz w:val="26"/>
          <w:szCs w:val="26"/>
        </w:rPr>
        <w:t>мках заключенных соглашений администрации муниципальных районов и городских округов и ТОС оказывают содействие в реализации проектов-победителей Конкурса, а также осуществляют контроль за их своевременной и качественной реализацией поставщиками (исполнител</w:t>
      </w:r>
      <w:r>
        <w:rPr>
          <w:rFonts w:ascii="Times New Roman" w:hAnsi="Times New Roman"/>
          <w:sz w:val="26"/>
          <w:szCs w:val="26"/>
        </w:rPr>
        <w:t xml:space="preserve">ями). </w:t>
      </w:r>
    </w:p>
    <w:p w:rsidR="004E6B78" w:rsidRDefault="004D4B51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>5.4. </w:t>
      </w:r>
      <w:r>
        <w:rPr>
          <w:rFonts w:ascii="Times New Roman" w:hAnsi="Times New Roman"/>
          <w:sz w:val="26"/>
          <w:szCs w:val="26"/>
          <w:highlight w:val="white"/>
        </w:rPr>
        <w:t>Показателем результативности общественно значимого проекта – победителя Конкурса является достижение цели проекта и выполнение мероприятий проекта в полном объеме и в установленные сроки.</w:t>
      </w:r>
    </w:p>
    <w:p w:rsidR="004E6B78" w:rsidRDefault="004E6B78">
      <w:pPr>
        <w:jc w:val="both"/>
      </w:pPr>
    </w:p>
    <w:p w:rsidR="004E6B78" w:rsidRDefault="004D4B51">
      <w:pPr>
        <w:jc w:val="center"/>
      </w:pPr>
      <w:r>
        <w:rPr>
          <w:rFonts w:ascii="Times New Roman" w:hAnsi="Times New Roman"/>
          <w:b/>
          <w:sz w:val="26"/>
          <w:szCs w:val="26"/>
        </w:rPr>
        <w:t>VI. Информационное сопровождение Конкурса</w:t>
      </w:r>
    </w:p>
    <w:p w:rsidR="004E6B78" w:rsidRDefault="004E6B78">
      <w:pPr>
        <w:ind w:firstLine="709"/>
        <w:jc w:val="center"/>
      </w:pP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>6.1. </w:t>
      </w:r>
      <w:r>
        <w:rPr>
          <w:rFonts w:ascii="Times New Roman" w:hAnsi="Times New Roman"/>
          <w:sz w:val="26"/>
          <w:szCs w:val="26"/>
          <w:shd w:val="clear" w:color="auto" w:fill="FFFFFF"/>
        </w:rPr>
        <w:t>Ход реализации общественно значимого проекта – победителя Конкурса освещается ТОС, администрацией Ракитянского района в социальных сетях (ВКонтакте, Одноклассники). ТОС обеспечивает заблаговременное информирование о начале проведения значимых мероприятий п</w:t>
      </w:r>
      <w:r>
        <w:rPr>
          <w:rFonts w:ascii="Times New Roman" w:hAnsi="Times New Roman"/>
          <w:sz w:val="26"/>
          <w:szCs w:val="26"/>
          <w:shd w:val="clear" w:color="auto" w:fill="FFFFFF"/>
        </w:rPr>
        <w:t>роекта администрацию района для целей информационного сопровождения.</w:t>
      </w:r>
    </w:p>
    <w:p w:rsidR="004E6B78" w:rsidRDefault="004E6B78">
      <w:pPr>
        <w:ind w:firstLine="708"/>
        <w:jc w:val="both"/>
      </w:pPr>
    </w:p>
    <w:p w:rsidR="004E6B78" w:rsidRDefault="004D4B51">
      <w:pPr>
        <w:jc w:val="center"/>
      </w:pPr>
      <w:r>
        <w:rPr>
          <w:rFonts w:ascii="Times New Roman" w:hAnsi="Times New Roman"/>
          <w:b/>
          <w:sz w:val="26"/>
          <w:szCs w:val="26"/>
        </w:rPr>
        <w:t>VII. Порядок отчетности</w:t>
      </w:r>
    </w:p>
    <w:p w:rsidR="004E6B78" w:rsidRDefault="004E6B78">
      <w:pPr>
        <w:ind w:firstLine="708"/>
        <w:jc w:val="center"/>
      </w:pPr>
    </w:p>
    <w:p w:rsidR="004E6B78" w:rsidRDefault="004D4B51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>7.1. Администрации городских и сельских поселений района представляют отчет о реализации общественно значимого проекта Организатору в течении             10 рабо</w:t>
      </w:r>
      <w:r>
        <w:rPr>
          <w:rFonts w:ascii="Times New Roman" w:hAnsi="Times New Roman"/>
          <w:sz w:val="26"/>
          <w:szCs w:val="26"/>
        </w:rPr>
        <w:t xml:space="preserve">чих дней с момента окончания реализации для осуществления контроля за целевым расходованием предоставленного финансирования. </w:t>
      </w:r>
    </w:p>
    <w:p w:rsidR="004E6B78" w:rsidRDefault="004E6B78">
      <w:pPr>
        <w:widowControl w:val="0"/>
        <w:jc w:val="both"/>
        <w:rPr>
          <w:rFonts w:ascii="PT Astra Serif" w:hAnsi="PT Astra Serif" w:cs="PT Astra Serif"/>
          <w:sz w:val="28"/>
          <w:szCs w:val="28"/>
        </w:rPr>
      </w:pPr>
    </w:p>
    <w:p w:rsidR="004E6B78" w:rsidRDefault="004E6B78">
      <w:pPr>
        <w:widowControl w:val="0"/>
        <w:ind w:firstLine="680"/>
        <w:jc w:val="both"/>
        <w:rPr>
          <w:rFonts w:ascii="PT Astra Serif" w:hAnsi="PT Astra Serif" w:cs="PT Astra Serif"/>
          <w:sz w:val="28"/>
          <w:szCs w:val="28"/>
        </w:rPr>
      </w:pPr>
    </w:p>
    <w:p w:rsidR="004E6B78" w:rsidRDefault="004D4B51">
      <w:pPr>
        <w:rPr>
          <w:rFonts w:ascii="PT Astra Serif" w:hAnsi="PT Astra Serif" w:cs="PT Astra Serif"/>
          <w:b/>
          <w:sz w:val="26"/>
          <w:szCs w:val="26"/>
        </w:rPr>
      </w:pPr>
      <w:r>
        <w:rPr>
          <w:rFonts w:ascii="PT Astra Serif" w:hAnsi="PT Astra Serif" w:cs="PT Astra Serif"/>
          <w:b/>
          <w:sz w:val="26"/>
          <w:szCs w:val="26"/>
        </w:rPr>
        <w:t xml:space="preserve">Начальник управления </w:t>
      </w:r>
    </w:p>
    <w:p w:rsidR="004E6B78" w:rsidRDefault="004D4B51">
      <w:pPr>
        <w:rPr>
          <w:rFonts w:ascii="PT Astra Serif" w:hAnsi="PT Astra Serif" w:cs="PT Astra Serif"/>
          <w:b/>
          <w:bCs/>
          <w:sz w:val="26"/>
          <w:szCs w:val="26"/>
        </w:rPr>
      </w:pPr>
      <w:r>
        <w:rPr>
          <w:rFonts w:ascii="PT Astra Serif" w:hAnsi="PT Astra Serif" w:cs="PT Astra Serif"/>
          <w:b/>
          <w:sz w:val="26"/>
          <w:szCs w:val="26"/>
        </w:rPr>
        <w:t xml:space="preserve">организационно-контрольной и </w:t>
      </w:r>
    </w:p>
    <w:p w:rsidR="004E6B78" w:rsidRDefault="004D4B51">
      <w:pPr>
        <w:rPr>
          <w:rFonts w:ascii="PT Astra Serif" w:hAnsi="PT Astra Serif" w:cs="PT Astra Serif"/>
          <w:b/>
          <w:bCs/>
          <w:sz w:val="26"/>
          <w:szCs w:val="26"/>
        </w:rPr>
      </w:pPr>
      <w:r>
        <w:rPr>
          <w:rFonts w:ascii="PT Astra Serif" w:hAnsi="PT Astra Serif" w:cs="PT Astra Serif"/>
          <w:b/>
          <w:sz w:val="26"/>
          <w:szCs w:val="26"/>
        </w:rPr>
        <w:t xml:space="preserve">информационно-аналитической работы </w:t>
      </w:r>
    </w:p>
    <w:p w:rsidR="004E6B78" w:rsidRPr="00211616" w:rsidRDefault="004D4B51" w:rsidP="00211616">
      <w:pPr>
        <w:rPr>
          <w:rFonts w:ascii="PT Astra Serif" w:hAnsi="PT Astra Serif" w:cs="PT Astra Serif"/>
          <w:b/>
          <w:sz w:val="26"/>
          <w:szCs w:val="26"/>
        </w:rPr>
      </w:pPr>
      <w:r>
        <w:rPr>
          <w:rFonts w:ascii="PT Astra Serif" w:hAnsi="PT Astra Serif" w:cs="PT Astra Serif"/>
          <w:b/>
          <w:sz w:val="26"/>
          <w:szCs w:val="26"/>
        </w:rPr>
        <w:t xml:space="preserve">администрации Ракитянского района       </w:t>
      </w:r>
      <w:r>
        <w:rPr>
          <w:rFonts w:ascii="PT Astra Serif" w:hAnsi="PT Astra Serif" w:cs="PT Astra Serif"/>
          <w:b/>
          <w:sz w:val="26"/>
          <w:szCs w:val="26"/>
        </w:rPr>
        <w:t xml:space="preserve">                                            Е.А. Жариков</w:t>
      </w:r>
    </w:p>
    <w:p w:rsidR="004E6B78" w:rsidRDefault="004E6B78">
      <w:pPr>
        <w:jc w:val="center"/>
        <w:rPr>
          <w:rFonts w:ascii="PT Astra Serif" w:hAnsi="PT Astra Serif" w:cs="PT Astra Serif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PT Astra Serif" w:hAnsi="PT Astra Serif" w:cs="PT Astra Serif"/>
          <w:color w:val="FF0000"/>
          <w:sz w:val="28"/>
          <w:szCs w:val="28"/>
        </w:rPr>
      </w:pPr>
    </w:p>
    <w:tbl>
      <w:tblPr>
        <w:tblW w:w="0" w:type="auto"/>
        <w:tblInd w:w="464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5125"/>
      </w:tblGrid>
      <w:tr w:rsidR="004E6B78" w:rsidTr="004D4B51">
        <w:tc>
          <w:tcPr>
            <w:tcW w:w="5125" w:type="dxa"/>
            <w:shd w:val="clear" w:color="auto" w:fill="auto"/>
          </w:tcPr>
          <w:p w:rsidR="004E6B78" w:rsidRDefault="004D4B51" w:rsidP="004D4B51">
            <w:pPr>
              <w:jc w:val="center"/>
              <w:outlineLvl w:val="0"/>
            </w:pPr>
            <w:r w:rsidRPr="004D4B5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Приложение № 1</w:t>
            </w:r>
          </w:p>
          <w:p w:rsidR="004E6B78" w:rsidRPr="004D4B51" w:rsidRDefault="004D4B51" w:rsidP="004D4B51">
            <w:pPr>
              <w:jc w:val="center"/>
              <w:rPr>
                <w:rFonts w:ascii="Times New Roman" w:hAnsi="Times New Roman"/>
              </w:rPr>
            </w:pPr>
            <w:r w:rsidRPr="004D4B51">
              <w:rPr>
                <w:rFonts w:ascii="Times New Roman" w:hAnsi="Times New Roman"/>
                <w:b/>
                <w:sz w:val="26"/>
                <w:szCs w:val="26"/>
              </w:rPr>
              <w:t xml:space="preserve">к Положению о Конкурсе общественно значимых проектов, реализуемых территориальным общественным самоуправлением </w:t>
            </w:r>
            <w:r w:rsidRPr="004D4B51">
              <w:rPr>
                <w:rFonts w:ascii="Times New Roman" w:hAnsi="Times New Roman"/>
                <w:b/>
                <w:sz w:val="26"/>
                <w:szCs w:val="26"/>
              </w:rPr>
              <w:br/>
              <w:t>в Ракитянском районе</w:t>
            </w:r>
          </w:p>
        </w:tc>
      </w:tr>
    </w:tbl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D4B51">
      <w:pPr>
        <w:jc w:val="right"/>
        <w:outlineLvl w:val="0"/>
      </w:pPr>
      <w:r>
        <w:rPr>
          <w:rFonts w:ascii="Times New Roman" w:hAnsi="Times New Roman"/>
          <w:sz w:val="26"/>
          <w:szCs w:val="26"/>
        </w:rPr>
        <w:t>Форма</w:t>
      </w:r>
    </w:p>
    <w:p w:rsidR="004E6B78" w:rsidRDefault="004E6B78">
      <w:pPr>
        <w:jc w:val="right"/>
        <w:outlineLvl w:val="0"/>
      </w:pPr>
    </w:p>
    <w:p w:rsidR="004E6B78" w:rsidRDefault="004D4B51">
      <w:pPr>
        <w:ind w:firstLine="540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Заявка на участие в конкурсе общественно значимых проектов, реализуемых территориальным общественным самоуправлением </w:t>
      </w:r>
      <w:r>
        <w:rPr>
          <w:rFonts w:ascii="Times New Roman" w:hAnsi="Times New Roman"/>
          <w:b/>
          <w:sz w:val="26"/>
          <w:szCs w:val="26"/>
        </w:rPr>
        <w:br/>
        <w:t>в муниципальных образованиях Белгородской области</w:t>
      </w:r>
    </w:p>
    <w:p w:rsidR="004E6B78" w:rsidRDefault="004E6B78">
      <w:pPr>
        <w:jc w:val="both"/>
      </w:pPr>
    </w:p>
    <w:p w:rsidR="004E6B78" w:rsidRDefault="004D4B51">
      <w:r>
        <w:rPr>
          <w:rFonts w:ascii="Times New Roman" w:hAnsi="Times New Roman"/>
          <w:sz w:val="26"/>
          <w:szCs w:val="26"/>
        </w:rPr>
        <w:t>Наименование проекта 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________Направление</w:t>
      </w:r>
    </w:p>
    <w:p w:rsidR="004E6B78" w:rsidRDefault="004D4B51"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4E6B78" w:rsidRDefault="004D4B51">
      <w:r>
        <w:rPr>
          <w:rFonts w:ascii="Times New Roman" w:hAnsi="Times New Roman"/>
          <w:sz w:val="26"/>
          <w:szCs w:val="26"/>
        </w:rPr>
        <w:t>Наименование ТОС __________________________________________________________________________</w:t>
      </w:r>
    </w:p>
    <w:p w:rsidR="004E6B78" w:rsidRDefault="004D4B51">
      <w:r>
        <w:rPr>
          <w:rFonts w:ascii="Times New Roman" w:hAnsi="Times New Roman"/>
          <w:sz w:val="26"/>
          <w:szCs w:val="26"/>
        </w:rPr>
        <w:t>Руководитель ТОС    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</w:t>
      </w:r>
    </w:p>
    <w:p w:rsidR="004E6B78" w:rsidRDefault="004D4B51">
      <w:r>
        <w:rPr>
          <w:rFonts w:ascii="Times New Roman" w:hAnsi="Times New Roman"/>
          <w:sz w:val="26"/>
          <w:szCs w:val="26"/>
        </w:rPr>
        <w:t>Номер телефона руководителя ТОС __________________________________________________________________________</w:t>
      </w:r>
    </w:p>
    <w:p w:rsidR="004E6B78" w:rsidRDefault="004E6B78"/>
    <w:p w:rsidR="004E6B78" w:rsidRDefault="004D4B51">
      <w:r>
        <w:rPr>
          <w:rFonts w:ascii="Times New Roman" w:hAnsi="Times New Roman"/>
          <w:sz w:val="26"/>
          <w:szCs w:val="26"/>
        </w:rPr>
        <w:t>Ф.И.О., должность ответственного за реализацию проекта от администрации муниципального образования 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</w:t>
      </w:r>
    </w:p>
    <w:p w:rsidR="004E6B78" w:rsidRDefault="004D4B51">
      <w:r>
        <w:rPr>
          <w:rFonts w:ascii="Times New Roman" w:hAnsi="Times New Roman"/>
          <w:sz w:val="26"/>
          <w:szCs w:val="26"/>
        </w:rPr>
        <w:t>Номер телефона ответственного за реализацию проекта от администрации муниципального образования __________________________________________________________________________</w:t>
      </w:r>
    </w:p>
    <w:p w:rsidR="004E6B78" w:rsidRDefault="004E6B78">
      <w:pPr>
        <w:ind w:firstLine="851"/>
        <w:jc w:val="both"/>
      </w:pPr>
    </w:p>
    <w:p w:rsidR="004E6B78" w:rsidRDefault="004E6B78">
      <w:pPr>
        <w:jc w:val="both"/>
      </w:pPr>
    </w:p>
    <w:p w:rsidR="004E6B78" w:rsidRDefault="004E6B78">
      <w:pPr>
        <w:jc w:val="both"/>
      </w:pPr>
    </w:p>
    <w:p w:rsidR="004E6B78" w:rsidRDefault="004D4B51">
      <w:pPr>
        <w:jc w:val="both"/>
      </w:pPr>
      <w:r>
        <w:rPr>
          <w:rFonts w:ascii="Times New Roman" w:hAnsi="Times New Roman"/>
          <w:sz w:val="26"/>
          <w:szCs w:val="26"/>
        </w:rPr>
        <w:t xml:space="preserve">__________________            </w:t>
      </w:r>
      <w:r>
        <w:rPr>
          <w:rFonts w:ascii="Times New Roman" w:hAnsi="Times New Roman"/>
          <w:sz w:val="26"/>
          <w:szCs w:val="26"/>
        </w:rPr>
        <w:t xml:space="preserve">               ____________                      _________________</w:t>
      </w:r>
    </w:p>
    <w:p w:rsidR="004E6B78" w:rsidRDefault="004D4B51">
      <w:pPr>
        <w:jc w:val="both"/>
      </w:pPr>
      <w:r>
        <w:rPr>
          <w:rFonts w:ascii="Times New Roman" w:hAnsi="Times New Roman"/>
        </w:rPr>
        <w:t xml:space="preserve">     (руководитель ТОС)                                                   (подпись)                                                       ( Ф.И.О.)</w:t>
      </w:r>
    </w:p>
    <w:p w:rsidR="004E6B78" w:rsidRDefault="004E6B78"/>
    <w:p w:rsidR="004E6B78" w:rsidRDefault="004D4B51">
      <w:pPr>
        <w:jc w:val="both"/>
      </w:pPr>
      <w:r>
        <w:rPr>
          <w:rFonts w:ascii="Times New Roman" w:hAnsi="Times New Roman"/>
          <w:sz w:val="26"/>
          <w:szCs w:val="26"/>
        </w:rPr>
        <w:t xml:space="preserve">_______________________                 </w:t>
      </w:r>
      <w:r>
        <w:rPr>
          <w:rFonts w:ascii="Times New Roman" w:hAnsi="Times New Roman"/>
          <w:sz w:val="26"/>
          <w:szCs w:val="26"/>
        </w:rPr>
        <w:t xml:space="preserve"> ____________                      _________________</w:t>
      </w:r>
    </w:p>
    <w:p w:rsidR="004E6B78" w:rsidRDefault="004D4B51">
      <w:pPr>
        <w:jc w:val="both"/>
      </w:pPr>
      <w:r>
        <w:rPr>
          <w:rFonts w:ascii="Times New Roman" w:hAnsi="Times New Roman"/>
        </w:rPr>
        <w:t>(должность ответственного лица)                                 (подпись)                                                       ( Ф.И.О.)</w:t>
      </w:r>
    </w:p>
    <w:p w:rsidR="004E6B78" w:rsidRDefault="004E6B78">
      <w:pPr>
        <w:jc w:val="both"/>
      </w:pPr>
    </w:p>
    <w:p w:rsidR="004E6B78" w:rsidRDefault="004E6B78">
      <w:pPr>
        <w:jc w:val="center"/>
      </w:pPr>
    </w:p>
    <w:p w:rsidR="004E6B78" w:rsidRDefault="004E6B78">
      <w:pPr>
        <w:jc w:val="center"/>
      </w:pPr>
    </w:p>
    <w:p w:rsidR="004E6B78" w:rsidRDefault="004D4B51">
      <w:pPr>
        <w:jc w:val="center"/>
      </w:pPr>
      <w:r>
        <w:rPr>
          <w:rFonts w:ascii="Times New Roman" w:hAnsi="Times New Roman"/>
          <w:b/>
          <w:sz w:val="26"/>
          <w:szCs w:val="26"/>
        </w:rPr>
        <w:t>Описание проекта</w:t>
      </w:r>
    </w:p>
    <w:p w:rsidR="004E6B78" w:rsidRDefault="004E6B78">
      <w:pPr>
        <w:jc w:val="both"/>
      </w:pPr>
    </w:p>
    <w:p w:rsidR="004E6B78" w:rsidRDefault="004D4B51">
      <w:pPr>
        <w:jc w:val="both"/>
      </w:pPr>
      <w:r>
        <w:rPr>
          <w:rFonts w:ascii="Times New Roman" w:hAnsi="Times New Roman"/>
          <w:sz w:val="26"/>
          <w:szCs w:val="26"/>
        </w:rPr>
        <w:t>1. На решение какой проблемы направлен проек</w:t>
      </w:r>
      <w:r>
        <w:rPr>
          <w:rFonts w:ascii="Times New Roman" w:hAnsi="Times New Roman"/>
          <w:sz w:val="26"/>
          <w:szCs w:val="26"/>
        </w:rPr>
        <w:t xml:space="preserve">т (краткое описание проблемы, </w:t>
      </w:r>
      <w:r>
        <w:rPr>
          <w:rFonts w:ascii="Times New Roman" w:hAnsi="Times New Roman"/>
          <w:sz w:val="26"/>
          <w:szCs w:val="26"/>
        </w:rPr>
        <w:br/>
        <w:t>не более 1/2 страницы)</w:t>
      </w:r>
    </w:p>
    <w:p w:rsidR="004E6B78" w:rsidRDefault="004D4B51">
      <w:pPr>
        <w:jc w:val="both"/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4E6B78" w:rsidRDefault="004D4B51">
      <w:pPr>
        <w:jc w:val="both"/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4E6B78" w:rsidRDefault="004E6B78">
      <w:pPr>
        <w:jc w:val="both"/>
      </w:pPr>
    </w:p>
    <w:p w:rsidR="004E6B78" w:rsidRDefault="004D4B51">
      <w:pPr>
        <w:jc w:val="both"/>
      </w:pPr>
      <w:r>
        <w:rPr>
          <w:rFonts w:ascii="Times New Roman" w:hAnsi="Times New Roman"/>
          <w:sz w:val="26"/>
          <w:szCs w:val="26"/>
        </w:rPr>
        <w:t>2. Цель проекта</w:t>
      </w:r>
    </w:p>
    <w:p w:rsidR="004E6B78" w:rsidRDefault="004D4B51">
      <w:pPr>
        <w:jc w:val="both"/>
      </w:pPr>
      <w:r>
        <w:rPr>
          <w:rFonts w:ascii="Times New Roman" w:hAnsi="Times New Roman"/>
          <w:sz w:val="26"/>
          <w:szCs w:val="26"/>
        </w:rPr>
        <w:t>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</w:t>
      </w:r>
    </w:p>
    <w:p w:rsidR="004E6B78" w:rsidRDefault="004D4B51">
      <w:pPr>
        <w:jc w:val="both"/>
      </w:pPr>
      <w:r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</w:t>
      </w:r>
    </w:p>
    <w:p w:rsidR="004E6B78" w:rsidRDefault="004E6B78">
      <w:pPr>
        <w:jc w:val="both"/>
      </w:pPr>
    </w:p>
    <w:p w:rsidR="004E6B78" w:rsidRDefault="004D4B51">
      <w:pPr>
        <w:jc w:val="both"/>
      </w:pPr>
      <w:r>
        <w:rPr>
          <w:rFonts w:ascii="Times New Roman" w:hAnsi="Times New Roman"/>
          <w:sz w:val="26"/>
          <w:szCs w:val="26"/>
        </w:rPr>
        <w:t>3. Задачи Проекта (конкретные шаги, действия, которые приведут к достижению главной цели проекта):</w:t>
      </w:r>
    </w:p>
    <w:p w:rsidR="004E6B78" w:rsidRDefault="004D4B51">
      <w:pPr>
        <w:jc w:val="both"/>
      </w:pPr>
      <w:r>
        <w:rPr>
          <w:rFonts w:ascii="Times New Roman" w:hAnsi="Times New Roman"/>
          <w:sz w:val="26"/>
          <w:szCs w:val="26"/>
        </w:rPr>
        <w:t>1) 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</w:t>
      </w:r>
    </w:p>
    <w:p w:rsidR="004E6B78" w:rsidRDefault="004D4B51">
      <w:pPr>
        <w:jc w:val="both"/>
      </w:pPr>
      <w:r>
        <w:rPr>
          <w:rFonts w:ascii="Times New Roman" w:hAnsi="Times New Roman"/>
          <w:sz w:val="26"/>
          <w:szCs w:val="26"/>
        </w:rPr>
        <w:t>2) _______________________________________________________________________</w:t>
      </w:r>
    </w:p>
    <w:p w:rsidR="004E6B78" w:rsidRDefault="004D4B51">
      <w:pPr>
        <w:jc w:val="both"/>
      </w:pPr>
      <w:r>
        <w:rPr>
          <w:rFonts w:ascii="Times New Roman" w:hAnsi="Times New Roman"/>
          <w:sz w:val="26"/>
          <w:szCs w:val="26"/>
        </w:rPr>
        <w:t>3) _______________________________________________________________________</w:t>
      </w:r>
    </w:p>
    <w:p w:rsidR="004E6B78" w:rsidRDefault="004E6B78">
      <w:pPr>
        <w:jc w:val="both"/>
      </w:pPr>
    </w:p>
    <w:p w:rsidR="004E6B78" w:rsidRDefault="004D4B51">
      <w:pPr>
        <w:jc w:val="both"/>
      </w:pPr>
      <w:r>
        <w:rPr>
          <w:rFonts w:ascii="Times New Roman" w:hAnsi="Times New Roman"/>
          <w:sz w:val="26"/>
          <w:szCs w:val="26"/>
        </w:rPr>
        <w:t>4. Целевая группа проекта (пользователи проекта)</w:t>
      </w:r>
    </w:p>
    <w:p w:rsidR="004E6B78" w:rsidRDefault="004D4B51">
      <w:pPr>
        <w:jc w:val="both"/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4E6B78" w:rsidRDefault="004D4B51">
      <w:pPr>
        <w:jc w:val="both"/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4E6B78" w:rsidRDefault="004E6B78">
      <w:pPr>
        <w:jc w:val="both"/>
      </w:pPr>
    </w:p>
    <w:p w:rsidR="004E6B78" w:rsidRDefault="004D4B51">
      <w:pPr>
        <w:jc w:val="both"/>
      </w:pPr>
      <w:r>
        <w:rPr>
          <w:rFonts w:ascii="Times New Roman" w:hAnsi="Times New Roman"/>
          <w:sz w:val="26"/>
          <w:szCs w:val="26"/>
        </w:rPr>
        <w:t>5. Ожидаемые результаты проекта</w:t>
      </w:r>
    </w:p>
    <w:p w:rsidR="004E6B78" w:rsidRDefault="004D4B51">
      <w:pPr>
        <w:jc w:val="both"/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4E6B78" w:rsidRDefault="004E6B78">
      <w:pPr>
        <w:jc w:val="both"/>
      </w:pPr>
    </w:p>
    <w:p w:rsidR="004E6B78" w:rsidRDefault="004D4B51">
      <w:pPr>
        <w:jc w:val="both"/>
      </w:pPr>
      <w:r>
        <w:rPr>
          <w:rFonts w:ascii="Times New Roman" w:hAnsi="Times New Roman"/>
          <w:sz w:val="26"/>
          <w:szCs w:val="26"/>
        </w:rPr>
        <w:t>6. Дата начала и окон</w:t>
      </w:r>
      <w:r>
        <w:rPr>
          <w:rFonts w:ascii="Times New Roman" w:hAnsi="Times New Roman"/>
          <w:sz w:val="26"/>
          <w:szCs w:val="26"/>
        </w:rPr>
        <w:t>чания реализации проекта ______/_______</w:t>
      </w:r>
    </w:p>
    <w:p w:rsidR="004E6B78" w:rsidRDefault="004E6B78">
      <w:pPr>
        <w:jc w:val="both"/>
      </w:pPr>
    </w:p>
    <w:p w:rsidR="004E6B78" w:rsidRDefault="004D4B51">
      <w:pPr>
        <w:jc w:val="both"/>
      </w:pPr>
      <w:r>
        <w:rPr>
          <w:rFonts w:ascii="Times New Roman" w:hAnsi="Times New Roman"/>
          <w:sz w:val="26"/>
          <w:szCs w:val="26"/>
        </w:rPr>
        <w:t>7. Стоимость реализации проекта: _________ тыс. рублей;</w:t>
      </w:r>
    </w:p>
    <w:p w:rsidR="004E6B78" w:rsidRDefault="004E6B78">
      <w:pPr>
        <w:jc w:val="both"/>
        <w:rPr>
          <w:sz w:val="26"/>
          <w:szCs w:val="26"/>
        </w:rPr>
      </w:pPr>
    </w:p>
    <w:p w:rsidR="004E6B78" w:rsidRDefault="004D4B51">
      <w:pPr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Календарный план-график реализации мероприятий проекта</w:t>
      </w:r>
    </w:p>
    <w:p w:rsidR="004E6B78" w:rsidRDefault="004E6B78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416"/>
        <w:gridCol w:w="1559"/>
        <w:gridCol w:w="2126"/>
        <w:gridCol w:w="2270"/>
      </w:tblGrid>
      <w:tr w:rsidR="004E6B78">
        <w:trPr>
          <w:trHeight w:val="23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D4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D4B5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Наимено-вание мероприя-</w:t>
            </w:r>
          </w:p>
          <w:p w:rsidR="004E6B78" w:rsidRDefault="004D4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тия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D4B51">
            <w:pPr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начала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D4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оконча-ния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D4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Ответствен-ный за мероприятие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D4B5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Объем денежных средств, направленных на реализацию мероприятий проекта</w:t>
            </w:r>
          </w:p>
          <w:p w:rsidR="004E6B78" w:rsidRDefault="004E6B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6B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D4B5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E6B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E6B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E6B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E6B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E6B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6B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D4B5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E6B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E6B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E6B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E6B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E6B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6B78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D4B5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E6B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E6B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E6B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E6B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E6B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6B78" w:rsidRDefault="004E6B78">
      <w:pPr>
        <w:rPr>
          <w:rFonts w:ascii="Times New Roman" w:hAnsi="Times New Roman"/>
          <w:b/>
          <w:bCs/>
          <w:sz w:val="28"/>
          <w:szCs w:val="28"/>
        </w:rPr>
      </w:pPr>
    </w:p>
    <w:p w:rsidR="004E6B78" w:rsidRDefault="004E6B78">
      <w:pPr>
        <w:rPr>
          <w:rFonts w:ascii="Times New Roman" w:hAnsi="Times New Roman"/>
          <w:b/>
          <w:bCs/>
          <w:sz w:val="28"/>
          <w:szCs w:val="28"/>
        </w:rPr>
      </w:pPr>
    </w:p>
    <w:p w:rsidR="004E6B78" w:rsidRDefault="004E6B78">
      <w:pPr>
        <w:rPr>
          <w:rFonts w:ascii="Times New Roman" w:hAnsi="Times New Roman"/>
          <w:b/>
          <w:bCs/>
          <w:sz w:val="28"/>
          <w:szCs w:val="28"/>
        </w:rPr>
      </w:pPr>
    </w:p>
    <w:p w:rsidR="004E6B78" w:rsidRDefault="004E6B78">
      <w:pPr>
        <w:rPr>
          <w:rFonts w:ascii="Times New Roman" w:hAnsi="Times New Roman"/>
          <w:b/>
          <w:bCs/>
          <w:sz w:val="28"/>
          <w:szCs w:val="28"/>
        </w:rPr>
      </w:pPr>
    </w:p>
    <w:p w:rsidR="004E6B78" w:rsidRDefault="004E6B78">
      <w:pPr>
        <w:rPr>
          <w:rFonts w:ascii="Times New Roman" w:hAnsi="Times New Roman"/>
          <w:b/>
          <w:bCs/>
          <w:sz w:val="28"/>
          <w:szCs w:val="28"/>
        </w:rPr>
      </w:pPr>
    </w:p>
    <w:p w:rsidR="004E6B78" w:rsidRDefault="004E6B78">
      <w:pPr>
        <w:rPr>
          <w:rFonts w:ascii="Times New Roman" w:hAnsi="Times New Roman"/>
          <w:b/>
          <w:bCs/>
          <w:sz w:val="28"/>
          <w:szCs w:val="28"/>
        </w:rPr>
      </w:pPr>
    </w:p>
    <w:p w:rsidR="004E6B78" w:rsidRDefault="004E6B78">
      <w:pPr>
        <w:rPr>
          <w:rFonts w:ascii="Times New Roman" w:hAnsi="Times New Roman"/>
          <w:b/>
          <w:bCs/>
          <w:sz w:val="28"/>
          <w:szCs w:val="28"/>
        </w:rPr>
      </w:pPr>
    </w:p>
    <w:p w:rsidR="004E6B78" w:rsidRDefault="004E6B78">
      <w:pPr>
        <w:rPr>
          <w:rFonts w:ascii="Times New Roman" w:hAnsi="Times New Roman"/>
          <w:b/>
          <w:bCs/>
          <w:sz w:val="28"/>
          <w:szCs w:val="28"/>
        </w:rPr>
      </w:pPr>
    </w:p>
    <w:p w:rsidR="004E6B78" w:rsidRDefault="004E6B78">
      <w:pPr>
        <w:rPr>
          <w:rFonts w:ascii="Times New Roman" w:hAnsi="Times New Roman"/>
          <w:b/>
          <w:bCs/>
          <w:sz w:val="28"/>
          <w:szCs w:val="28"/>
        </w:rPr>
      </w:pPr>
    </w:p>
    <w:p w:rsidR="004E6B78" w:rsidRDefault="004E6B78">
      <w:pPr>
        <w:rPr>
          <w:rFonts w:ascii="Times New Roman" w:hAnsi="Times New Roman"/>
          <w:b/>
          <w:bCs/>
          <w:sz w:val="28"/>
          <w:szCs w:val="28"/>
        </w:rPr>
      </w:pPr>
    </w:p>
    <w:p w:rsidR="004E6B78" w:rsidRDefault="004E6B78">
      <w:pPr>
        <w:rPr>
          <w:rFonts w:ascii="Times New Roman" w:hAnsi="Times New Roman"/>
          <w:b/>
          <w:bCs/>
          <w:sz w:val="28"/>
          <w:szCs w:val="28"/>
        </w:rPr>
      </w:pPr>
    </w:p>
    <w:p w:rsidR="004E6B78" w:rsidRDefault="004E6B78">
      <w:pPr>
        <w:rPr>
          <w:rFonts w:ascii="Times New Roman" w:hAnsi="Times New Roman"/>
          <w:b/>
          <w:bCs/>
          <w:sz w:val="28"/>
          <w:szCs w:val="28"/>
        </w:rPr>
      </w:pPr>
    </w:p>
    <w:p w:rsidR="004E6B78" w:rsidRDefault="004E6B78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464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5125"/>
      </w:tblGrid>
      <w:tr w:rsidR="004E6B78" w:rsidTr="004D4B51">
        <w:tc>
          <w:tcPr>
            <w:tcW w:w="5125" w:type="dxa"/>
            <w:shd w:val="clear" w:color="auto" w:fill="auto"/>
          </w:tcPr>
          <w:p w:rsidR="004E6B78" w:rsidRDefault="004D4B51" w:rsidP="004D4B51">
            <w:pPr>
              <w:jc w:val="center"/>
              <w:outlineLvl w:val="0"/>
            </w:pPr>
            <w:r w:rsidRPr="004D4B5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Приложение № 2</w:t>
            </w:r>
          </w:p>
          <w:p w:rsidR="004E6B78" w:rsidRPr="004D4B51" w:rsidRDefault="004D4B51" w:rsidP="004D4B51">
            <w:pPr>
              <w:jc w:val="center"/>
              <w:rPr>
                <w:rFonts w:ascii="Times New Roman" w:hAnsi="Times New Roman"/>
              </w:rPr>
            </w:pPr>
            <w:r w:rsidRPr="004D4B51">
              <w:rPr>
                <w:rFonts w:ascii="Times New Roman" w:hAnsi="Times New Roman"/>
                <w:b/>
                <w:sz w:val="26"/>
                <w:szCs w:val="26"/>
              </w:rPr>
              <w:t xml:space="preserve">к Положению о Конкурсе общественно значимых проектов, реализуемых территориальным общественным самоуправлением </w:t>
            </w:r>
            <w:r w:rsidRPr="004D4B51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4D4B51">
              <w:rPr>
                <w:rFonts w:ascii="Times New Roman" w:hAnsi="Times New Roman"/>
                <w:b/>
                <w:sz w:val="26"/>
                <w:szCs w:val="26"/>
              </w:rPr>
              <w:t>в Ракитянском районе</w:t>
            </w:r>
          </w:p>
        </w:tc>
      </w:tr>
    </w:tbl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D4B51">
      <w:pPr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Смета расходов</w:t>
      </w:r>
    </w:p>
    <w:p w:rsidR="004E6B78" w:rsidRDefault="004D4B51">
      <w:pPr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реализацию мероприятий </w:t>
      </w:r>
      <w:r>
        <w:rPr>
          <w:rFonts w:ascii="Times New Roman" w:hAnsi="Times New Roman"/>
          <w:sz w:val="26"/>
          <w:szCs w:val="26"/>
        </w:rPr>
        <w:t>__________________________________________________</w:t>
      </w:r>
    </w:p>
    <w:p w:rsidR="004E6B78" w:rsidRDefault="004D4B51">
      <w:pPr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(наименование проекта)</w:t>
      </w:r>
    </w:p>
    <w:p w:rsidR="004E6B78" w:rsidRDefault="004E6B78">
      <w:pPr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210"/>
        <w:gridCol w:w="3579"/>
      </w:tblGrid>
      <w:tr w:rsidR="004E6B78">
        <w:trPr>
          <w:trHeight w:val="93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D4B5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4E6B78" w:rsidRDefault="004D4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D4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Направления расходования средств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D4B5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Финансирование, руб.</w:t>
            </w:r>
          </w:p>
          <w:p w:rsidR="004E6B78" w:rsidRDefault="004E6B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6B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D4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B78" w:rsidRDefault="004E6B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E6B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6B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E6B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B78" w:rsidRDefault="004E6B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E6B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6B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E6B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B78" w:rsidRDefault="004E6B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E6B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6B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E6B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6B78" w:rsidRDefault="004E6B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E6B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6B78"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D4B5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E6B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6B78"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D4B5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78" w:rsidRDefault="004E6B7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6B78" w:rsidRDefault="004E6B78">
      <w:pPr>
        <w:ind w:firstLine="540"/>
        <w:jc w:val="both"/>
        <w:rPr>
          <w:sz w:val="26"/>
          <w:szCs w:val="26"/>
        </w:rPr>
      </w:pPr>
    </w:p>
    <w:p w:rsidR="004E6B78" w:rsidRDefault="004D4B51">
      <w:pPr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ТОС                   ________________  ________________________</w:t>
      </w:r>
    </w:p>
    <w:p w:rsidR="004E6B78" w:rsidRDefault="004D4B5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(должность уполномоченного лица)                (подпись)                                      (Ф.И.О.)</w:t>
      </w: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 w:rsidP="00211616">
      <w:pPr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464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5125"/>
      </w:tblGrid>
      <w:tr w:rsidR="004E6B78" w:rsidTr="004D4B51">
        <w:tc>
          <w:tcPr>
            <w:tcW w:w="5125" w:type="dxa"/>
            <w:shd w:val="clear" w:color="auto" w:fill="auto"/>
          </w:tcPr>
          <w:p w:rsidR="004E6B78" w:rsidRDefault="004D4B51" w:rsidP="004D4B51">
            <w:pPr>
              <w:jc w:val="center"/>
              <w:outlineLvl w:val="0"/>
            </w:pPr>
            <w:r w:rsidRPr="004D4B5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Приложение № 3</w:t>
            </w:r>
          </w:p>
          <w:p w:rsidR="004E6B78" w:rsidRPr="004D4B51" w:rsidRDefault="004D4B51" w:rsidP="004D4B51">
            <w:pPr>
              <w:jc w:val="center"/>
              <w:rPr>
                <w:rFonts w:ascii="Times New Roman" w:hAnsi="Times New Roman"/>
              </w:rPr>
            </w:pPr>
            <w:r w:rsidRPr="004D4B51">
              <w:rPr>
                <w:rFonts w:ascii="Times New Roman" w:hAnsi="Times New Roman"/>
                <w:b/>
                <w:sz w:val="26"/>
                <w:szCs w:val="26"/>
              </w:rPr>
              <w:t xml:space="preserve">к </w:t>
            </w:r>
            <w:r w:rsidRPr="004D4B51">
              <w:rPr>
                <w:rFonts w:ascii="Times New Roman" w:hAnsi="Times New Roman"/>
                <w:b/>
                <w:sz w:val="26"/>
                <w:szCs w:val="26"/>
              </w:rPr>
              <w:t xml:space="preserve">Положению о Конкурсе общественно значимых проектов, реализуемых территориальным общественным самоуправлением </w:t>
            </w:r>
            <w:r w:rsidRPr="004D4B51">
              <w:rPr>
                <w:rFonts w:ascii="Times New Roman" w:hAnsi="Times New Roman"/>
                <w:b/>
                <w:sz w:val="26"/>
                <w:szCs w:val="26"/>
              </w:rPr>
              <w:br/>
              <w:t>в Ракитянском районе</w:t>
            </w:r>
          </w:p>
        </w:tc>
      </w:tr>
    </w:tbl>
    <w:p w:rsidR="004E6B78" w:rsidRDefault="004E6B78">
      <w:pPr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E6B78" w:rsidRDefault="004D4B51">
      <w:p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</w:t>
      </w:r>
    </w:p>
    <w:p w:rsidR="004E6B78" w:rsidRDefault="004E6B78">
      <w:pPr>
        <w:pBdr>
          <w:left w:val="none" w:sz="4" w:space="0" w:color="000000"/>
        </w:pBdr>
        <w:jc w:val="center"/>
      </w:pPr>
    </w:p>
    <w:p w:rsidR="004E6B78" w:rsidRDefault="004D4B51">
      <w:pPr>
        <w:pBdr>
          <w:left w:val="none" w:sz="4" w:space="0" w:color="000000"/>
        </w:pBdr>
        <w:jc w:val="center"/>
      </w:pPr>
      <w:r>
        <w:rPr>
          <w:rFonts w:ascii="Times New Roman" w:hAnsi="Times New Roman"/>
          <w:b/>
          <w:iCs/>
          <w:sz w:val="26"/>
          <w:szCs w:val="26"/>
        </w:rPr>
        <w:t>СОГЛАСИЕ</w:t>
      </w:r>
      <w:r>
        <w:rPr>
          <w:rFonts w:ascii="Times New Roman" w:hAnsi="Times New Roman"/>
          <w:b/>
          <w:iCs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iCs/>
          <w:sz w:val="26"/>
          <w:szCs w:val="26"/>
        </w:rPr>
        <w:t>обработку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iCs/>
          <w:sz w:val="26"/>
          <w:szCs w:val="26"/>
        </w:rPr>
        <w:t>персональных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iCs/>
          <w:sz w:val="26"/>
          <w:szCs w:val="26"/>
        </w:rPr>
        <w:t xml:space="preserve">данных </w:t>
      </w:r>
    </w:p>
    <w:p w:rsidR="004E6B78" w:rsidRDefault="004D4B51">
      <w:pPr>
        <w:pBdr>
          <w:left w:val="none" w:sz="4" w:space="0" w:color="000000"/>
        </w:pBdr>
        <w:jc w:val="center"/>
      </w:pPr>
      <w:r>
        <w:rPr>
          <w:rFonts w:ascii="Times New Roman" w:hAnsi="Times New Roman"/>
          <w:iCs/>
          <w:sz w:val="24"/>
          <w:szCs w:val="24"/>
        </w:rPr>
        <w:t xml:space="preserve">(заполняется в отношении руководителя </w:t>
      </w:r>
      <w:r>
        <w:rPr>
          <w:rFonts w:ascii="Times New Roman" w:hAnsi="Times New Roman"/>
          <w:sz w:val="24"/>
          <w:szCs w:val="24"/>
        </w:rPr>
        <w:t>ТОС</w:t>
      </w:r>
      <w:r>
        <w:rPr>
          <w:rFonts w:ascii="Times New Roman" w:hAnsi="Times New Roman"/>
          <w:iCs/>
          <w:sz w:val="24"/>
          <w:szCs w:val="24"/>
        </w:rPr>
        <w:t>, главного бухгалтера и членов к</w:t>
      </w:r>
      <w:r>
        <w:rPr>
          <w:rFonts w:ascii="Times New Roman" w:hAnsi="Times New Roman"/>
          <w:iCs/>
          <w:sz w:val="24"/>
          <w:szCs w:val="24"/>
        </w:rPr>
        <w:t>оллегиального исполнительного органа (при наличии), иных участников проекта)</w:t>
      </w:r>
    </w:p>
    <w:p w:rsidR="004E6B78" w:rsidRDefault="004E6B78">
      <w:pPr>
        <w:pBdr>
          <w:left w:val="none" w:sz="4" w:space="0" w:color="000000"/>
        </w:pBdr>
        <w:jc w:val="both"/>
      </w:pPr>
    </w:p>
    <w:p w:rsidR="004E6B78" w:rsidRDefault="004D4B51">
      <w:pPr>
        <w:pBdr>
          <w:left w:val="none" w:sz="4" w:space="0" w:color="000000"/>
        </w:pBd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Я, субъект персональных данных </w:t>
      </w:r>
      <w:r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</w:rPr>
        <w:t xml:space="preserve"> ______________________________________________________________________________________</w:t>
      </w:r>
      <w:r>
        <w:rPr>
          <w:rFonts w:ascii="Times New Roman" w:hAnsi="Times New Roman"/>
          <w:sz w:val="28"/>
        </w:rPr>
        <w:t>,</w:t>
      </w:r>
    </w:p>
    <w:p w:rsidR="004E6B78" w:rsidRDefault="004D4B51">
      <w:pPr>
        <w:pBdr>
          <w:left w:val="none" w:sz="4" w:space="0" w:color="000000"/>
        </w:pBdr>
        <w:ind w:firstLine="709"/>
        <w:jc w:val="center"/>
      </w:pPr>
      <w:r>
        <w:rPr>
          <w:rFonts w:ascii="Times New Roman" w:hAnsi="Times New Roman"/>
          <w:szCs w:val="16"/>
        </w:rPr>
        <w:t>(фамилия, имя, отчество)</w:t>
      </w:r>
    </w:p>
    <w:p w:rsidR="004E6B78" w:rsidRDefault="004D4B51">
      <w:pPr>
        <w:pBdr>
          <w:left w:val="none" w:sz="4" w:space="0" w:color="000000"/>
        </w:pBdr>
        <w:jc w:val="both"/>
      </w:pPr>
      <w:r>
        <w:rPr>
          <w:rFonts w:ascii="Times New Roman" w:hAnsi="Times New Roman"/>
          <w:sz w:val="26"/>
          <w:szCs w:val="26"/>
        </w:rPr>
        <w:t>проживающий(-ая) по адресу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>______________________________________________________ ______________________________________________________________________________________</w:t>
      </w:r>
      <w:r>
        <w:rPr>
          <w:rFonts w:ascii="Times New Roman" w:hAnsi="Times New Roman"/>
          <w:sz w:val="28"/>
        </w:rPr>
        <w:t>,</w:t>
      </w:r>
    </w:p>
    <w:p w:rsidR="004E6B78" w:rsidRDefault="004D4B51">
      <w:pPr>
        <w:pBdr>
          <w:left w:val="none" w:sz="4" w:space="0" w:color="000000"/>
        </w:pBdr>
        <w:jc w:val="both"/>
      </w:pPr>
      <w:r>
        <w:rPr>
          <w:rFonts w:ascii="Times New Roman" w:hAnsi="Times New Roman"/>
          <w:sz w:val="26"/>
          <w:szCs w:val="26"/>
        </w:rPr>
        <w:t>основной документ, удостоверяющий личность (паспорт)</w:t>
      </w:r>
      <w:r>
        <w:rPr>
          <w:rFonts w:ascii="Times New Roman" w:hAnsi="Times New Roman"/>
        </w:rPr>
        <w:t xml:space="preserve"> _____________________</w:t>
      </w:r>
      <w:r>
        <w:rPr>
          <w:rFonts w:ascii="Times New Roman" w:hAnsi="Times New Roman"/>
        </w:rPr>
        <w:br/>
        <w:t>___________</w:t>
      </w:r>
      <w:r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8"/>
        </w:rPr>
        <w:t>,</w:t>
      </w:r>
    </w:p>
    <w:p w:rsidR="004E6B78" w:rsidRDefault="004D4B51">
      <w:pPr>
        <w:pBdr>
          <w:left w:val="none" w:sz="4" w:space="0" w:color="000000"/>
        </w:pBdr>
        <w:jc w:val="center"/>
      </w:pPr>
      <w:r>
        <w:rPr>
          <w:rFonts w:ascii="Times New Roman" w:hAnsi="Times New Roman"/>
          <w:szCs w:val="16"/>
        </w:rPr>
        <w:t>(серия, номер, дата выдачи документа, наименование выдавшего органа)</w:t>
      </w:r>
    </w:p>
    <w:p w:rsidR="004E6B78" w:rsidRDefault="004D4B51">
      <w:pPr>
        <w:pBdr>
          <w:left w:val="none" w:sz="4" w:space="0" w:color="000000"/>
        </w:pBdr>
      </w:pPr>
      <w:r>
        <w:rPr>
          <w:rFonts w:ascii="Times New Roman" w:hAnsi="Times New Roman"/>
          <w:sz w:val="26"/>
          <w:szCs w:val="26"/>
        </w:rPr>
        <w:t>в лице моего представителя (если есть)</w:t>
      </w:r>
      <w:r>
        <w:rPr>
          <w:rFonts w:ascii="Times New Roman" w:hAnsi="Times New Roman"/>
        </w:rPr>
        <w:t xml:space="preserve"> ______________________________________________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Cs w:val="16"/>
        </w:rPr>
        <w:t xml:space="preserve">                       </w:t>
      </w:r>
      <w:r>
        <w:rPr>
          <w:rFonts w:ascii="Times New Roman" w:hAnsi="Times New Roman"/>
          <w:szCs w:val="16"/>
        </w:rPr>
        <w:t xml:space="preserve">                                                                                         (фамилия, имя, отчество)</w:t>
      </w:r>
    </w:p>
    <w:p w:rsidR="004E6B78" w:rsidRDefault="004D4B51">
      <w:pPr>
        <w:pBdr>
          <w:left w:val="none" w:sz="4" w:space="0" w:color="000000"/>
        </w:pBdr>
        <w:jc w:val="both"/>
      </w:pPr>
      <w:r>
        <w:rPr>
          <w:rFonts w:ascii="Times New Roman" w:hAnsi="Times New Roman"/>
          <w:sz w:val="26"/>
          <w:szCs w:val="26"/>
        </w:rPr>
        <w:t>проживающего(-ей) по адресу</w:t>
      </w:r>
      <w:r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  <w:sz w:val="28"/>
        </w:rPr>
        <w:t>,</w:t>
      </w:r>
    </w:p>
    <w:p w:rsidR="004E6B78" w:rsidRDefault="004D4B51">
      <w:pPr>
        <w:pBdr>
          <w:left w:val="none" w:sz="4" w:space="0" w:color="000000"/>
        </w:pBdr>
        <w:jc w:val="both"/>
      </w:pPr>
      <w:r>
        <w:rPr>
          <w:rFonts w:ascii="Times New Roman" w:hAnsi="Times New Roman"/>
          <w:sz w:val="26"/>
          <w:szCs w:val="26"/>
        </w:rPr>
        <w:t>основной документ, удостоверяющий личность (паспорт)</w:t>
      </w:r>
      <w:r>
        <w:rPr>
          <w:rFonts w:ascii="Times New Roman" w:hAnsi="Times New Roman"/>
        </w:rPr>
        <w:t xml:space="preserve"> _____</w:t>
      </w:r>
      <w:r>
        <w:rPr>
          <w:rFonts w:ascii="Times New Roman" w:hAnsi="Times New Roman"/>
        </w:rPr>
        <w:t>_______________________</w:t>
      </w:r>
    </w:p>
    <w:p w:rsidR="004E6B78" w:rsidRDefault="004D4B51">
      <w:pPr>
        <w:pBdr>
          <w:left w:val="none" w:sz="4" w:space="0" w:color="000000"/>
        </w:pBdr>
        <w:jc w:val="center"/>
      </w:pPr>
      <w:r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Cs w:val="16"/>
        </w:rPr>
        <w:t>(серия, номер, дата выдачи документа, наименование выдавшего органа)</w:t>
      </w:r>
    </w:p>
    <w:p w:rsidR="004E6B78" w:rsidRDefault="004D4B51">
      <w:pPr>
        <w:pStyle w:val="ConsPlusNormal"/>
        <w:spacing w:line="240" w:lineRule="auto"/>
        <w:ind w:left="3686" w:hanging="3686"/>
        <w:jc w:val="center"/>
      </w:pPr>
      <w:r>
        <w:rPr>
          <w:rFonts w:ascii="Times New Roman" w:hAnsi="Times New Roman" w:cs="Times New Roman"/>
          <w:sz w:val="26"/>
          <w:szCs w:val="26"/>
        </w:rPr>
        <w:t>действующего(-ей)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Cs w:val="16"/>
        </w:rPr>
        <w:t>(наименование документа, подтверждающего полномочия представителя, и его реквизиты)</w:t>
      </w:r>
    </w:p>
    <w:p w:rsidR="004E6B78" w:rsidRDefault="004D4B51">
      <w:pPr>
        <w:pBdr>
          <w:left w:val="none" w:sz="4" w:space="0" w:color="000000"/>
        </w:pBdr>
        <w:jc w:val="both"/>
      </w:pPr>
      <w:r>
        <w:rPr>
          <w:rFonts w:ascii="Times New Roman" w:hAnsi="Times New Roman"/>
          <w:sz w:val="26"/>
          <w:szCs w:val="26"/>
        </w:rPr>
        <w:t xml:space="preserve">на основании </w:t>
      </w:r>
      <w:hyperlink w:anchor="/document/12148567/entry/9" w:tooltip="Current Document" w:history="1">
        <w:r>
          <w:rPr>
            <w:rFonts w:ascii="Times New Roman" w:hAnsi="Times New Roman"/>
            <w:sz w:val="26"/>
            <w:szCs w:val="26"/>
          </w:rPr>
          <w:t>статей 9</w:t>
        </w:r>
      </w:hyperlink>
      <w:r>
        <w:rPr>
          <w:rFonts w:ascii="Times New Roman" w:hAnsi="Times New Roman"/>
          <w:sz w:val="26"/>
          <w:szCs w:val="26"/>
        </w:rPr>
        <w:t xml:space="preserve">, 10, </w:t>
      </w:r>
      <w:hyperlink w:anchor="/document/12148567/entry/11" w:tooltip="Current Document" w:history="1">
        <w:r>
          <w:rPr>
            <w:rFonts w:ascii="Times New Roman" w:hAnsi="Times New Roman"/>
            <w:sz w:val="26"/>
            <w:szCs w:val="26"/>
          </w:rPr>
          <w:t>11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от 27 июля 2006 года </w:t>
      </w:r>
      <w:r>
        <w:rPr>
          <w:rFonts w:ascii="Times New Roman" w:hAnsi="Times New Roman"/>
          <w:sz w:val="26"/>
          <w:szCs w:val="26"/>
        </w:rPr>
        <w:br/>
        <w:t xml:space="preserve">№ 152-ФЗ «О персональных данных» даю свое </w:t>
      </w:r>
      <w:r>
        <w:rPr>
          <w:rFonts w:ascii="Times New Roman" w:hAnsi="Times New Roman"/>
          <w:iCs/>
          <w:sz w:val="26"/>
          <w:szCs w:val="26"/>
        </w:rPr>
        <w:t>согласие</w:t>
      </w:r>
      <w:r>
        <w:rPr>
          <w:rFonts w:ascii="Times New Roman" w:hAnsi="Times New Roman"/>
          <w:sz w:val="26"/>
          <w:szCs w:val="26"/>
        </w:rPr>
        <w:t xml:space="preserve"> министерству общественных коммуникаций Белгородской области (г. Белгород, пл. Соборная, д. 4) (далее – Оператор) на </w:t>
      </w:r>
      <w:r>
        <w:rPr>
          <w:rFonts w:ascii="Times New Roman" w:hAnsi="Times New Roman"/>
          <w:iCs/>
          <w:sz w:val="26"/>
          <w:szCs w:val="26"/>
        </w:rPr>
        <w:t>обработку</w:t>
      </w:r>
      <w:r>
        <w:rPr>
          <w:rFonts w:ascii="Times New Roman" w:hAnsi="Times New Roman"/>
          <w:sz w:val="26"/>
          <w:szCs w:val="26"/>
        </w:rPr>
        <w:t xml:space="preserve"> своих персональных данных, включая</w:t>
      </w:r>
      <w:r>
        <w:rPr>
          <w:rFonts w:ascii="Times New Roman" w:hAnsi="Times New Roman"/>
          <w:sz w:val="26"/>
          <w:szCs w:val="26"/>
        </w:rPr>
        <w:t xml:space="preserve">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том числе сбор и хранение биометрических персональных дан</w:t>
      </w:r>
      <w:r>
        <w:rPr>
          <w:rFonts w:ascii="Times New Roman" w:hAnsi="Times New Roman"/>
          <w:sz w:val="26"/>
          <w:szCs w:val="26"/>
        </w:rPr>
        <w:t xml:space="preserve">ных (фото- и видеоизображений, голоса), их проверку и передачу информации </w:t>
      </w:r>
      <w:r>
        <w:rPr>
          <w:rFonts w:ascii="Times New Roman" w:hAnsi="Times New Roman"/>
          <w:sz w:val="26"/>
          <w:szCs w:val="26"/>
        </w:rPr>
        <w:br/>
        <w:t>о степени их соответствия предоставленным биометрическим персональным данным гражданина Российской Федерации.</w:t>
      </w:r>
    </w:p>
    <w:p w:rsidR="004E6B78" w:rsidRDefault="004D4B51">
      <w:pPr>
        <w:pBdr>
          <w:left w:val="none" w:sz="4" w:space="0" w:color="000000"/>
        </w:pBd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Перечень </w:t>
      </w:r>
      <w:r>
        <w:rPr>
          <w:rFonts w:ascii="Times New Roman" w:hAnsi="Times New Roman"/>
          <w:iCs/>
          <w:sz w:val="26"/>
          <w:szCs w:val="26"/>
        </w:rPr>
        <w:t>персональных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данных</w:t>
      </w:r>
      <w:r>
        <w:rPr>
          <w:rFonts w:ascii="Times New Roman" w:hAnsi="Times New Roman"/>
          <w:sz w:val="26"/>
          <w:szCs w:val="26"/>
        </w:rPr>
        <w:t xml:space="preserve">, на </w:t>
      </w:r>
      <w:r>
        <w:rPr>
          <w:rFonts w:ascii="Times New Roman" w:hAnsi="Times New Roman"/>
          <w:iCs/>
          <w:sz w:val="26"/>
          <w:szCs w:val="26"/>
        </w:rPr>
        <w:t>обработку</w:t>
      </w:r>
      <w:r>
        <w:rPr>
          <w:rFonts w:ascii="Times New Roman" w:hAnsi="Times New Roman"/>
          <w:sz w:val="26"/>
          <w:szCs w:val="26"/>
        </w:rPr>
        <w:t xml:space="preserve"> которых дается </w:t>
      </w:r>
      <w:r>
        <w:rPr>
          <w:rFonts w:ascii="Times New Roman" w:hAnsi="Times New Roman"/>
          <w:iCs/>
          <w:sz w:val="26"/>
          <w:szCs w:val="26"/>
        </w:rPr>
        <w:t xml:space="preserve">согласие: </w:t>
      </w:r>
    </w:p>
    <w:p w:rsidR="004E6B78" w:rsidRDefault="004D4B51">
      <w:pPr>
        <w:pBdr>
          <w:left w:val="none" w:sz="4" w:space="0" w:color="000000"/>
        </w:pBdr>
        <w:ind w:firstLine="709"/>
        <w:jc w:val="both"/>
      </w:pPr>
      <w:r>
        <w:rPr>
          <w:rFonts w:ascii="Times New Roman" w:hAnsi="Times New Roman"/>
          <w:iCs/>
          <w:sz w:val="26"/>
          <w:szCs w:val="26"/>
        </w:rPr>
        <w:t>- </w:t>
      </w:r>
      <w:r>
        <w:rPr>
          <w:rFonts w:ascii="Times New Roman" w:hAnsi="Times New Roman"/>
          <w:iCs/>
          <w:sz w:val="26"/>
          <w:szCs w:val="26"/>
        </w:rPr>
        <w:t>фамилия;</w:t>
      </w:r>
    </w:p>
    <w:p w:rsidR="004E6B78" w:rsidRDefault="004D4B51">
      <w:pPr>
        <w:pBdr>
          <w:left w:val="none" w:sz="4" w:space="0" w:color="000000"/>
        </w:pBdr>
        <w:ind w:firstLine="709"/>
        <w:jc w:val="both"/>
      </w:pPr>
      <w:r>
        <w:rPr>
          <w:rFonts w:ascii="Times New Roman" w:hAnsi="Times New Roman"/>
          <w:iCs/>
          <w:sz w:val="26"/>
          <w:szCs w:val="26"/>
        </w:rPr>
        <w:t>- имя;</w:t>
      </w:r>
    </w:p>
    <w:p w:rsidR="004E6B78" w:rsidRDefault="004D4B51">
      <w:pPr>
        <w:pBdr>
          <w:left w:val="none" w:sz="4" w:space="0" w:color="000000"/>
        </w:pBdr>
        <w:ind w:firstLine="709"/>
        <w:jc w:val="both"/>
      </w:pPr>
      <w:r>
        <w:rPr>
          <w:rFonts w:ascii="Times New Roman" w:hAnsi="Times New Roman"/>
          <w:iCs/>
          <w:sz w:val="26"/>
          <w:szCs w:val="26"/>
        </w:rPr>
        <w:t>- отчество;</w:t>
      </w:r>
    </w:p>
    <w:p w:rsidR="004E6B78" w:rsidRDefault="004D4B51">
      <w:pPr>
        <w:pBdr>
          <w:left w:val="none" w:sz="4" w:space="0" w:color="000000"/>
        </w:pBdr>
        <w:ind w:firstLine="709"/>
        <w:jc w:val="both"/>
      </w:pPr>
      <w:r>
        <w:rPr>
          <w:rFonts w:ascii="Times New Roman" w:hAnsi="Times New Roman"/>
          <w:iCs/>
          <w:sz w:val="26"/>
          <w:szCs w:val="26"/>
        </w:rPr>
        <w:t>- г</w:t>
      </w:r>
      <w:r>
        <w:rPr>
          <w:rFonts w:ascii="Times New Roman" w:hAnsi="Times New Roman"/>
          <w:sz w:val="26"/>
          <w:szCs w:val="26"/>
        </w:rPr>
        <w:t>од, месяц, дата и место рождения;</w:t>
      </w:r>
    </w:p>
    <w:p w:rsidR="004E6B78" w:rsidRDefault="004D4B51">
      <w:pPr>
        <w:pBdr>
          <w:left w:val="none" w:sz="4" w:space="0" w:color="000000"/>
        </w:pBdr>
        <w:ind w:firstLine="709"/>
        <w:jc w:val="both"/>
      </w:pPr>
      <w:r>
        <w:rPr>
          <w:rFonts w:ascii="Times New Roman" w:hAnsi="Times New Roman"/>
          <w:iCs/>
          <w:sz w:val="26"/>
          <w:szCs w:val="26"/>
        </w:rPr>
        <w:t>- адрес места жительства;</w:t>
      </w:r>
    </w:p>
    <w:p w:rsidR="004E6B78" w:rsidRDefault="004D4B51">
      <w:pPr>
        <w:pBdr>
          <w:left w:val="none" w:sz="4" w:space="0" w:color="000000"/>
        </w:pBdr>
        <w:ind w:firstLine="709"/>
        <w:jc w:val="both"/>
      </w:pPr>
      <w:r>
        <w:rPr>
          <w:rFonts w:ascii="Times New Roman" w:hAnsi="Times New Roman"/>
          <w:iCs/>
          <w:sz w:val="26"/>
          <w:szCs w:val="26"/>
        </w:rPr>
        <w:t>- контактный телефон;</w:t>
      </w:r>
    </w:p>
    <w:p w:rsidR="004E6B78" w:rsidRDefault="004D4B51">
      <w:pPr>
        <w:pBdr>
          <w:left w:val="none" w:sz="4" w:space="0" w:color="000000"/>
        </w:pBdr>
        <w:ind w:firstLine="709"/>
        <w:jc w:val="both"/>
      </w:pPr>
      <w:r>
        <w:rPr>
          <w:rFonts w:ascii="Times New Roman" w:hAnsi="Times New Roman"/>
          <w:iCs/>
          <w:sz w:val="26"/>
          <w:szCs w:val="26"/>
        </w:rPr>
        <w:t>- сведения о месте работы (наименование и должность);</w:t>
      </w:r>
    </w:p>
    <w:p w:rsidR="004E6B78" w:rsidRDefault="004D4B51">
      <w:pPr>
        <w:pBdr>
          <w:left w:val="none" w:sz="4" w:space="0" w:color="000000"/>
        </w:pBdr>
        <w:ind w:firstLine="709"/>
        <w:jc w:val="both"/>
      </w:pPr>
      <w:r>
        <w:rPr>
          <w:rFonts w:ascii="Times New Roman" w:hAnsi="Times New Roman"/>
          <w:iCs/>
          <w:sz w:val="26"/>
          <w:szCs w:val="26"/>
        </w:rPr>
        <w:t>- фотоизображение;</w:t>
      </w:r>
    </w:p>
    <w:p w:rsidR="004E6B78" w:rsidRDefault="004D4B51">
      <w:pPr>
        <w:pBdr>
          <w:left w:val="none" w:sz="4" w:space="0" w:color="000000"/>
        </w:pBdr>
        <w:ind w:firstLine="709"/>
        <w:jc w:val="both"/>
      </w:pPr>
      <w:r>
        <w:rPr>
          <w:rFonts w:ascii="Times New Roman" w:hAnsi="Times New Roman"/>
          <w:iCs/>
          <w:sz w:val="26"/>
          <w:szCs w:val="26"/>
        </w:rPr>
        <w:lastRenderedPageBreak/>
        <w:t>- видеоизображение;</w:t>
      </w:r>
    </w:p>
    <w:p w:rsidR="004E6B78" w:rsidRDefault="004D4B51">
      <w:pPr>
        <w:pBdr>
          <w:left w:val="none" w:sz="4" w:space="0" w:color="000000"/>
        </w:pBdr>
        <w:ind w:firstLine="709"/>
        <w:jc w:val="both"/>
      </w:pPr>
      <w:r>
        <w:rPr>
          <w:rFonts w:ascii="Times New Roman" w:hAnsi="Times New Roman"/>
          <w:iCs/>
          <w:sz w:val="26"/>
          <w:szCs w:val="26"/>
        </w:rPr>
        <w:t>- голос;</w:t>
      </w:r>
    </w:p>
    <w:p w:rsidR="004E6B78" w:rsidRDefault="004D4B51">
      <w:pPr>
        <w:pBdr>
          <w:left w:val="none" w:sz="4" w:space="0" w:color="000000"/>
        </w:pBdr>
        <w:ind w:firstLine="709"/>
        <w:jc w:val="both"/>
      </w:pPr>
      <w:r>
        <w:rPr>
          <w:rFonts w:ascii="Times New Roman" w:hAnsi="Times New Roman"/>
          <w:iCs/>
          <w:sz w:val="26"/>
          <w:szCs w:val="26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другая информация.</w:t>
      </w:r>
    </w:p>
    <w:p w:rsidR="004E6B78" w:rsidRDefault="004E6B78">
      <w:pPr>
        <w:pBdr>
          <w:left w:val="none" w:sz="4" w:space="0" w:color="000000"/>
        </w:pBdr>
        <w:ind w:firstLine="709"/>
        <w:jc w:val="both"/>
      </w:pPr>
    </w:p>
    <w:p w:rsidR="004E6B78" w:rsidRDefault="004D4B51">
      <w:pPr>
        <w:pBdr>
          <w:left w:val="none" w:sz="4" w:space="0" w:color="000000"/>
        </w:pBd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iCs/>
          <w:sz w:val="26"/>
          <w:szCs w:val="26"/>
        </w:rPr>
        <w:t>согласие</w:t>
      </w:r>
      <w:r>
        <w:rPr>
          <w:rFonts w:ascii="Times New Roman" w:hAnsi="Times New Roman"/>
          <w:sz w:val="26"/>
          <w:szCs w:val="26"/>
        </w:rPr>
        <w:t xml:space="preserve"> действует ________________________________________ .</w:t>
      </w:r>
    </w:p>
    <w:p w:rsidR="004E6B78" w:rsidRDefault="004D4B51">
      <w:pPr>
        <w:pBdr>
          <w:left w:val="none" w:sz="4" w:space="0" w:color="000000"/>
        </w:pBdr>
        <w:ind w:firstLine="709"/>
        <w:jc w:val="both"/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>(срок)</w:t>
      </w:r>
    </w:p>
    <w:p w:rsidR="004E6B78" w:rsidRDefault="004D4B51">
      <w:pPr>
        <w:pBdr>
          <w:left w:val="none" w:sz="4" w:space="0" w:color="000000"/>
        </w:pBd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Субъект персональных данных вправе отозвать данное </w:t>
      </w:r>
      <w:r>
        <w:rPr>
          <w:rFonts w:ascii="Times New Roman" w:hAnsi="Times New Roman"/>
          <w:iCs/>
          <w:sz w:val="26"/>
          <w:szCs w:val="26"/>
        </w:rPr>
        <w:t>согласие</w:t>
      </w:r>
      <w:r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iCs/>
          <w:sz w:val="26"/>
          <w:szCs w:val="26"/>
        </w:rPr>
        <w:t>обработку</w:t>
      </w:r>
      <w:r>
        <w:rPr>
          <w:rFonts w:ascii="Times New Roman" w:hAnsi="Times New Roman"/>
          <w:sz w:val="26"/>
          <w:szCs w:val="26"/>
        </w:rPr>
        <w:t xml:space="preserve"> своих </w:t>
      </w:r>
      <w:r>
        <w:rPr>
          <w:rFonts w:ascii="Times New Roman" w:hAnsi="Times New Roman"/>
          <w:iCs/>
          <w:sz w:val="26"/>
          <w:szCs w:val="26"/>
        </w:rPr>
        <w:t>персональных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данных</w:t>
      </w:r>
      <w:r>
        <w:rPr>
          <w:rFonts w:ascii="Times New Roman" w:hAnsi="Times New Roman"/>
          <w:sz w:val="26"/>
          <w:szCs w:val="26"/>
        </w:rPr>
        <w:t xml:space="preserve">, письменно уведомив об этом Оператора.  </w:t>
      </w:r>
    </w:p>
    <w:p w:rsidR="004E6B78" w:rsidRDefault="004D4B51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В случае отзыва субъектом персональных данных </w:t>
      </w:r>
      <w:r>
        <w:rPr>
          <w:rFonts w:ascii="Times New Roman" w:hAnsi="Times New Roman"/>
          <w:iCs/>
          <w:sz w:val="26"/>
          <w:szCs w:val="26"/>
        </w:rPr>
        <w:t>согласия</w:t>
      </w:r>
      <w:r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iCs/>
          <w:sz w:val="26"/>
          <w:szCs w:val="26"/>
        </w:rPr>
        <w:t>обработку</w:t>
      </w:r>
      <w:r>
        <w:rPr>
          <w:rFonts w:ascii="Times New Roman" w:hAnsi="Times New Roman"/>
          <w:sz w:val="26"/>
          <w:szCs w:val="26"/>
        </w:rPr>
        <w:t xml:space="preserve"> своих </w:t>
      </w:r>
      <w:r>
        <w:rPr>
          <w:rFonts w:ascii="Times New Roman" w:hAnsi="Times New Roman"/>
          <w:iCs/>
          <w:sz w:val="26"/>
          <w:szCs w:val="26"/>
        </w:rPr>
        <w:t>персональных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данных</w:t>
      </w:r>
      <w:r>
        <w:rPr>
          <w:rFonts w:ascii="Times New Roman" w:hAnsi="Times New Roman"/>
          <w:sz w:val="26"/>
          <w:szCs w:val="26"/>
        </w:rPr>
        <w:t xml:space="preserve"> Оператор обязан прекратить их обработку или обеспечить прекращение такой обработки (если обработка персональных данных о</w:t>
      </w:r>
      <w:r>
        <w:rPr>
          <w:rFonts w:ascii="Times New Roman" w:hAnsi="Times New Roman"/>
          <w:sz w:val="26"/>
          <w:szCs w:val="26"/>
        </w:rPr>
        <w:t>существляется другим лицом, действующим по поручению Оператора)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</w:t>
      </w:r>
      <w:r>
        <w:rPr>
          <w:rFonts w:ascii="Times New Roman" w:hAnsi="Times New Roman"/>
          <w:sz w:val="26"/>
          <w:szCs w:val="26"/>
        </w:rPr>
        <w:t>льных данных осуществляется другим лицом, действующим по поручению оператора) в срок, не превышающий 30 (тридцати) дней с даты поступления указанного отзыва. В случае отсутствия возможности уничтожения персональных данных в течение указанного срока осущест</w:t>
      </w:r>
      <w:r>
        <w:rPr>
          <w:rFonts w:ascii="Times New Roman" w:hAnsi="Times New Roman"/>
          <w:sz w:val="26"/>
          <w:szCs w:val="26"/>
        </w:rPr>
        <w:t xml:space="preserve">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</w:t>
      </w:r>
      <w:r>
        <w:rPr>
          <w:rFonts w:ascii="Times New Roman" w:hAnsi="Times New Roman"/>
          <w:sz w:val="26"/>
          <w:szCs w:val="26"/>
        </w:rPr>
        <w:br/>
        <w:t>и обеспечивает уничтожение персональных данных в срок не более 6 месяцев.</w:t>
      </w:r>
    </w:p>
    <w:p w:rsidR="004E6B78" w:rsidRDefault="004E6B78">
      <w:pPr>
        <w:ind w:firstLine="709"/>
        <w:jc w:val="both"/>
      </w:pPr>
    </w:p>
    <w:p w:rsidR="004E6B78" w:rsidRDefault="004E6B78">
      <w:pPr>
        <w:ind w:firstLine="709"/>
        <w:jc w:val="both"/>
      </w:pPr>
    </w:p>
    <w:p w:rsidR="004E6B78" w:rsidRDefault="004D4B51">
      <w:pPr>
        <w:jc w:val="both"/>
      </w:pPr>
      <w:r>
        <w:rPr>
          <w:rFonts w:ascii="Times New Roman" w:hAnsi="Times New Roman"/>
        </w:rPr>
        <w:t>____________________________________</w:t>
      </w:r>
    </w:p>
    <w:p w:rsidR="004E6B78" w:rsidRDefault="004D4B51">
      <w:pPr>
        <w:jc w:val="both"/>
      </w:pPr>
      <w:r>
        <w:rPr>
          <w:rFonts w:ascii="Times New Roman" w:hAnsi="Times New Roman"/>
        </w:rPr>
        <w:t>(подпись субъекта персональных данных)</w:t>
      </w:r>
    </w:p>
    <w:p w:rsidR="004E6B78" w:rsidRDefault="004D4B51">
      <w:pPr>
        <w:jc w:val="both"/>
      </w:pPr>
      <w:r>
        <w:rPr>
          <w:rFonts w:ascii="Times New Roman" w:hAnsi="Times New Roman"/>
        </w:rPr>
        <w:t>____________________________________</w:t>
      </w:r>
    </w:p>
    <w:p w:rsidR="004E6B78" w:rsidRDefault="004D4B51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</w:rPr>
        <w:t xml:space="preserve">                 (число, месяц, год)</w:t>
      </w: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 w:rsidP="00211616">
      <w:pPr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464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5125"/>
      </w:tblGrid>
      <w:tr w:rsidR="004E6B78" w:rsidTr="004D4B51">
        <w:tc>
          <w:tcPr>
            <w:tcW w:w="5125" w:type="dxa"/>
            <w:shd w:val="clear" w:color="auto" w:fill="auto"/>
          </w:tcPr>
          <w:p w:rsidR="004E6B78" w:rsidRDefault="004D4B51" w:rsidP="004D4B51">
            <w:pPr>
              <w:jc w:val="center"/>
              <w:outlineLvl w:val="0"/>
            </w:pPr>
            <w:r w:rsidRPr="004D4B5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Приложение № 4</w:t>
            </w:r>
          </w:p>
          <w:p w:rsidR="004E6B78" w:rsidRPr="004D4B51" w:rsidRDefault="004D4B51" w:rsidP="004D4B51">
            <w:pPr>
              <w:jc w:val="center"/>
              <w:rPr>
                <w:rFonts w:ascii="Times New Roman" w:hAnsi="Times New Roman"/>
              </w:rPr>
            </w:pPr>
            <w:r w:rsidRPr="004D4B51">
              <w:rPr>
                <w:rFonts w:ascii="Times New Roman" w:hAnsi="Times New Roman"/>
                <w:b/>
                <w:sz w:val="26"/>
                <w:szCs w:val="26"/>
              </w:rPr>
              <w:t xml:space="preserve">к </w:t>
            </w:r>
            <w:r w:rsidRPr="004D4B51">
              <w:rPr>
                <w:rFonts w:ascii="Times New Roman" w:hAnsi="Times New Roman"/>
                <w:b/>
                <w:sz w:val="26"/>
                <w:szCs w:val="26"/>
              </w:rPr>
              <w:t xml:space="preserve">Положению о Конкурсе общественно значимых проектов, реализуемых территориальным общественным самоуправлением </w:t>
            </w:r>
            <w:r w:rsidRPr="004D4B51">
              <w:rPr>
                <w:rFonts w:ascii="Times New Roman" w:hAnsi="Times New Roman"/>
                <w:b/>
                <w:sz w:val="26"/>
                <w:szCs w:val="26"/>
              </w:rPr>
              <w:br/>
              <w:t>в Ракитянском районе</w:t>
            </w:r>
          </w:p>
        </w:tc>
      </w:tr>
    </w:tbl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D4B51">
      <w:pPr>
        <w:jc w:val="right"/>
        <w:outlineLvl w:val="0"/>
      </w:pPr>
      <w:r>
        <w:rPr>
          <w:rFonts w:ascii="Times New Roman" w:hAnsi="Times New Roman"/>
          <w:sz w:val="26"/>
          <w:szCs w:val="26"/>
        </w:rPr>
        <w:t>Форма</w:t>
      </w:r>
    </w:p>
    <w:p w:rsidR="004E6B78" w:rsidRDefault="004E6B78">
      <w:pPr>
        <w:pStyle w:val="ConsPlusNormal"/>
        <w:spacing w:line="240" w:lineRule="auto"/>
        <w:jc w:val="center"/>
      </w:pPr>
    </w:p>
    <w:p w:rsidR="004E6B78" w:rsidRDefault="004D4B51">
      <w:pPr>
        <w:pStyle w:val="ConsPlusNormal"/>
        <w:spacing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4E6B78" w:rsidRDefault="004D4B51">
      <w:pPr>
        <w:pStyle w:val="ConsPlusNormal"/>
        <w:spacing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данных, разрешенных субъектом персональных данных для распространения</w:t>
      </w:r>
    </w:p>
    <w:p w:rsidR="004E6B78" w:rsidRDefault="004E6B78">
      <w:pPr>
        <w:pStyle w:val="ConsPlusNormal"/>
        <w:spacing w:line="240" w:lineRule="auto"/>
        <w:jc w:val="both"/>
      </w:pPr>
    </w:p>
    <w:p w:rsidR="004E6B78" w:rsidRDefault="004D4B51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Я, субъект персональных данных </w:t>
      </w:r>
      <w:r>
        <w:rPr>
          <w:rFonts w:ascii="Times New Roman" w:hAnsi="Times New Roman"/>
          <w:sz w:val="28"/>
          <w:szCs w:val="28"/>
        </w:rPr>
        <w:t>_________________________________ ____________________________________________________________________,</w:t>
      </w:r>
    </w:p>
    <w:p w:rsidR="004E6B78" w:rsidRDefault="004D4B51">
      <w:pPr>
        <w:jc w:val="center"/>
      </w:pPr>
      <w:r>
        <w:rPr>
          <w:rFonts w:ascii="Times New Roman" w:hAnsi="Times New Roman"/>
        </w:rPr>
        <w:t>(фамилия, имя, отчество)</w:t>
      </w:r>
    </w:p>
    <w:p w:rsidR="004E6B78" w:rsidRDefault="004D4B51">
      <w:pPr>
        <w:jc w:val="both"/>
      </w:pPr>
      <w:r>
        <w:rPr>
          <w:rFonts w:ascii="Times New Roman" w:hAnsi="Times New Roman"/>
          <w:sz w:val="26"/>
          <w:szCs w:val="26"/>
        </w:rPr>
        <w:t>проживающий(-ая) по адресу</w:t>
      </w:r>
      <w:r>
        <w:rPr>
          <w:rFonts w:ascii="Times New Roman" w:hAnsi="Times New Roman"/>
          <w:sz w:val="28"/>
          <w:szCs w:val="28"/>
        </w:rPr>
        <w:t xml:space="preserve"> __________________________________________ __________________________</w:t>
      </w:r>
      <w:r>
        <w:rPr>
          <w:rFonts w:ascii="Times New Roman" w:hAnsi="Times New Roman"/>
          <w:sz w:val="28"/>
          <w:szCs w:val="28"/>
        </w:rPr>
        <w:t>___________________________________,</w:t>
      </w:r>
    </w:p>
    <w:p w:rsidR="004E6B78" w:rsidRDefault="004D4B51">
      <w:pPr>
        <w:jc w:val="both"/>
      </w:pPr>
      <w:r>
        <w:rPr>
          <w:rFonts w:ascii="Times New Roman" w:hAnsi="Times New Roman"/>
          <w:sz w:val="26"/>
          <w:szCs w:val="26"/>
        </w:rPr>
        <w:t>основной документ, удостоверяющий личность (паспорт)</w:t>
      </w:r>
      <w:r>
        <w:rPr>
          <w:rFonts w:ascii="Times New Roman" w:hAnsi="Times New Roman"/>
          <w:sz w:val="28"/>
          <w:szCs w:val="28"/>
        </w:rPr>
        <w:t xml:space="preserve"> 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____________________________________________________________________,</w:t>
      </w:r>
    </w:p>
    <w:p w:rsidR="004E6B78" w:rsidRDefault="004D4B51">
      <w:pPr>
        <w:jc w:val="center"/>
      </w:pPr>
      <w:r>
        <w:rPr>
          <w:rFonts w:ascii="Times New Roman" w:hAnsi="Times New Roman"/>
        </w:rPr>
        <w:t>(серия, номер, дата выдачи документа, наименование выдавшего органа)</w:t>
      </w:r>
    </w:p>
    <w:p w:rsidR="004E6B78" w:rsidRDefault="004D4B51">
      <w:pPr>
        <w:jc w:val="center"/>
      </w:pPr>
      <w:r>
        <w:rPr>
          <w:rFonts w:ascii="Times New Roman" w:hAnsi="Times New Roman"/>
          <w:sz w:val="26"/>
          <w:szCs w:val="26"/>
        </w:rPr>
        <w:t>в лице м</w:t>
      </w:r>
      <w:r>
        <w:rPr>
          <w:rFonts w:ascii="Times New Roman" w:hAnsi="Times New Roman"/>
          <w:sz w:val="26"/>
          <w:szCs w:val="26"/>
        </w:rPr>
        <w:t>оего представителя (если есть)</w:t>
      </w:r>
      <w:r>
        <w:rPr>
          <w:rFonts w:ascii="Times New Roman" w:hAnsi="Times New Roman"/>
          <w:sz w:val="28"/>
          <w:szCs w:val="28"/>
        </w:rPr>
        <w:t xml:space="preserve"> __________________________________,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</w:t>
      </w:r>
      <w:r>
        <w:rPr>
          <w:rFonts w:ascii="Times New Roman" w:hAnsi="Times New Roman"/>
        </w:rPr>
        <w:t>(фамилия, имя, отчество)</w:t>
      </w:r>
    </w:p>
    <w:p w:rsidR="004E6B78" w:rsidRDefault="004D4B51">
      <w:pPr>
        <w:jc w:val="both"/>
      </w:pPr>
      <w:r>
        <w:rPr>
          <w:rFonts w:ascii="Times New Roman" w:hAnsi="Times New Roman"/>
          <w:sz w:val="26"/>
          <w:szCs w:val="26"/>
        </w:rPr>
        <w:t>проживающего(-ей) по адресу</w:t>
      </w:r>
      <w:r>
        <w:rPr>
          <w:rFonts w:ascii="Times New Roman" w:hAnsi="Times New Roman"/>
          <w:sz w:val="28"/>
          <w:szCs w:val="28"/>
        </w:rPr>
        <w:t>_________________________________________,</w:t>
      </w:r>
    </w:p>
    <w:p w:rsidR="004E6B78" w:rsidRDefault="004D4B51">
      <w:pPr>
        <w:jc w:val="both"/>
      </w:pPr>
      <w:r>
        <w:rPr>
          <w:rFonts w:ascii="Times New Roman" w:hAnsi="Times New Roman"/>
          <w:sz w:val="26"/>
          <w:szCs w:val="26"/>
        </w:rPr>
        <w:t>основной документ, удостоверяющи</w:t>
      </w:r>
      <w:r>
        <w:rPr>
          <w:rFonts w:ascii="Times New Roman" w:hAnsi="Times New Roman"/>
          <w:sz w:val="26"/>
          <w:szCs w:val="26"/>
        </w:rPr>
        <w:t>й личность (паспорт)</w:t>
      </w:r>
      <w:r>
        <w:rPr>
          <w:rFonts w:ascii="Times New Roman" w:hAnsi="Times New Roman"/>
          <w:sz w:val="28"/>
          <w:szCs w:val="28"/>
        </w:rPr>
        <w:t xml:space="preserve"> __________________</w:t>
      </w:r>
    </w:p>
    <w:p w:rsidR="004E6B78" w:rsidRDefault="004D4B51">
      <w:pPr>
        <w:jc w:val="center"/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t>(серия, номер, дата выдачи документа, наименование выдавшего органа)</w:t>
      </w:r>
    </w:p>
    <w:p w:rsidR="004E6B78" w:rsidRDefault="004D4B51">
      <w:pPr>
        <w:pStyle w:val="ConsPlusNormal"/>
        <w:spacing w:line="240" w:lineRule="auto"/>
        <w:ind w:left="3828" w:hanging="3828"/>
        <w:jc w:val="center"/>
      </w:pPr>
      <w:r>
        <w:rPr>
          <w:rFonts w:ascii="Times New Roman" w:hAnsi="Times New Roman" w:cs="Times New Roman"/>
          <w:sz w:val="26"/>
          <w:szCs w:val="26"/>
        </w:rPr>
        <w:t>действующего(-ей)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 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>(наименование документа, подтверждающего полномочия представителя, и его реквизиты)</w:t>
      </w:r>
    </w:p>
    <w:p w:rsidR="004E6B78" w:rsidRDefault="004D4B51">
      <w:pPr>
        <w:pStyle w:val="ConsPlusNormal"/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hyperlink r:id="rId8" w:tooltip="consultantplus://offline/ref=935FC13B0721EC2A9FF84759FBBD74426C438075FB0F3BD7D52CEA8DA7385F577D5CF14743DE8480E5A5A6195AD8F32074E4A24BKEf0M" w:history="1">
        <w:r>
          <w:rPr>
            <w:rFonts w:ascii="Times New Roman" w:eastAsia="Times New Roman" w:hAnsi="Times New Roman" w:cs="Times New Roman"/>
            <w:sz w:val="26"/>
            <w:szCs w:val="26"/>
          </w:rPr>
          <w:t>статьей 10.1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27 июля 2006 года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№ 152-ФЗ «О персональных данных», заявляю о согласии на распространение подлежащих обработке персональных данных Оператором – министерством общественных коммуни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каций Белгородской области с целью размещения информации на официальном сайте dkp31.ru,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 региональных и муниципальных средствах массовой информации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на официальных страницах в сети Интернет в следующем порядке:</w:t>
      </w:r>
    </w:p>
    <w:p w:rsidR="004E6B78" w:rsidRDefault="004E6B78">
      <w:pPr>
        <w:pStyle w:val="ConsPlusNormal"/>
        <w:spacing w:line="240" w:lineRule="auto"/>
        <w:jc w:val="both"/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268"/>
        <w:gridCol w:w="2692"/>
        <w:gridCol w:w="2553"/>
      </w:tblGrid>
      <w:tr w:rsidR="004E6B78">
        <w:tc>
          <w:tcPr>
            <w:tcW w:w="2047" w:type="dxa"/>
          </w:tcPr>
          <w:p w:rsidR="004E6B78" w:rsidRDefault="004D4B5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Категория персональных данных</w:t>
            </w:r>
          </w:p>
        </w:tc>
        <w:tc>
          <w:tcPr>
            <w:tcW w:w="2268" w:type="dxa"/>
          </w:tcPr>
          <w:p w:rsidR="004E6B78" w:rsidRDefault="004D4B51">
            <w:pPr>
              <w:pStyle w:val="ConsPlusNorma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Переч</w:t>
            </w:r>
            <w:r>
              <w:rPr>
                <w:rFonts w:ascii="Times New Roman" w:hAnsi="Times New Roman" w:cs="Times New Roman"/>
                <w:b/>
              </w:rPr>
              <w:t>ень</w:t>
            </w:r>
          </w:p>
          <w:p w:rsidR="004E6B78" w:rsidRDefault="004D4B5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персональных данных</w:t>
            </w:r>
          </w:p>
        </w:tc>
        <w:tc>
          <w:tcPr>
            <w:tcW w:w="2692" w:type="dxa"/>
          </w:tcPr>
          <w:p w:rsidR="004E6B78" w:rsidRDefault="004D4B5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Разрешение </w:t>
            </w:r>
            <w:r>
              <w:rPr>
                <w:rFonts w:ascii="Times New Roman" w:hAnsi="Times New Roman" w:cs="Times New Roman"/>
                <w:b/>
              </w:rPr>
              <w:br/>
              <w:t>к распространению (да/нет)</w:t>
            </w:r>
          </w:p>
        </w:tc>
        <w:tc>
          <w:tcPr>
            <w:tcW w:w="2553" w:type="dxa"/>
          </w:tcPr>
          <w:p w:rsidR="004E6B78" w:rsidRDefault="004D4B51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Условия и запреты</w:t>
            </w:r>
          </w:p>
        </w:tc>
      </w:tr>
      <w:tr w:rsidR="004E6B78">
        <w:trPr>
          <w:trHeight w:val="130"/>
        </w:trPr>
        <w:tc>
          <w:tcPr>
            <w:tcW w:w="2047" w:type="dxa"/>
            <w:vMerge w:val="restart"/>
            <w:vAlign w:val="center"/>
          </w:tcPr>
          <w:p w:rsidR="004E6B78" w:rsidRDefault="004D4B51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</w:t>
            </w:r>
          </w:p>
        </w:tc>
        <w:tc>
          <w:tcPr>
            <w:tcW w:w="2268" w:type="dxa"/>
          </w:tcPr>
          <w:p w:rsidR="004E6B78" w:rsidRDefault="004D4B51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692" w:type="dxa"/>
          </w:tcPr>
          <w:p w:rsidR="004E6B78" w:rsidRDefault="004E6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4E6B78" w:rsidRDefault="004E6B7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6B78">
        <w:trPr>
          <w:trHeight w:val="51"/>
        </w:trPr>
        <w:tc>
          <w:tcPr>
            <w:tcW w:w="2047" w:type="dxa"/>
            <w:vMerge/>
          </w:tcPr>
          <w:p w:rsidR="004E6B78" w:rsidRDefault="004E6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B78" w:rsidRDefault="004D4B51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692" w:type="dxa"/>
          </w:tcPr>
          <w:p w:rsidR="004E6B78" w:rsidRDefault="004E6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4E6B78" w:rsidRDefault="004E6B7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6B78">
        <w:tc>
          <w:tcPr>
            <w:tcW w:w="2047" w:type="dxa"/>
            <w:vMerge/>
          </w:tcPr>
          <w:p w:rsidR="004E6B78" w:rsidRDefault="004E6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B78" w:rsidRDefault="004D4B51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692" w:type="dxa"/>
          </w:tcPr>
          <w:p w:rsidR="004E6B78" w:rsidRDefault="004E6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4E6B78" w:rsidRDefault="004E6B7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6B78">
        <w:tc>
          <w:tcPr>
            <w:tcW w:w="2047" w:type="dxa"/>
            <w:vMerge/>
          </w:tcPr>
          <w:p w:rsidR="004E6B78" w:rsidRDefault="004E6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B78" w:rsidRDefault="004D4B51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692" w:type="dxa"/>
          </w:tcPr>
          <w:p w:rsidR="004E6B78" w:rsidRDefault="004E6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4E6B78" w:rsidRDefault="004E6B7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6B78">
        <w:tc>
          <w:tcPr>
            <w:tcW w:w="2047" w:type="dxa"/>
            <w:vMerge w:val="restart"/>
            <w:vAlign w:val="center"/>
          </w:tcPr>
          <w:p w:rsidR="004E6B78" w:rsidRDefault="004D4B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Биометрические</w:t>
            </w:r>
          </w:p>
        </w:tc>
        <w:tc>
          <w:tcPr>
            <w:tcW w:w="2268" w:type="dxa"/>
          </w:tcPr>
          <w:p w:rsidR="004E6B78" w:rsidRDefault="004D4B51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фотоизображение</w:t>
            </w:r>
          </w:p>
        </w:tc>
        <w:tc>
          <w:tcPr>
            <w:tcW w:w="2692" w:type="dxa"/>
          </w:tcPr>
          <w:p w:rsidR="004E6B78" w:rsidRDefault="004E6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4E6B78" w:rsidRDefault="004E6B7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6B78">
        <w:tc>
          <w:tcPr>
            <w:tcW w:w="2047" w:type="dxa"/>
            <w:vMerge/>
            <w:vAlign w:val="center"/>
          </w:tcPr>
          <w:p w:rsidR="004E6B78" w:rsidRDefault="004E6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B78" w:rsidRDefault="004D4B51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видеоизображение</w:t>
            </w:r>
          </w:p>
        </w:tc>
        <w:tc>
          <w:tcPr>
            <w:tcW w:w="2692" w:type="dxa"/>
          </w:tcPr>
          <w:p w:rsidR="004E6B78" w:rsidRDefault="004E6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4E6B78" w:rsidRDefault="004E6B7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6B78">
        <w:tc>
          <w:tcPr>
            <w:tcW w:w="2047" w:type="dxa"/>
            <w:vMerge/>
            <w:vAlign w:val="center"/>
          </w:tcPr>
          <w:p w:rsidR="004E6B78" w:rsidRDefault="004E6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B78" w:rsidRDefault="004D4B51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</w:t>
            </w:r>
          </w:p>
        </w:tc>
        <w:tc>
          <w:tcPr>
            <w:tcW w:w="2692" w:type="dxa"/>
          </w:tcPr>
          <w:p w:rsidR="004E6B78" w:rsidRDefault="004E6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4E6B78" w:rsidRDefault="004E6B78">
            <w:pPr>
              <w:pStyle w:val="ConsPlus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6B78" w:rsidRDefault="004D4B51">
      <w:pPr>
        <w:pStyle w:val="ConsPlusNormal"/>
        <w:spacing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до отзыва согласия субъектом персональных данных. </w:t>
      </w:r>
    </w:p>
    <w:p w:rsidR="004E6B78" w:rsidRDefault="004D4B51">
      <w:pPr>
        <w:pStyle w:val="ConsPlusNormal"/>
        <w:spacing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 персональных данных:</w:t>
      </w:r>
    </w:p>
    <w:p w:rsidR="004E6B78" w:rsidRDefault="004D4B51">
      <w:pPr>
        <w:pStyle w:val="ConsPlusNormal"/>
        <w:tabs>
          <w:tab w:val="left" w:pos="1701"/>
        </w:tabs>
        <w:spacing w:line="240" w:lineRule="auto"/>
        <w:ind w:left="1134" w:hanging="113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 / _______________________________________________                       </w:t>
      </w:r>
      <w:r>
        <w:rPr>
          <w:rFonts w:ascii="Times New Roman" w:hAnsi="Times New Roman" w:cs="Times New Roman"/>
        </w:rPr>
        <w:t xml:space="preserve">(подпись)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(Ф.И.О.)</w:t>
      </w:r>
    </w:p>
    <w:p w:rsidR="004E6B78" w:rsidRDefault="004E6B78">
      <w:pPr>
        <w:pStyle w:val="ConsPlusNormal"/>
        <w:spacing w:line="240" w:lineRule="auto"/>
        <w:ind w:firstLine="540"/>
        <w:jc w:val="center"/>
      </w:pPr>
    </w:p>
    <w:p w:rsidR="004E6B78" w:rsidRDefault="004D4B51">
      <w:pPr>
        <w:pStyle w:val="ConsPlusNormal"/>
        <w:spacing w:line="240" w:lineRule="auto"/>
        <w:ind w:firstLine="540"/>
        <w:jc w:val="center"/>
      </w:pPr>
      <w:r>
        <w:rPr>
          <w:rFonts w:ascii="Times New Roman" w:hAnsi="Times New Roman" w:cs="Times New Roman"/>
          <w:sz w:val="26"/>
          <w:szCs w:val="26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</w:rPr>
        <w:t>(контактный телефон / электронная почта / почтовый адрес)</w:t>
      </w:r>
    </w:p>
    <w:p w:rsidR="004E6B78" w:rsidRDefault="004D4B51">
      <w:pPr>
        <w:pStyle w:val="ConsPlusNormal"/>
        <w:spacing w:line="240" w:lineRule="auto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 20 ___ года</w:t>
      </w:r>
    </w:p>
    <w:p w:rsidR="004E6B78" w:rsidRDefault="004D4B51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 w:clear="all"/>
      </w:r>
    </w:p>
    <w:tbl>
      <w:tblPr>
        <w:tblW w:w="0" w:type="auto"/>
        <w:tblInd w:w="464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5125"/>
      </w:tblGrid>
      <w:tr w:rsidR="004E6B78" w:rsidTr="004D4B51">
        <w:tc>
          <w:tcPr>
            <w:tcW w:w="5125" w:type="dxa"/>
            <w:shd w:val="clear" w:color="auto" w:fill="auto"/>
          </w:tcPr>
          <w:p w:rsidR="004E6B78" w:rsidRDefault="004D4B51" w:rsidP="004D4B51">
            <w:pPr>
              <w:jc w:val="center"/>
              <w:outlineLvl w:val="0"/>
            </w:pPr>
            <w:r w:rsidRPr="004D4B5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Приложение № 5</w:t>
            </w:r>
          </w:p>
          <w:p w:rsidR="004E6B78" w:rsidRPr="004D4B51" w:rsidRDefault="004D4B51" w:rsidP="004D4B51">
            <w:pPr>
              <w:jc w:val="center"/>
              <w:rPr>
                <w:rFonts w:ascii="Times New Roman" w:hAnsi="Times New Roman"/>
              </w:rPr>
            </w:pPr>
            <w:r w:rsidRPr="004D4B51">
              <w:rPr>
                <w:rFonts w:ascii="Times New Roman" w:hAnsi="Times New Roman"/>
                <w:b/>
                <w:sz w:val="26"/>
                <w:szCs w:val="26"/>
              </w:rPr>
              <w:t xml:space="preserve">к Положению о Конкурсе общественно значимых проектов, реализуемых территориальным общественным самоуправлением </w:t>
            </w:r>
            <w:r w:rsidRPr="004D4B51">
              <w:rPr>
                <w:rFonts w:ascii="Times New Roman" w:hAnsi="Times New Roman"/>
                <w:b/>
                <w:sz w:val="26"/>
                <w:szCs w:val="26"/>
              </w:rPr>
              <w:br/>
              <w:t>в Ракитянском районе</w:t>
            </w:r>
          </w:p>
        </w:tc>
      </w:tr>
    </w:tbl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D4B51">
      <w:pPr>
        <w:jc w:val="right"/>
        <w:outlineLvl w:val="0"/>
      </w:pPr>
      <w:r>
        <w:rPr>
          <w:rFonts w:ascii="Times New Roman" w:hAnsi="Times New Roman"/>
          <w:sz w:val="26"/>
          <w:szCs w:val="26"/>
        </w:rPr>
        <w:t>Форма</w:t>
      </w:r>
    </w:p>
    <w:p w:rsidR="004E6B78" w:rsidRDefault="004E6B78">
      <w:pPr>
        <w:pStyle w:val="ConsPlusNormal"/>
        <w:spacing w:line="240" w:lineRule="auto"/>
        <w:ind w:firstLine="540"/>
        <w:jc w:val="both"/>
      </w:pPr>
    </w:p>
    <w:p w:rsidR="004E6B78" w:rsidRDefault="004D4B51">
      <w:pPr>
        <w:pStyle w:val="ConsPlusNormal"/>
        <w:spacing w:line="240" w:lineRule="auto"/>
        <w:jc w:val="center"/>
      </w:pPr>
      <w:r>
        <w:rPr>
          <w:rFonts w:ascii="Times New Roman" w:hAnsi="Times New Roman"/>
          <w:b/>
          <w:sz w:val="26"/>
          <w:szCs w:val="26"/>
        </w:rPr>
        <w:t>СОГЛАСИЕ</w:t>
      </w:r>
    </w:p>
    <w:p w:rsidR="004E6B78" w:rsidRDefault="004D4B51">
      <w:pPr>
        <w:pStyle w:val="14"/>
        <w:ind w:left="0"/>
        <w:jc w:val="center"/>
      </w:pPr>
      <w:r>
        <w:rPr>
          <w:rFonts w:eastAsia="Calibri"/>
          <w:b/>
          <w:sz w:val="26"/>
          <w:szCs w:val="26"/>
          <w:lang w:eastAsia="en-US" w:bidi="ar-SA"/>
        </w:rPr>
        <w:t xml:space="preserve">на публикацию (размещение) в сети Интернет информации </w:t>
      </w:r>
      <w:r>
        <w:rPr>
          <w:rFonts w:eastAsia="Calibri"/>
          <w:b/>
          <w:sz w:val="26"/>
          <w:szCs w:val="26"/>
          <w:lang w:eastAsia="en-US" w:bidi="ar-SA"/>
        </w:rPr>
        <w:t xml:space="preserve">об участнике Конкурса, о подаваемой участником Конкурса заявке, иной информации </w:t>
      </w:r>
      <w:r>
        <w:rPr>
          <w:rFonts w:eastAsia="Calibri"/>
          <w:b/>
          <w:sz w:val="26"/>
          <w:szCs w:val="26"/>
          <w:lang w:eastAsia="en-US" w:bidi="ar-SA"/>
        </w:rPr>
        <w:br/>
        <w:t>об участнике Конкурса, связанной с Конкурсом</w:t>
      </w:r>
    </w:p>
    <w:p w:rsidR="004E6B78" w:rsidRDefault="004E6B78">
      <w:pPr>
        <w:pStyle w:val="ConsPlusNormal"/>
        <w:spacing w:line="240" w:lineRule="auto"/>
        <w:jc w:val="center"/>
      </w:pPr>
    </w:p>
    <w:p w:rsidR="004E6B78" w:rsidRDefault="004D4B51">
      <w:pPr>
        <w:pStyle w:val="ConsPlusNormal"/>
        <w:spacing w:line="240" w:lineRule="auto"/>
        <w:jc w:val="center"/>
      </w:pPr>
      <w:r>
        <w:rPr>
          <w:rFonts w:ascii="Times New Roman" w:hAnsi="Times New Roman" w:cs="Times New Roman"/>
        </w:rPr>
        <w:t>(оформляется на бланке ТОС)</w:t>
      </w:r>
    </w:p>
    <w:p w:rsidR="004E6B78" w:rsidRDefault="004E6B78">
      <w:pPr>
        <w:pStyle w:val="ConsPlusNormal"/>
        <w:spacing w:line="240" w:lineRule="auto"/>
        <w:jc w:val="center"/>
      </w:pPr>
    </w:p>
    <w:p w:rsidR="004E6B78" w:rsidRDefault="004D4B51">
      <w:pPr>
        <w:tabs>
          <w:tab w:val="left" w:pos="3181"/>
        </w:tabs>
        <w:ind w:firstLine="709"/>
        <w:jc w:val="both"/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4E6B78" w:rsidRDefault="004D4B51">
      <w:pPr>
        <w:tabs>
          <w:tab w:val="left" w:pos="3181"/>
        </w:tabs>
        <w:jc w:val="center"/>
      </w:pPr>
      <w:r>
        <w:rPr>
          <w:rFonts w:ascii="Times New Roman" w:hAnsi="Times New Roman"/>
        </w:rPr>
        <w:t>(наименование ТОС)</w:t>
      </w:r>
    </w:p>
    <w:p w:rsidR="004E6B78" w:rsidRDefault="004D4B51">
      <w:pPr>
        <w:tabs>
          <w:tab w:val="left" w:pos="3181"/>
        </w:tabs>
      </w:pPr>
      <w:r>
        <w:rPr>
          <w:rFonts w:ascii="Times New Roman" w:hAnsi="Times New Roman"/>
          <w:sz w:val="26"/>
          <w:szCs w:val="26"/>
        </w:rPr>
        <w:t>в лице</w:t>
      </w:r>
      <w:r>
        <w:rPr>
          <w:rFonts w:ascii="Times New Roman" w:hAnsi="Times New Roman"/>
          <w:sz w:val="23"/>
          <w:szCs w:val="23"/>
        </w:rPr>
        <w:t xml:space="preserve"> ____________________________________________________________________________,  </w:t>
      </w:r>
    </w:p>
    <w:p w:rsidR="004E6B78" w:rsidRDefault="004D4B51">
      <w:pPr>
        <w:tabs>
          <w:tab w:val="left" w:pos="3181"/>
        </w:tabs>
        <w:ind w:left="709"/>
        <w:jc w:val="center"/>
      </w:pPr>
      <w:r>
        <w:rPr>
          <w:rFonts w:ascii="Times New Roman" w:hAnsi="Times New Roman"/>
        </w:rPr>
        <w:t>(Ф.И.О. руководителя ТОС или иного лица, наделенного полномочиями)</w:t>
      </w:r>
    </w:p>
    <w:p w:rsidR="004E6B78" w:rsidRDefault="004D4B51">
      <w:pPr>
        <w:tabs>
          <w:tab w:val="left" w:pos="3181"/>
        </w:tabs>
        <w:jc w:val="both"/>
      </w:pPr>
      <w:r>
        <w:rPr>
          <w:rFonts w:ascii="Times New Roman" w:hAnsi="Times New Roman"/>
          <w:sz w:val="26"/>
          <w:szCs w:val="26"/>
        </w:rPr>
        <w:t>действующего на основании</w:t>
      </w:r>
      <w:r>
        <w:rPr>
          <w:rFonts w:ascii="Times New Roman" w:hAnsi="Times New Roman"/>
          <w:sz w:val="23"/>
          <w:szCs w:val="23"/>
        </w:rPr>
        <w:t xml:space="preserve"> _____________________________________________________, </w:t>
      </w:r>
    </w:p>
    <w:p w:rsidR="004E6B78" w:rsidRDefault="004D4B51">
      <w:pPr>
        <w:tabs>
          <w:tab w:val="left" w:pos="3181"/>
        </w:tabs>
        <w:ind w:left="3261"/>
        <w:jc w:val="center"/>
      </w:pPr>
      <w:r>
        <w:rPr>
          <w:rFonts w:ascii="Times New Roman" w:hAnsi="Times New Roman"/>
        </w:rPr>
        <w:t>(наименование учреди</w:t>
      </w:r>
      <w:r>
        <w:rPr>
          <w:rFonts w:ascii="Times New Roman" w:hAnsi="Times New Roman"/>
        </w:rPr>
        <w:t xml:space="preserve">тельного документа или документа, </w:t>
      </w:r>
    </w:p>
    <w:p w:rsidR="004E6B78" w:rsidRDefault="004D4B51">
      <w:pPr>
        <w:tabs>
          <w:tab w:val="left" w:pos="3181"/>
        </w:tabs>
        <w:ind w:left="3261"/>
        <w:jc w:val="center"/>
      </w:pPr>
      <w:r>
        <w:rPr>
          <w:rFonts w:ascii="Times New Roman" w:hAnsi="Times New Roman"/>
        </w:rPr>
        <w:t>наделяющего полномочиями)</w:t>
      </w:r>
    </w:p>
    <w:p w:rsidR="004E6B78" w:rsidRDefault="004D4B51">
      <w:pPr>
        <w:pStyle w:val="14"/>
        <w:ind w:left="0"/>
        <w:jc w:val="both"/>
      </w:pPr>
      <w:r>
        <w:rPr>
          <w:rFonts w:eastAsia="Calibri"/>
          <w:sz w:val="26"/>
          <w:szCs w:val="26"/>
          <w:lang w:eastAsia="en-US" w:bidi="ar-SA"/>
        </w:rPr>
        <w:t xml:space="preserve">выражает согласие на публикацию (размещение) в сети Интернет информации </w:t>
      </w:r>
      <w:r>
        <w:rPr>
          <w:rFonts w:eastAsia="Calibri"/>
          <w:sz w:val="26"/>
          <w:szCs w:val="26"/>
          <w:lang w:eastAsia="en-US" w:bidi="ar-SA"/>
        </w:rPr>
        <w:br/>
        <w:t xml:space="preserve">об _______________________________________________________________________ </w:t>
      </w:r>
      <w:r>
        <w:rPr>
          <w:rFonts w:eastAsia="Calibri"/>
          <w:sz w:val="20"/>
          <w:szCs w:val="20"/>
          <w:lang w:eastAsia="en-US" w:bidi="ar-SA"/>
        </w:rPr>
        <w:t xml:space="preserve">                                               </w:t>
      </w:r>
      <w:r>
        <w:rPr>
          <w:rFonts w:eastAsia="Calibri"/>
          <w:sz w:val="20"/>
          <w:szCs w:val="20"/>
          <w:lang w:eastAsia="en-US" w:bidi="ar-SA"/>
        </w:rPr>
        <w:t xml:space="preserve">                 (                                                                     (наименование ТОС)</w:t>
      </w:r>
    </w:p>
    <w:p w:rsidR="004E6B78" w:rsidRDefault="004D4B51">
      <w:pPr>
        <w:pStyle w:val="14"/>
        <w:ind w:left="0"/>
        <w:jc w:val="both"/>
      </w:pPr>
      <w:r>
        <w:rPr>
          <w:rFonts w:eastAsia="Calibri"/>
          <w:sz w:val="26"/>
          <w:szCs w:val="26"/>
          <w:lang w:eastAsia="en-US" w:bidi="ar-SA"/>
        </w:rPr>
        <w:t xml:space="preserve">как участнике Конкурса </w:t>
      </w:r>
      <w:r>
        <w:rPr>
          <w:sz w:val="26"/>
          <w:szCs w:val="26"/>
        </w:rPr>
        <w:t>общественно значимых проектов, реализуемых территориальным общественным самоуправлением в муниципальных образованиях Белгородск</w:t>
      </w:r>
      <w:r>
        <w:rPr>
          <w:sz w:val="26"/>
          <w:szCs w:val="26"/>
        </w:rPr>
        <w:t>ой области</w:t>
      </w:r>
      <w:r>
        <w:rPr>
          <w:rFonts w:eastAsia="Calibri"/>
          <w:sz w:val="26"/>
          <w:szCs w:val="26"/>
          <w:lang w:eastAsia="en-US" w:bidi="ar-SA"/>
        </w:rPr>
        <w:t>, о подаваемом предложении (заявке), иной информации, связанной с Конкурсом.</w:t>
      </w:r>
    </w:p>
    <w:p w:rsidR="004E6B78" w:rsidRDefault="004E6B78">
      <w:pPr>
        <w:pStyle w:val="14"/>
        <w:ind w:left="0"/>
        <w:jc w:val="both"/>
      </w:pPr>
    </w:p>
    <w:p w:rsidR="004E6B78" w:rsidRDefault="004E6B78">
      <w:pPr>
        <w:pStyle w:val="14"/>
        <w:ind w:left="0"/>
        <w:jc w:val="both"/>
      </w:pPr>
    </w:p>
    <w:p w:rsidR="004E6B78" w:rsidRDefault="004D4B51">
      <w:pPr>
        <w:ind w:left="1" w:firstLine="709"/>
        <w:jc w:val="both"/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</w:t>
      </w:r>
    </w:p>
    <w:p w:rsidR="004E6B78" w:rsidRDefault="004D4B51">
      <w:pPr>
        <w:ind w:left="1" w:firstLine="709"/>
        <w:jc w:val="both"/>
      </w:pPr>
      <w:r>
        <w:rPr>
          <w:rFonts w:ascii="Times New Roman" w:hAnsi="Times New Roman"/>
          <w:bCs/>
          <w:sz w:val="23"/>
          <w:szCs w:val="23"/>
        </w:rPr>
        <w:t xml:space="preserve"> ____________________     _____________________       ___________________________</w:t>
      </w:r>
    </w:p>
    <w:p w:rsidR="004E6B78" w:rsidRDefault="004D4B51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3"/>
          <w:szCs w:val="23"/>
        </w:rPr>
        <w:t xml:space="preserve">      (дата)                       </w:t>
      </w:r>
      <w:r>
        <w:rPr>
          <w:rFonts w:ascii="Times New Roman" w:hAnsi="Times New Roman"/>
          <w:bCs/>
          <w:sz w:val="23"/>
          <w:szCs w:val="23"/>
        </w:rPr>
        <w:t xml:space="preserve">             (</w:t>
      </w:r>
      <w:r>
        <w:rPr>
          <w:rFonts w:ascii="Times New Roman" w:hAnsi="Times New Roman"/>
          <w:bCs/>
        </w:rPr>
        <w:t>подпись)          М.П.                  (расшифровка подписи)</w:t>
      </w: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 w:rsidP="00211616">
      <w:pPr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4503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5266"/>
      </w:tblGrid>
      <w:tr w:rsidR="004E6B78" w:rsidTr="004D4B51">
        <w:tc>
          <w:tcPr>
            <w:tcW w:w="5266" w:type="dxa"/>
            <w:shd w:val="clear" w:color="auto" w:fill="auto"/>
          </w:tcPr>
          <w:p w:rsidR="004E6B78" w:rsidRDefault="004D4B51" w:rsidP="004D4B51">
            <w:pPr>
              <w:jc w:val="center"/>
              <w:outlineLvl w:val="0"/>
            </w:pPr>
            <w:r w:rsidRPr="004D4B5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Приложение № 6</w:t>
            </w:r>
          </w:p>
          <w:p w:rsidR="004E6B78" w:rsidRPr="004D4B51" w:rsidRDefault="004D4B51" w:rsidP="004D4B51">
            <w:pPr>
              <w:jc w:val="center"/>
              <w:rPr>
                <w:rFonts w:ascii="Times New Roman" w:hAnsi="Times New Roman"/>
              </w:rPr>
            </w:pPr>
            <w:r w:rsidRPr="004D4B51">
              <w:rPr>
                <w:rFonts w:ascii="Times New Roman" w:hAnsi="Times New Roman"/>
                <w:b/>
                <w:sz w:val="26"/>
                <w:szCs w:val="26"/>
              </w:rPr>
              <w:t xml:space="preserve">к Положению о Конкурсе общественно значимых проектов, реализуемых территориальным общественным самоуправлением </w:t>
            </w:r>
            <w:r w:rsidRPr="004D4B51">
              <w:rPr>
                <w:rFonts w:ascii="Times New Roman" w:hAnsi="Times New Roman"/>
                <w:b/>
                <w:sz w:val="26"/>
                <w:szCs w:val="26"/>
              </w:rPr>
              <w:br/>
              <w:t>в Ракитянском районе</w:t>
            </w:r>
          </w:p>
        </w:tc>
      </w:tr>
    </w:tbl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D4B51">
      <w:pPr>
        <w:jc w:val="center"/>
        <w:rPr>
          <w:sz w:val="26"/>
          <w:szCs w:val="26"/>
          <w:highlight w:val="white"/>
        </w:rPr>
      </w:pPr>
      <w:bookmarkStart w:id="0" w:name="undefined"/>
      <w:bookmarkEnd w:id="0"/>
      <w:r>
        <w:rPr>
          <w:rFonts w:ascii="Times New Roman" w:hAnsi="Times New Roman"/>
          <w:b/>
          <w:sz w:val="26"/>
          <w:szCs w:val="26"/>
          <w:highlight w:val="white"/>
        </w:rPr>
        <w:t>Оценочная ведомость члена конкурсной комиссии</w:t>
      </w:r>
    </w:p>
    <w:p w:rsidR="004E6B78" w:rsidRDefault="004E6B78">
      <w:pPr>
        <w:jc w:val="center"/>
        <w:rPr>
          <w:sz w:val="26"/>
          <w:szCs w:val="26"/>
          <w:highlight w:val="whit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D4B51" w:rsidTr="004D4B51">
        <w:tc>
          <w:tcPr>
            <w:tcW w:w="1971" w:type="dxa"/>
            <w:shd w:val="clear" w:color="auto" w:fill="auto"/>
          </w:tcPr>
          <w:p w:rsidR="004E6B78" w:rsidRPr="004D4B51" w:rsidRDefault="004D4B51" w:rsidP="004D4B51">
            <w:pPr>
              <w:jc w:val="center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 w:rsidRPr="004D4B51">
              <w:rPr>
                <w:rFonts w:ascii="Times New Roman" w:hAnsi="Times New Roman"/>
                <w:b/>
                <w:sz w:val="26"/>
                <w:szCs w:val="26"/>
                <w:highlight w:val="white"/>
              </w:rPr>
              <w:t>№ п/п</w:t>
            </w:r>
          </w:p>
        </w:tc>
        <w:tc>
          <w:tcPr>
            <w:tcW w:w="1971" w:type="dxa"/>
            <w:shd w:val="clear" w:color="auto" w:fill="auto"/>
          </w:tcPr>
          <w:p w:rsidR="004E6B78" w:rsidRPr="004D4B51" w:rsidRDefault="004D4B51" w:rsidP="004D4B51">
            <w:pPr>
              <w:jc w:val="center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 w:rsidRPr="004D4B51">
              <w:rPr>
                <w:rFonts w:ascii="Times New Roman" w:hAnsi="Times New Roman"/>
                <w:b/>
                <w:sz w:val="26"/>
                <w:szCs w:val="26"/>
                <w:highlight w:val="white"/>
              </w:rPr>
              <w:t>Наименование ТОС, проекта</w:t>
            </w:r>
          </w:p>
        </w:tc>
        <w:tc>
          <w:tcPr>
            <w:tcW w:w="1971" w:type="dxa"/>
            <w:shd w:val="clear" w:color="auto" w:fill="auto"/>
          </w:tcPr>
          <w:p w:rsidR="004E6B78" w:rsidRPr="004D4B51" w:rsidRDefault="004D4B51" w:rsidP="004D4B51">
            <w:pPr>
              <w:jc w:val="center"/>
              <w:rPr>
                <w:sz w:val="26"/>
                <w:szCs w:val="26"/>
                <w:highlight w:val="white"/>
              </w:rPr>
            </w:pPr>
            <w:r w:rsidRPr="004D4B51">
              <w:rPr>
                <w:rFonts w:ascii="Times New Roman" w:hAnsi="Times New Roman"/>
                <w:b/>
                <w:sz w:val="26"/>
                <w:szCs w:val="26"/>
                <w:highlight w:val="white"/>
              </w:rPr>
              <w:t xml:space="preserve">1 </w:t>
            </w:r>
          </w:p>
          <w:p w:rsidR="004E6B78" w:rsidRPr="004D4B51" w:rsidRDefault="004D4B51" w:rsidP="004D4B5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4B51">
              <w:rPr>
                <w:rFonts w:ascii="Times New Roman" w:hAnsi="Times New Roman"/>
                <w:b/>
                <w:sz w:val="26"/>
                <w:szCs w:val="26"/>
                <w:highlight w:val="white"/>
              </w:rPr>
              <w:t>показатель</w:t>
            </w:r>
          </w:p>
          <w:p w:rsidR="004E6B78" w:rsidRPr="004D4B51" w:rsidRDefault="004D4B51" w:rsidP="004D4B5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highlight w:val="white"/>
              </w:rPr>
            </w:pPr>
            <w:r w:rsidRPr="004D4B51">
              <w:rPr>
                <w:rFonts w:ascii="Times New Roman" w:hAnsi="Times New Roman"/>
                <w:sz w:val="26"/>
                <w:szCs w:val="26"/>
              </w:rPr>
              <w:t>Социальная эффективность</w:t>
            </w:r>
          </w:p>
        </w:tc>
        <w:tc>
          <w:tcPr>
            <w:tcW w:w="1971" w:type="dxa"/>
            <w:shd w:val="clear" w:color="auto" w:fill="auto"/>
          </w:tcPr>
          <w:p w:rsidR="004E6B78" w:rsidRPr="004D4B51" w:rsidRDefault="004D4B51" w:rsidP="004D4B51">
            <w:pPr>
              <w:ind w:left="80" w:right="-62"/>
              <w:jc w:val="center"/>
              <w:rPr>
                <w:sz w:val="26"/>
                <w:szCs w:val="26"/>
                <w:highlight w:val="white"/>
              </w:rPr>
            </w:pPr>
            <w:r w:rsidRPr="004D4B51">
              <w:rPr>
                <w:rFonts w:ascii="Times New Roman" w:hAnsi="Times New Roman"/>
                <w:b/>
                <w:sz w:val="26"/>
                <w:szCs w:val="26"/>
                <w:highlight w:val="white"/>
              </w:rPr>
              <w:t xml:space="preserve">2 </w:t>
            </w:r>
          </w:p>
          <w:p w:rsidR="004E6B78" w:rsidRPr="004D4B51" w:rsidRDefault="004D4B51" w:rsidP="004D4B51">
            <w:pPr>
              <w:ind w:right="-62" w:hanging="6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4B51">
              <w:rPr>
                <w:rFonts w:ascii="Times New Roman" w:hAnsi="Times New Roman"/>
                <w:b/>
                <w:sz w:val="26"/>
                <w:szCs w:val="26"/>
                <w:highlight w:val="white"/>
              </w:rPr>
              <w:t>показатель</w:t>
            </w:r>
          </w:p>
          <w:p w:rsidR="004E6B78" w:rsidRPr="004D4B51" w:rsidRDefault="004D4B51" w:rsidP="004D4B51">
            <w:pPr>
              <w:ind w:right="-62" w:hanging="6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highlight w:val="white"/>
              </w:rPr>
            </w:pPr>
            <w:r w:rsidRPr="004D4B51">
              <w:rPr>
                <w:rFonts w:ascii="Times New Roman" w:hAnsi="Times New Roman"/>
                <w:sz w:val="26"/>
                <w:szCs w:val="26"/>
              </w:rPr>
              <w:t>Финансовая обоснованность</w:t>
            </w:r>
          </w:p>
        </w:tc>
        <w:tc>
          <w:tcPr>
            <w:tcW w:w="1971" w:type="dxa"/>
            <w:shd w:val="clear" w:color="auto" w:fill="auto"/>
          </w:tcPr>
          <w:p w:rsidR="004E6B78" w:rsidRPr="004D4B51" w:rsidRDefault="004D4B51" w:rsidP="004D4B51">
            <w:pPr>
              <w:jc w:val="center"/>
              <w:rPr>
                <w:sz w:val="26"/>
                <w:szCs w:val="26"/>
                <w:highlight w:val="white"/>
              </w:rPr>
            </w:pPr>
            <w:r w:rsidRPr="004D4B51">
              <w:rPr>
                <w:rFonts w:ascii="Times New Roman" w:hAnsi="Times New Roman"/>
                <w:b/>
                <w:sz w:val="26"/>
                <w:szCs w:val="26"/>
                <w:highlight w:val="white"/>
              </w:rPr>
              <w:t xml:space="preserve">3 </w:t>
            </w:r>
          </w:p>
          <w:p w:rsidR="004E6B78" w:rsidRPr="004D4B51" w:rsidRDefault="004D4B51" w:rsidP="004D4B5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4B51">
              <w:rPr>
                <w:rFonts w:ascii="Times New Roman" w:hAnsi="Times New Roman"/>
                <w:b/>
                <w:sz w:val="26"/>
                <w:szCs w:val="26"/>
                <w:highlight w:val="white"/>
              </w:rPr>
              <w:t>показатель</w:t>
            </w:r>
          </w:p>
          <w:p w:rsidR="004E6B78" w:rsidRPr="004D4B51" w:rsidRDefault="004D4B51" w:rsidP="004D4B51">
            <w:pPr>
              <w:jc w:val="center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 w:rsidRPr="004D4B51">
              <w:rPr>
                <w:rFonts w:ascii="Times New Roman" w:hAnsi="Times New Roman"/>
                <w:sz w:val="26"/>
                <w:szCs w:val="26"/>
              </w:rPr>
              <w:t>Устойчивость проекта</w:t>
            </w:r>
          </w:p>
        </w:tc>
      </w:tr>
      <w:tr w:rsidR="004D4B51" w:rsidTr="004D4B51">
        <w:tc>
          <w:tcPr>
            <w:tcW w:w="1971" w:type="dxa"/>
            <w:shd w:val="clear" w:color="auto" w:fill="auto"/>
          </w:tcPr>
          <w:p w:rsidR="004E6B78" w:rsidRPr="004D4B51" w:rsidRDefault="004E6B78" w:rsidP="004D4B51">
            <w:pPr>
              <w:jc w:val="center"/>
              <w:rPr>
                <w:rFonts w:ascii="Times New Roman" w:hAnsi="Times New Roman"/>
                <w:sz w:val="26"/>
                <w:szCs w:val="26"/>
                <w:highlight w:val="white"/>
              </w:rPr>
            </w:pPr>
          </w:p>
        </w:tc>
        <w:tc>
          <w:tcPr>
            <w:tcW w:w="1971" w:type="dxa"/>
            <w:shd w:val="clear" w:color="auto" w:fill="auto"/>
          </w:tcPr>
          <w:p w:rsidR="004E6B78" w:rsidRPr="004D4B51" w:rsidRDefault="004E6B78" w:rsidP="004D4B51">
            <w:pPr>
              <w:jc w:val="center"/>
              <w:rPr>
                <w:rFonts w:ascii="Times New Roman" w:hAnsi="Times New Roman"/>
                <w:sz w:val="26"/>
                <w:szCs w:val="26"/>
                <w:highlight w:val="white"/>
              </w:rPr>
            </w:pPr>
          </w:p>
        </w:tc>
        <w:tc>
          <w:tcPr>
            <w:tcW w:w="1971" w:type="dxa"/>
            <w:shd w:val="clear" w:color="auto" w:fill="auto"/>
          </w:tcPr>
          <w:p w:rsidR="004E6B78" w:rsidRPr="004D4B51" w:rsidRDefault="004E6B78" w:rsidP="004D4B51">
            <w:pPr>
              <w:jc w:val="center"/>
              <w:rPr>
                <w:rFonts w:ascii="Times New Roman" w:hAnsi="Times New Roman"/>
                <w:sz w:val="26"/>
                <w:szCs w:val="26"/>
                <w:highlight w:val="white"/>
              </w:rPr>
            </w:pPr>
          </w:p>
        </w:tc>
        <w:tc>
          <w:tcPr>
            <w:tcW w:w="1971" w:type="dxa"/>
            <w:shd w:val="clear" w:color="auto" w:fill="auto"/>
          </w:tcPr>
          <w:p w:rsidR="004E6B78" w:rsidRPr="004D4B51" w:rsidRDefault="004E6B78" w:rsidP="004D4B51">
            <w:pPr>
              <w:jc w:val="center"/>
              <w:rPr>
                <w:rFonts w:ascii="Times New Roman" w:hAnsi="Times New Roman"/>
                <w:sz w:val="26"/>
                <w:szCs w:val="26"/>
                <w:highlight w:val="white"/>
              </w:rPr>
            </w:pPr>
          </w:p>
        </w:tc>
        <w:tc>
          <w:tcPr>
            <w:tcW w:w="1971" w:type="dxa"/>
            <w:shd w:val="clear" w:color="auto" w:fill="auto"/>
          </w:tcPr>
          <w:p w:rsidR="004E6B78" w:rsidRPr="004D4B51" w:rsidRDefault="004E6B78" w:rsidP="004D4B51">
            <w:pPr>
              <w:jc w:val="center"/>
              <w:rPr>
                <w:rFonts w:ascii="Times New Roman" w:hAnsi="Times New Roman"/>
                <w:sz w:val="26"/>
                <w:szCs w:val="26"/>
                <w:highlight w:val="white"/>
              </w:rPr>
            </w:pPr>
          </w:p>
        </w:tc>
      </w:tr>
    </w:tbl>
    <w:p w:rsidR="004E6B78" w:rsidRDefault="004E6B78">
      <w:pPr>
        <w:jc w:val="center"/>
        <w:rPr>
          <w:highlight w:val="white"/>
        </w:rPr>
      </w:pPr>
    </w:p>
    <w:p w:rsidR="004E6B78" w:rsidRDefault="004E6B78">
      <w:pPr>
        <w:ind w:firstLine="540"/>
        <w:jc w:val="both"/>
        <w:rPr>
          <w:highlight w:val="white"/>
        </w:rPr>
      </w:pPr>
    </w:p>
    <w:p w:rsidR="004E6B78" w:rsidRDefault="004D4B51">
      <w:pPr>
        <w:ind w:firstLine="709"/>
        <w:jc w:val="both"/>
        <w:rPr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1 показатель: </w:t>
      </w:r>
      <w:r>
        <w:rPr>
          <w:rFonts w:ascii="Times New Roman" w:hAnsi="Times New Roman"/>
          <w:sz w:val="26"/>
          <w:szCs w:val="26"/>
          <w:highlight w:val="white"/>
        </w:rPr>
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проблем).</w:t>
      </w:r>
    </w:p>
    <w:p w:rsidR="004E6B78" w:rsidRDefault="004D4B51">
      <w:pPr>
        <w:ind w:firstLine="709"/>
        <w:jc w:val="both"/>
        <w:rPr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>2 показатель: Обоснованность (соответствие запрашиваемых средств на поддержку ц</w:t>
      </w:r>
      <w:r>
        <w:rPr>
          <w:rFonts w:ascii="Times New Roman" w:hAnsi="Times New Roman"/>
          <w:sz w:val="26"/>
          <w:szCs w:val="26"/>
          <w:highlight w:val="white"/>
        </w:rPr>
        <w:t>елям и мероприятиям проекта, наличие необходимых обоснований, расчетов, логики и взаимосвязи предлагаемых мероприятий).</w:t>
      </w:r>
    </w:p>
    <w:p w:rsidR="004E6B78" w:rsidRDefault="004D4B51">
      <w:pPr>
        <w:ind w:firstLine="709"/>
        <w:jc w:val="both"/>
        <w:rPr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>3 показатель: Устойчивость проекта (перспектива продолжения деятельности).</w:t>
      </w:r>
    </w:p>
    <w:p w:rsidR="004E6B78" w:rsidRDefault="004E6B78">
      <w:pPr>
        <w:jc w:val="both"/>
        <w:rPr>
          <w:sz w:val="26"/>
          <w:szCs w:val="26"/>
          <w:highlight w:val="white"/>
        </w:rPr>
      </w:pPr>
    </w:p>
    <w:p w:rsidR="004E6B78" w:rsidRDefault="004D4B51">
      <w:pPr>
        <w:jc w:val="both"/>
        <w:rPr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Член комиссии: </w:t>
      </w:r>
      <w:r>
        <w:rPr>
          <w:rFonts w:ascii="Times New Roman" w:hAnsi="Times New Roman"/>
          <w:sz w:val="28"/>
          <w:szCs w:val="28"/>
          <w:highlight w:val="white"/>
        </w:rPr>
        <w:t xml:space="preserve">      ___________________       (____________</w:t>
      </w:r>
      <w:r>
        <w:rPr>
          <w:rFonts w:ascii="Times New Roman" w:hAnsi="Times New Roman"/>
          <w:sz w:val="28"/>
          <w:szCs w:val="28"/>
          <w:highlight w:val="white"/>
        </w:rPr>
        <w:t>_______________)</w:t>
      </w:r>
    </w:p>
    <w:p w:rsidR="004E6B78" w:rsidRDefault="004D4B51">
      <w:pPr>
        <w:jc w:val="both"/>
        <w:rPr>
          <w:highlight w:val="white"/>
        </w:rPr>
      </w:pPr>
      <w:r>
        <w:rPr>
          <w:rFonts w:ascii="Times New Roman" w:hAnsi="Times New Roman"/>
          <w:highlight w:val="white"/>
        </w:rPr>
        <w:t xml:space="preserve">                                                         (подпись)                                                        (Ф.И.О.)</w:t>
      </w:r>
    </w:p>
    <w:p w:rsidR="004E6B78" w:rsidRDefault="004E6B78">
      <w:pPr>
        <w:ind w:firstLine="540"/>
        <w:jc w:val="both"/>
        <w:rPr>
          <w:highlight w:val="white"/>
        </w:rPr>
      </w:pPr>
    </w:p>
    <w:p w:rsidR="004E6B78" w:rsidRDefault="004D4B51">
      <w:pPr>
        <w:tabs>
          <w:tab w:val="left" w:pos="567"/>
        </w:tabs>
        <w:jc w:val="both"/>
        <w:rPr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>Примечания:</w:t>
      </w:r>
    </w:p>
    <w:p w:rsidR="004E6B78" w:rsidRDefault="004D4B51">
      <w:pPr>
        <w:jc w:val="both"/>
        <w:rPr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>критерии балльной шкалы:</w:t>
      </w:r>
    </w:p>
    <w:p w:rsidR="004E6B78" w:rsidRDefault="004D4B51">
      <w:pPr>
        <w:jc w:val="both"/>
        <w:rPr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>«0» - проект полностью не соответствует данному критерию;</w:t>
      </w:r>
    </w:p>
    <w:p w:rsidR="004E6B78" w:rsidRDefault="004D4B51">
      <w:pPr>
        <w:jc w:val="both"/>
        <w:rPr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>«1» - проект</w:t>
      </w:r>
      <w:r>
        <w:rPr>
          <w:rFonts w:ascii="Times New Roman" w:hAnsi="Times New Roman"/>
          <w:sz w:val="26"/>
          <w:szCs w:val="26"/>
          <w:highlight w:val="white"/>
        </w:rPr>
        <w:t xml:space="preserve"> в малой степени соответствует данному критерию;</w:t>
      </w:r>
    </w:p>
    <w:p w:rsidR="004E6B78" w:rsidRDefault="004D4B51">
      <w:pPr>
        <w:jc w:val="both"/>
        <w:rPr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>«2» - проект в незначительной степени соответствует данному критерию;</w:t>
      </w:r>
    </w:p>
    <w:p w:rsidR="004E6B78" w:rsidRDefault="004D4B51">
      <w:pPr>
        <w:jc w:val="both"/>
        <w:rPr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>«3» - проект в средней степени соответствует данному критерию;</w:t>
      </w:r>
    </w:p>
    <w:p w:rsidR="004E6B78" w:rsidRDefault="004D4B51">
      <w:pPr>
        <w:jc w:val="both"/>
        <w:rPr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>«4» - проект в значительной степени соответствует данному критерию;</w:t>
      </w:r>
    </w:p>
    <w:p w:rsidR="004E6B78" w:rsidRDefault="004D4B51">
      <w:pPr>
        <w:jc w:val="both"/>
        <w:rPr>
          <w:rFonts w:ascii="Times New Roman" w:hAnsi="Times New Roman"/>
          <w:b/>
          <w:bCs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«5» - </w:t>
      </w:r>
      <w:r>
        <w:rPr>
          <w:rFonts w:ascii="Times New Roman" w:hAnsi="Times New Roman"/>
          <w:sz w:val="26"/>
          <w:szCs w:val="26"/>
          <w:highlight w:val="white"/>
        </w:rPr>
        <w:t>проект полностью соответствует данному критерию.</w:t>
      </w: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6B78" w:rsidRDefault="004E6B78" w:rsidP="00211616">
      <w:pPr>
        <w:rPr>
          <w:rFonts w:ascii="Times New Roman" w:hAnsi="Times New Roman"/>
          <w:color w:val="FF0000"/>
          <w:sz w:val="28"/>
          <w:szCs w:val="28"/>
        </w:rPr>
      </w:pPr>
    </w:p>
    <w:p w:rsidR="004E6B78" w:rsidRDefault="004D4B51">
      <w:pPr>
        <w:ind w:left="516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lastRenderedPageBreak/>
        <w:t>Приложение 2</w:t>
      </w:r>
    </w:p>
    <w:p w:rsidR="004E6B78" w:rsidRDefault="004D4B51">
      <w:pPr>
        <w:ind w:left="516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к распоряжению администрации Ракитянского района</w:t>
      </w:r>
    </w:p>
    <w:p w:rsidR="004E6B78" w:rsidRDefault="004D4B51">
      <w:pPr>
        <w:ind w:left="516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от _____________ 2024 г. </w:t>
      </w:r>
    </w:p>
    <w:p w:rsidR="004E6B78" w:rsidRDefault="004D4B51">
      <w:pPr>
        <w:ind w:left="516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№ _________</w:t>
      </w:r>
    </w:p>
    <w:p w:rsidR="004E6B78" w:rsidRDefault="004E6B78">
      <w:pPr>
        <w:ind w:left="5160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4E6B78" w:rsidRDefault="004D4B51">
      <w:pPr>
        <w:jc w:val="center"/>
        <w:rPr>
          <w:rFonts w:ascii="PT Astra Serif" w:hAnsi="PT Astra Serif" w:cs="PT Astra Serif"/>
          <w:b/>
          <w:sz w:val="26"/>
          <w:szCs w:val="26"/>
        </w:rPr>
      </w:pPr>
      <w:r>
        <w:rPr>
          <w:rFonts w:ascii="PT Astra Serif" w:hAnsi="PT Astra Serif" w:cs="PT Astra Serif"/>
          <w:b/>
          <w:sz w:val="26"/>
          <w:szCs w:val="26"/>
        </w:rPr>
        <w:t>СОСТАВ</w:t>
      </w:r>
    </w:p>
    <w:p w:rsidR="004E6B78" w:rsidRDefault="004D4B51">
      <w:pPr>
        <w:jc w:val="center"/>
        <w:rPr>
          <w:rFonts w:ascii="PT Astra Serif" w:hAnsi="PT Astra Serif" w:cs="PT Astra Serif"/>
          <w:b/>
          <w:sz w:val="26"/>
          <w:szCs w:val="26"/>
        </w:rPr>
      </w:pPr>
      <w:r>
        <w:rPr>
          <w:rFonts w:ascii="PT Astra Serif" w:hAnsi="PT Astra Serif" w:cs="PT Astra Serif"/>
          <w:b/>
          <w:sz w:val="26"/>
          <w:szCs w:val="26"/>
        </w:rPr>
        <w:t>муниципальной конкурсной комиссии</w:t>
      </w:r>
    </w:p>
    <w:p w:rsidR="004E6B78" w:rsidRDefault="004E6B78">
      <w:pPr>
        <w:jc w:val="center"/>
        <w:rPr>
          <w:rFonts w:ascii="PT Astra Serif" w:hAnsi="PT Astra Serif" w:cs="PT Astra Serif"/>
          <w:b/>
          <w:sz w:val="26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6"/>
        <w:gridCol w:w="6521"/>
      </w:tblGrid>
      <w:tr w:rsidR="004E6B78"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6B78" w:rsidRDefault="004D4B51">
            <w:pPr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Шашаев</w:t>
            </w:r>
          </w:p>
          <w:p w:rsidR="004E6B78" w:rsidRDefault="004D4B51">
            <w:pPr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Сергей Владимирович</w:t>
            </w:r>
          </w:p>
          <w:p w:rsidR="004E6B78" w:rsidRDefault="004E6B78">
            <w:pPr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6B78" w:rsidRDefault="004D4B51">
            <w:pPr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- заместитель главы администрации Ракитянского района - руководитель аппарата главы администрации района, председатель конкурсной</w:t>
            </w:r>
          </w:p>
          <w:p w:rsidR="004E6B78" w:rsidRDefault="004D4B51">
            <w:pPr>
              <w:tabs>
                <w:tab w:val="center" w:pos="3010"/>
              </w:tabs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комиссии;</w:t>
            </w:r>
            <w:r>
              <w:rPr>
                <w:rFonts w:ascii="PT Astra Serif" w:hAnsi="PT Astra Serif" w:cs="PT Astra Serif"/>
                <w:sz w:val="26"/>
                <w:szCs w:val="26"/>
              </w:rPr>
              <w:tab/>
            </w:r>
          </w:p>
          <w:p w:rsidR="004E6B78" w:rsidRDefault="004E6B78">
            <w:pPr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4E6B78"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6B78" w:rsidRDefault="004D4B51">
            <w:pPr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Заболотняя</w:t>
            </w:r>
          </w:p>
          <w:p w:rsidR="004E6B78" w:rsidRDefault="004D4B51">
            <w:pPr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Светлана Егоровна</w:t>
            </w:r>
          </w:p>
          <w:p w:rsidR="004E6B78" w:rsidRDefault="004E6B78">
            <w:pPr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6B78" w:rsidRDefault="004D4B51">
            <w:pPr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- начальник отдела общего контроля  и</w:t>
            </w:r>
          </w:p>
          <w:p w:rsidR="004E6B78" w:rsidRDefault="004D4B51">
            <w:pPr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взаимодействия с муниципальными образованиями</w:t>
            </w:r>
            <w:r>
              <w:rPr>
                <w:rFonts w:ascii="PT Astra Serif" w:hAnsi="PT Astra Serif" w:cs="PT Astra Serif"/>
                <w:sz w:val="26"/>
                <w:szCs w:val="26"/>
              </w:rPr>
              <w:t>, секретарь конкурсной комиссии.</w:t>
            </w:r>
          </w:p>
          <w:p w:rsidR="004E6B78" w:rsidRDefault="004E6B78">
            <w:pPr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4E6B78">
        <w:tc>
          <w:tcPr>
            <w:tcW w:w="974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6B78" w:rsidRDefault="004D4B51">
            <w:pPr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b/>
                <w:sz w:val="26"/>
                <w:szCs w:val="26"/>
              </w:rPr>
              <w:t>Члены конкурсной комиссии</w:t>
            </w:r>
            <w:r>
              <w:rPr>
                <w:rFonts w:ascii="PT Astra Serif" w:hAnsi="PT Astra Serif" w:cs="PT Astra Serif"/>
                <w:sz w:val="26"/>
                <w:szCs w:val="26"/>
              </w:rPr>
              <w:t>:</w:t>
            </w:r>
          </w:p>
          <w:p w:rsidR="004E6B78" w:rsidRDefault="004E6B78">
            <w:pPr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4E6B78"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6B78" w:rsidRDefault="004D4B51">
            <w:pPr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Жариков</w:t>
            </w:r>
          </w:p>
          <w:p w:rsidR="004E6B78" w:rsidRDefault="004D4B51">
            <w:pPr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Евгений Александрович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6B78" w:rsidRDefault="004D4B51">
            <w:pPr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- начальник управления организационно – контрольной и информационно – аналитической работы;</w:t>
            </w:r>
          </w:p>
          <w:p w:rsidR="004E6B78" w:rsidRDefault="004E6B78">
            <w:pPr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4E6B78"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6B78" w:rsidRDefault="004D4B51">
            <w:pPr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Костинов</w:t>
            </w:r>
          </w:p>
          <w:p w:rsidR="004E6B78" w:rsidRDefault="004D4B51">
            <w:pPr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Юрий Дмитриевич</w:t>
            </w: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6B78" w:rsidRDefault="004D4B51">
            <w:pPr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- заместитель председателя Муниципального совета;</w:t>
            </w:r>
          </w:p>
          <w:p w:rsidR="004E6B78" w:rsidRDefault="004E6B78">
            <w:pPr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4E6B78"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6B78" w:rsidRDefault="004D4B51">
            <w:pPr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Мотузщенко</w:t>
            </w:r>
          </w:p>
          <w:p w:rsidR="004E6B78" w:rsidRDefault="004D4B51">
            <w:pPr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Елена Вячеславовна</w:t>
            </w:r>
          </w:p>
          <w:p w:rsidR="004E6B78" w:rsidRDefault="004E6B78">
            <w:pPr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6B78" w:rsidRDefault="004D4B51">
            <w:pPr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- начальник отдела информационно-аналитической работы, по связям с общественностью и СМИ;</w:t>
            </w:r>
          </w:p>
          <w:p w:rsidR="004E6B78" w:rsidRDefault="004E6B78">
            <w:pPr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4E6B78">
        <w:trPr>
          <w:trHeight w:val="767"/>
        </w:trPr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6B78" w:rsidRDefault="004D4B51">
            <w:pPr>
              <w:rPr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Холодова</w:t>
            </w:r>
          </w:p>
          <w:p w:rsidR="004E6B78" w:rsidRDefault="004D4B51">
            <w:pPr>
              <w:rPr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Римма Анатольевна</w:t>
            </w:r>
          </w:p>
          <w:p w:rsidR="004E6B78" w:rsidRDefault="004E6B78">
            <w:pPr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6B78" w:rsidRDefault="004D4B51">
            <w:pPr>
              <w:jc w:val="both"/>
              <w:rPr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- заместитель главы администрации района по социальной политике;</w:t>
            </w:r>
          </w:p>
          <w:p w:rsidR="004E6B78" w:rsidRDefault="004E6B78">
            <w:pPr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  <w:tr w:rsidR="004E6B78"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6B78" w:rsidRDefault="004E6B78">
            <w:pPr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6B78" w:rsidRDefault="004D4B51">
            <w:pPr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- главы администраций городских и сельских поселений (по согласованию).</w:t>
            </w:r>
          </w:p>
          <w:p w:rsidR="004E6B78" w:rsidRDefault="004E6B78">
            <w:pPr>
              <w:jc w:val="both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</w:tbl>
    <w:p w:rsidR="004E6B78" w:rsidRDefault="004D4B51">
      <w:r>
        <w:rPr>
          <w:rFonts w:ascii="PT Astra Serif" w:hAnsi="PT Astra Serif" w:cs="PT Astra Serif"/>
          <w:b/>
          <w:sz w:val="26"/>
          <w:szCs w:val="26"/>
        </w:rPr>
        <w:t xml:space="preserve">Начальник управления </w:t>
      </w:r>
    </w:p>
    <w:p w:rsidR="004E6B78" w:rsidRDefault="004D4B51">
      <w:r>
        <w:rPr>
          <w:rFonts w:ascii="PT Astra Serif" w:hAnsi="PT Astra Serif" w:cs="PT Astra Serif"/>
          <w:b/>
          <w:sz w:val="26"/>
          <w:szCs w:val="26"/>
        </w:rPr>
        <w:t xml:space="preserve">организационно-контрольной и </w:t>
      </w:r>
    </w:p>
    <w:p w:rsidR="004E6B78" w:rsidRDefault="004D4B51">
      <w:r>
        <w:rPr>
          <w:rFonts w:ascii="PT Astra Serif" w:hAnsi="PT Astra Serif" w:cs="PT Astra Serif"/>
          <w:b/>
          <w:sz w:val="26"/>
          <w:szCs w:val="26"/>
        </w:rPr>
        <w:t xml:space="preserve">информационно-аналитической работы </w:t>
      </w:r>
      <w:r>
        <w:rPr>
          <w:rFonts w:ascii="PT Astra Serif" w:hAnsi="PT Astra Serif" w:cs="PT Astra Serif"/>
          <w:b/>
          <w:bCs/>
          <w:sz w:val="26"/>
          <w:szCs w:val="26"/>
        </w:rPr>
        <w:t xml:space="preserve"> </w:t>
      </w:r>
    </w:p>
    <w:p w:rsidR="004E6B78" w:rsidRPr="000F50DC" w:rsidRDefault="004D4B51">
      <w:r>
        <w:rPr>
          <w:rFonts w:ascii="PT Astra Serif" w:hAnsi="PT Astra Serif" w:cs="PT Astra Serif"/>
          <w:b/>
          <w:sz w:val="26"/>
          <w:szCs w:val="26"/>
        </w:rPr>
        <w:t>администрации Ракитянского района</w:t>
      </w:r>
      <w:bookmarkStart w:id="1" w:name="_GoBack"/>
      <w:bookmarkEnd w:id="1"/>
      <w:r>
        <w:rPr>
          <w:rFonts w:ascii="PT Astra Serif" w:hAnsi="PT Astra Serif" w:cs="PT Astra Serif"/>
          <w:b/>
          <w:sz w:val="26"/>
          <w:szCs w:val="26"/>
        </w:rPr>
        <w:t xml:space="preserve">                                                   Е.А. Жариков</w:t>
      </w:r>
    </w:p>
    <w:sectPr w:rsidR="004E6B78" w:rsidRPr="000F50DC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51" w:rsidRDefault="004D4B51">
      <w:r>
        <w:separator/>
      </w:r>
    </w:p>
  </w:endnote>
  <w:endnote w:type="continuationSeparator" w:id="0">
    <w:p w:rsidR="004D4B51" w:rsidRDefault="004D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Heavy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51" w:rsidRDefault="004D4B51">
      <w:r>
        <w:separator/>
      </w:r>
    </w:p>
  </w:footnote>
  <w:footnote w:type="continuationSeparator" w:id="0">
    <w:p w:rsidR="004D4B51" w:rsidRDefault="004D4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78" w:rsidRDefault="004D4B51">
    <w:pPr>
      <w:pStyle w:val="a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E6B78" w:rsidRDefault="004E6B7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78" w:rsidRDefault="004D4B5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11616">
      <w:rPr>
        <w:noProof/>
      </w:rPr>
      <w:t>16</w:t>
    </w:r>
    <w:r>
      <w:fldChar w:fldCharType="end"/>
    </w:r>
  </w:p>
  <w:p w:rsidR="004E6B78" w:rsidRDefault="004E6B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8E1"/>
    <w:multiLevelType w:val="hybridMultilevel"/>
    <w:tmpl w:val="B0A663B8"/>
    <w:lvl w:ilvl="0" w:tplc="FDEE327C">
      <w:start w:val="7"/>
      <w:numFmt w:val="decimal"/>
      <w:lvlText w:val="%1."/>
      <w:lvlJc w:val="left"/>
      <w:pPr>
        <w:ind w:left="960" w:hanging="360"/>
      </w:pPr>
    </w:lvl>
    <w:lvl w:ilvl="1" w:tplc="480EA798">
      <w:start w:val="1"/>
      <w:numFmt w:val="lowerLetter"/>
      <w:lvlText w:val="%2."/>
      <w:lvlJc w:val="left"/>
      <w:pPr>
        <w:ind w:left="1680" w:hanging="360"/>
      </w:pPr>
    </w:lvl>
    <w:lvl w:ilvl="2" w:tplc="E2BE21DA">
      <w:start w:val="1"/>
      <w:numFmt w:val="lowerRoman"/>
      <w:lvlText w:val="%3."/>
      <w:lvlJc w:val="right"/>
      <w:pPr>
        <w:ind w:left="2400" w:hanging="180"/>
      </w:pPr>
    </w:lvl>
    <w:lvl w:ilvl="3" w:tplc="215657A0">
      <w:start w:val="1"/>
      <w:numFmt w:val="decimal"/>
      <w:lvlText w:val="%4."/>
      <w:lvlJc w:val="left"/>
      <w:pPr>
        <w:ind w:left="3120" w:hanging="360"/>
      </w:pPr>
    </w:lvl>
    <w:lvl w:ilvl="4" w:tplc="E842BBAA">
      <w:start w:val="1"/>
      <w:numFmt w:val="lowerLetter"/>
      <w:lvlText w:val="%5."/>
      <w:lvlJc w:val="left"/>
      <w:pPr>
        <w:ind w:left="3840" w:hanging="360"/>
      </w:pPr>
    </w:lvl>
    <w:lvl w:ilvl="5" w:tplc="15B05014">
      <w:start w:val="1"/>
      <w:numFmt w:val="lowerRoman"/>
      <w:lvlText w:val="%6."/>
      <w:lvlJc w:val="right"/>
      <w:pPr>
        <w:ind w:left="4560" w:hanging="180"/>
      </w:pPr>
    </w:lvl>
    <w:lvl w:ilvl="6" w:tplc="9E6AC528">
      <w:start w:val="1"/>
      <w:numFmt w:val="decimal"/>
      <w:lvlText w:val="%7."/>
      <w:lvlJc w:val="left"/>
      <w:pPr>
        <w:ind w:left="5280" w:hanging="360"/>
      </w:pPr>
    </w:lvl>
    <w:lvl w:ilvl="7" w:tplc="2F982C70">
      <w:start w:val="1"/>
      <w:numFmt w:val="lowerLetter"/>
      <w:lvlText w:val="%8."/>
      <w:lvlJc w:val="left"/>
      <w:pPr>
        <w:ind w:left="6000" w:hanging="360"/>
      </w:pPr>
    </w:lvl>
    <w:lvl w:ilvl="8" w:tplc="124098C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D0955CE"/>
    <w:multiLevelType w:val="hybridMultilevel"/>
    <w:tmpl w:val="2CC86B98"/>
    <w:lvl w:ilvl="0" w:tplc="41667698">
      <w:start w:val="1"/>
      <w:numFmt w:val="decimal"/>
      <w:lvlText w:val="%1."/>
      <w:lvlJc w:val="left"/>
      <w:pPr>
        <w:ind w:left="360" w:hanging="360"/>
      </w:pPr>
    </w:lvl>
    <w:lvl w:ilvl="1" w:tplc="0D421F3A">
      <w:start w:val="1"/>
      <w:numFmt w:val="lowerLetter"/>
      <w:lvlText w:val="%2."/>
      <w:lvlJc w:val="left"/>
      <w:pPr>
        <w:ind w:left="1080" w:hanging="360"/>
      </w:pPr>
    </w:lvl>
    <w:lvl w:ilvl="2" w:tplc="7D9E8C80">
      <w:start w:val="1"/>
      <w:numFmt w:val="lowerRoman"/>
      <w:lvlText w:val="%3."/>
      <w:lvlJc w:val="right"/>
      <w:pPr>
        <w:ind w:left="1800" w:hanging="180"/>
      </w:pPr>
    </w:lvl>
    <w:lvl w:ilvl="3" w:tplc="A5A40FEE">
      <w:start w:val="1"/>
      <w:numFmt w:val="decimal"/>
      <w:lvlText w:val="%4."/>
      <w:lvlJc w:val="left"/>
      <w:pPr>
        <w:ind w:left="2520" w:hanging="360"/>
      </w:pPr>
    </w:lvl>
    <w:lvl w:ilvl="4" w:tplc="853E3612">
      <w:start w:val="1"/>
      <w:numFmt w:val="lowerLetter"/>
      <w:lvlText w:val="%5."/>
      <w:lvlJc w:val="left"/>
      <w:pPr>
        <w:ind w:left="3240" w:hanging="360"/>
      </w:pPr>
    </w:lvl>
    <w:lvl w:ilvl="5" w:tplc="C01A1AB8">
      <w:start w:val="1"/>
      <w:numFmt w:val="lowerRoman"/>
      <w:lvlText w:val="%6."/>
      <w:lvlJc w:val="right"/>
      <w:pPr>
        <w:ind w:left="3960" w:hanging="180"/>
      </w:pPr>
    </w:lvl>
    <w:lvl w:ilvl="6" w:tplc="4DD44D7C">
      <w:start w:val="1"/>
      <w:numFmt w:val="decimal"/>
      <w:lvlText w:val="%7."/>
      <w:lvlJc w:val="left"/>
      <w:pPr>
        <w:ind w:left="4680" w:hanging="360"/>
      </w:pPr>
    </w:lvl>
    <w:lvl w:ilvl="7" w:tplc="E0AA7E04">
      <w:start w:val="1"/>
      <w:numFmt w:val="lowerLetter"/>
      <w:lvlText w:val="%8."/>
      <w:lvlJc w:val="left"/>
      <w:pPr>
        <w:ind w:left="5400" w:hanging="360"/>
      </w:pPr>
    </w:lvl>
    <w:lvl w:ilvl="8" w:tplc="BC0EEEA2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45843"/>
    <w:multiLevelType w:val="hybridMultilevel"/>
    <w:tmpl w:val="768EA1DE"/>
    <w:lvl w:ilvl="0" w:tplc="402AE72A">
      <w:start w:val="1"/>
      <w:numFmt w:val="decimal"/>
      <w:lvlText w:val="%1."/>
      <w:lvlJc w:val="left"/>
      <w:pPr>
        <w:ind w:left="57" w:firstLine="543"/>
      </w:pPr>
      <w:rPr>
        <w:rFonts w:ascii="Times New Roman" w:eastAsia="Times New Roman" w:hAnsi="Times New Roman" w:cs="Times New Roman"/>
      </w:rPr>
    </w:lvl>
    <w:lvl w:ilvl="1" w:tplc="F382605E">
      <w:start w:val="1"/>
      <w:numFmt w:val="lowerLetter"/>
      <w:lvlText w:val="%2."/>
      <w:lvlJc w:val="left"/>
      <w:pPr>
        <w:ind w:left="1680" w:hanging="360"/>
      </w:pPr>
    </w:lvl>
    <w:lvl w:ilvl="2" w:tplc="8E6C3AA2">
      <w:start w:val="1"/>
      <w:numFmt w:val="lowerRoman"/>
      <w:lvlText w:val="%3."/>
      <w:lvlJc w:val="right"/>
      <w:pPr>
        <w:ind w:left="2400" w:hanging="180"/>
      </w:pPr>
    </w:lvl>
    <w:lvl w:ilvl="3" w:tplc="A86605D6">
      <w:start w:val="1"/>
      <w:numFmt w:val="decimal"/>
      <w:lvlText w:val="%4."/>
      <w:lvlJc w:val="left"/>
      <w:pPr>
        <w:ind w:left="3120" w:hanging="360"/>
      </w:pPr>
    </w:lvl>
    <w:lvl w:ilvl="4" w:tplc="6170A2A4">
      <w:start w:val="1"/>
      <w:numFmt w:val="lowerLetter"/>
      <w:lvlText w:val="%5."/>
      <w:lvlJc w:val="left"/>
      <w:pPr>
        <w:ind w:left="3840" w:hanging="360"/>
      </w:pPr>
    </w:lvl>
    <w:lvl w:ilvl="5" w:tplc="E4EE31B8">
      <w:start w:val="1"/>
      <w:numFmt w:val="lowerRoman"/>
      <w:lvlText w:val="%6."/>
      <w:lvlJc w:val="right"/>
      <w:pPr>
        <w:ind w:left="4560" w:hanging="180"/>
      </w:pPr>
    </w:lvl>
    <w:lvl w:ilvl="6" w:tplc="EEE4307A">
      <w:start w:val="1"/>
      <w:numFmt w:val="decimal"/>
      <w:lvlText w:val="%7."/>
      <w:lvlJc w:val="left"/>
      <w:pPr>
        <w:ind w:left="5280" w:hanging="360"/>
      </w:pPr>
    </w:lvl>
    <w:lvl w:ilvl="7" w:tplc="1FA8BB0A">
      <w:start w:val="1"/>
      <w:numFmt w:val="lowerLetter"/>
      <w:lvlText w:val="%8."/>
      <w:lvlJc w:val="left"/>
      <w:pPr>
        <w:ind w:left="6000" w:hanging="360"/>
      </w:pPr>
    </w:lvl>
    <w:lvl w:ilvl="8" w:tplc="EB4ED62E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A1835C4"/>
    <w:multiLevelType w:val="hybridMultilevel"/>
    <w:tmpl w:val="CEE4B754"/>
    <w:lvl w:ilvl="0" w:tplc="A0F0C99A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  <w:lvl w:ilvl="1" w:tplc="931412E4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/>
      </w:rPr>
    </w:lvl>
    <w:lvl w:ilvl="2" w:tplc="F2EE45EA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/>
      </w:rPr>
    </w:lvl>
    <w:lvl w:ilvl="3" w:tplc="6EA4287C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/>
      </w:rPr>
    </w:lvl>
    <w:lvl w:ilvl="4" w:tplc="9EB03A48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/>
      </w:rPr>
    </w:lvl>
    <w:lvl w:ilvl="5" w:tplc="50B24582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</w:rPr>
    </w:lvl>
    <w:lvl w:ilvl="6" w:tplc="F01E4064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  <w:lvl w:ilvl="7" w:tplc="D23255BE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/>
      </w:rPr>
    </w:lvl>
    <w:lvl w:ilvl="8" w:tplc="D4BCC45C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/>
      </w:rPr>
    </w:lvl>
  </w:abstractNum>
  <w:abstractNum w:abstractNumId="4" w15:restartNumberingAfterBreak="0">
    <w:nsid w:val="21033574"/>
    <w:multiLevelType w:val="hybridMultilevel"/>
    <w:tmpl w:val="AF14013A"/>
    <w:lvl w:ilvl="0" w:tplc="55724D88">
      <w:start w:val="1"/>
      <w:numFmt w:val="decimal"/>
      <w:lvlText w:val="%1."/>
      <w:lvlJc w:val="left"/>
      <w:pPr>
        <w:ind w:left="720" w:hanging="360"/>
      </w:pPr>
    </w:lvl>
    <w:lvl w:ilvl="1" w:tplc="A90471F2">
      <w:start w:val="1"/>
      <w:numFmt w:val="lowerLetter"/>
      <w:lvlText w:val="%2."/>
      <w:lvlJc w:val="left"/>
      <w:pPr>
        <w:ind w:left="1440" w:hanging="360"/>
      </w:pPr>
    </w:lvl>
    <w:lvl w:ilvl="2" w:tplc="AB382BBC">
      <w:start w:val="1"/>
      <w:numFmt w:val="lowerRoman"/>
      <w:lvlText w:val="%3."/>
      <w:lvlJc w:val="right"/>
      <w:pPr>
        <w:ind w:left="2160" w:hanging="180"/>
      </w:pPr>
    </w:lvl>
    <w:lvl w:ilvl="3" w:tplc="59F8DE3A">
      <w:start w:val="1"/>
      <w:numFmt w:val="decimal"/>
      <w:lvlText w:val="%4."/>
      <w:lvlJc w:val="left"/>
      <w:pPr>
        <w:ind w:left="2880" w:hanging="360"/>
      </w:pPr>
    </w:lvl>
    <w:lvl w:ilvl="4" w:tplc="E9AC2FDC">
      <w:start w:val="1"/>
      <w:numFmt w:val="lowerLetter"/>
      <w:lvlText w:val="%5."/>
      <w:lvlJc w:val="left"/>
      <w:pPr>
        <w:ind w:left="3600" w:hanging="360"/>
      </w:pPr>
    </w:lvl>
    <w:lvl w:ilvl="5" w:tplc="679899C8">
      <w:start w:val="1"/>
      <w:numFmt w:val="lowerRoman"/>
      <w:lvlText w:val="%6."/>
      <w:lvlJc w:val="right"/>
      <w:pPr>
        <w:ind w:left="4320" w:hanging="180"/>
      </w:pPr>
    </w:lvl>
    <w:lvl w:ilvl="6" w:tplc="FE28D2AE">
      <w:start w:val="1"/>
      <w:numFmt w:val="decimal"/>
      <w:lvlText w:val="%7."/>
      <w:lvlJc w:val="left"/>
      <w:pPr>
        <w:ind w:left="5040" w:hanging="360"/>
      </w:pPr>
    </w:lvl>
    <w:lvl w:ilvl="7" w:tplc="E52C7FE6">
      <w:start w:val="1"/>
      <w:numFmt w:val="lowerLetter"/>
      <w:lvlText w:val="%8."/>
      <w:lvlJc w:val="left"/>
      <w:pPr>
        <w:ind w:left="5760" w:hanging="360"/>
      </w:pPr>
    </w:lvl>
    <w:lvl w:ilvl="8" w:tplc="0922CD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5C43"/>
    <w:multiLevelType w:val="hybridMultilevel"/>
    <w:tmpl w:val="6A62A268"/>
    <w:lvl w:ilvl="0" w:tplc="093EF57A">
      <w:start w:val="1"/>
      <w:numFmt w:val="decimal"/>
      <w:lvlText w:val="%1."/>
      <w:lvlJc w:val="left"/>
    </w:lvl>
    <w:lvl w:ilvl="1" w:tplc="0BA6578A">
      <w:start w:val="1"/>
      <w:numFmt w:val="lowerLetter"/>
      <w:lvlText w:val="%2."/>
      <w:lvlJc w:val="left"/>
      <w:pPr>
        <w:ind w:left="1440" w:hanging="360"/>
      </w:pPr>
    </w:lvl>
    <w:lvl w:ilvl="2" w:tplc="A47A5D32">
      <w:start w:val="1"/>
      <w:numFmt w:val="lowerRoman"/>
      <w:lvlText w:val="%3."/>
      <w:lvlJc w:val="right"/>
      <w:pPr>
        <w:ind w:left="2160" w:hanging="180"/>
      </w:pPr>
    </w:lvl>
    <w:lvl w:ilvl="3" w:tplc="A28E92F8">
      <w:start w:val="1"/>
      <w:numFmt w:val="decimal"/>
      <w:lvlText w:val="%4."/>
      <w:lvlJc w:val="left"/>
      <w:pPr>
        <w:ind w:left="2880" w:hanging="360"/>
      </w:pPr>
    </w:lvl>
    <w:lvl w:ilvl="4" w:tplc="C87237CE">
      <w:start w:val="1"/>
      <w:numFmt w:val="lowerLetter"/>
      <w:lvlText w:val="%5."/>
      <w:lvlJc w:val="left"/>
      <w:pPr>
        <w:ind w:left="3600" w:hanging="360"/>
      </w:pPr>
    </w:lvl>
    <w:lvl w:ilvl="5" w:tplc="39AE37C0">
      <w:start w:val="1"/>
      <w:numFmt w:val="lowerRoman"/>
      <w:lvlText w:val="%6."/>
      <w:lvlJc w:val="right"/>
      <w:pPr>
        <w:ind w:left="4320" w:hanging="180"/>
      </w:pPr>
    </w:lvl>
    <w:lvl w:ilvl="6" w:tplc="3FF06C6E">
      <w:start w:val="1"/>
      <w:numFmt w:val="decimal"/>
      <w:lvlText w:val="%7."/>
      <w:lvlJc w:val="left"/>
      <w:pPr>
        <w:ind w:left="5040" w:hanging="360"/>
      </w:pPr>
    </w:lvl>
    <w:lvl w:ilvl="7" w:tplc="4C56E3A0">
      <w:start w:val="1"/>
      <w:numFmt w:val="lowerLetter"/>
      <w:lvlText w:val="%8."/>
      <w:lvlJc w:val="left"/>
      <w:pPr>
        <w:ind w:left="5760" w:hanging="360"/>
      </w:pPr>
    </w:lvl>
    <w:lvl w:ilvl="8" w:tplc="FC7815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A3C8D"/>
    <w:multiLevelType w:val="hybridMultilevel"/>
    <w:tmpl w:val="5342A34E"/>
    <w:lvl w:ilvl="0" w:tplc="60E21CFA">
      <w:start w:val="8"/>
      <w:numFmt w:val="decimal"/>
      <w:lvlText w:val="%1."/>
      <w:lvlJc w:val="left"/>
      <w:pPr>
        <w:ind w:left="960" w:hanging="360"/>
      </w:pPr>
    </w:lvl>
    <w:lvl w:ilvl="1" w:tplc="0CF0B72C">
      <w:start w:val="1"/>
      <w:numFmt w:val="lowerLetter"/>
      <w:lvlText w:val="%2."/>
      <w:lvlJc w:val="left"/>
      <w:pPr>
        <w:ind w:left="1680" w:hanging="360"/>
      </w:pPr>
    </w:lvl>
    <w:lvl w:ilvl="2" w:tplc="A19AFEBE">
      <w:start w:val="1"/>
      <w:numFmt w:val="lowerRoman"/>
      <w:lvlText w:val="%3."/>
      <w:lvlJc w:val="right"/>
      <w:pPr>
        <w:ind w:left="2400" w:hanging="180"/>
      </w:pPr>
    </w:lvl>
    <w:lvl w:ilvl="3" w:tplc="81BCAEF2">
      <w:start w:val="1"/>
      <w:numFmt w:val="decimal"/>
      <w:lvlText w:val="%4."/>
      <w:lvlJc w:val="left"/>
      <w:pPr>
        <w:ind w:left="3120" w:hanging="360"/>
      </w:pPr>
    </w:lvl>
    <w:lvl w:ilvl="4" w:tplc="1AA80B0C">
      <w:start w:val="1"/>
      <w:numFmt w:val="lowerLetter"/>
      <w:lvlText w:val="%5."/>
      <w:lvlJc w:val="left"/>
      <w:pPr>
        <w:ind w:left="3840" w:hanging="360"/>
      </w:pPr>
    </w:lvl>
    <w:lvl w:ilvl="5" w:tplc="23223FE2">
      <w:start w:val="1"/>
      <w:numFmt w:val="lowerRoman"/>
      <w:lvlText w:val="%6."/>
      <w:lvlJc w:val="right"/>
      <w:pPr>
        <w:ind w:left="4560" w:hanging="180"/>
      </w:pPr>
    </w:lvl>
    <w:lvl w:ilvl="6" w:tplc="3AFC617E">
      <w:start w:val="1"/>
      <w:numFmt w:val="decimal"/>
      <w:lvlText w:val="%7."/>
      <w:lvlJc w:val="left"/>
      <w:pPr>
        <w:ind w:left="5280" w:hanging="360"/>
      </w:pPr>
    </w:lvl>
    <w:lvl w:ilvl="7" w:tplc="BA3C4058">
      <w:start w:val="1"/>
      <w:numFmt w:val="lowerLetter"/>
      <w:lvlText w:val="%8."/>
      <w:lvlJc w:val="left"/>
      <w:pPr>
        <w:ind w:left="6000" w:hanging="360"/>
      </w:pPr>
    </w:lvl>
    <w:lvl w:ilvl="8" w:tplc="ECA658B2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5186943"/>
    <w:multiLevelType w:val="hybridMultilevel"/>
    <w:tmpl w:val="D584E7DC"/>
    <w:lvl w:ilvl="0" w:tplc="60FE5D36">
      <w:start w:val="1"/>
      <w:numFmt w:val="decimal"/>
      <w:lvlText w:val="%1."/>
      <w:lvlJc w:val="left"/>
      <w:pPr>
        <w:ind w:left="720" w:hanging="360"/>
      </w:pPr>
    </w:lvl>
    <w:lvl w:ilvl="1" w:tplc="776E341C">
      <w:start w:val="1"/>
      <w:numFmt w:val="lowerLetter"/>
      <w:lvlText w:val="%2."/>
      <w:lvlJc w:val="left"/>
      <w:pPr>
        <w:ind w:left="1440" w:hanging="360"/>
      </w:pPr>
    </w:lvl>
    <w:lvl w:ilvl="2" w:tplc="8926FCD6">
      <w:start w:val="1"/>
      <w:numFmt w:val="lowerRoman"/>
      <w:lvlText w:val="%3."/>
      <w:lvlJc w:val="right"/>
      <w:pPr>
        <w:ind w:left="2160" w:hanging="180"/>
      </w:pPr>
    </w:lvl>
    <w:lvl w:ilvl="3" w:tplc="45B49834">
      <w:start w:val="1"/>
      <w:numFmt w:val="decimal"/>
      <w:lvlText w:val="%4."/>
      <w:lvlJc w:val="left"/>
      <w:pPr>
        <w:ind w:left="2880" w:hanging="360"/>
      </w:pPr>
    </w:lvl>
    <w:lvl w:ilvl="4" w:tplc="A13E4BBE">
      <w:start w:val="1"/>
      <w:numFmt w:val="lowerLetter"/>
      <w:lvlText w:val="%5."/>
      <w:lvlJc w:val="left"/>
      <w:pPr>
        <w:ind w:left="3600" w:hanging="360"/>
      </w:pPr>
    </w:lvl>
    <w:lvl w:ilvl="5" w:tplc="0512C2CE">
      <w:start w:val="1"/>
      <w:numFmt w:val="lowerRoman"/>
      <w:lvlText w:val="%6."/>
      <w:lvlJc w:val="right"/>
      <w:pPr>
        <w:ind w:left="4320" w:hanging="180"/>
      </w:pPr>
    </w:lvl>
    <w:lvl w:ilvl="6" w:tplc="DE36529E">
      <w:start w:val="1"/>
      <w:numFmt w:val="decimal"/>
      <w:lvlText w:val="%7."/>
      <w:lvlJc w:val="left"/>
      <w:pPr>
        <w:ind w:left="5040" w:hanging="360"/>
      </w:pPr>
    </w:lvl>
    <w:lvl w:ilvl="7" w:tplc="D544355E">
      <w:start w:val="1"/>
      <w:numFmt w:val="lowerLetter"/>
      <w:lvlText w:val="%8."/>
      <w:lvlJc w:val="left"/>
      <w:pPr>
        <w:ind w:left="5760" w:hanging="360"/>
      </w:pPr>
    </w:lvl>
    <w:lvl w:ilvl="8" w:tplc="A6B854D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40C2"/>
    <w:multiLevelType w:val="hybridMultilevel"/>
    <w:tmpl w:val="3648F278"/>
    <w:lvl w:ilvl="0" w:tplc="90629DFC">
      <w:start w:val="1"/>
      <w:numFmt w:val="decimal"/>
      <w:lvlText w:val="%1."/>
      <w:lvlJc w:val="left"/>
      <w:pPr>
        <w:ind w:left="780" w:hanging="360"/>
      </w:pPr>
    </w:lvl>
    <w:lvl w:ilvl="1" w:tplc="401C0018">
      <w:start w:val="1"/>
      <w:numFmt w:val="lowerLetter"/>
      <w:lvlText w:val="%2."/>
      <w:lvlJc w:val="left"/>
      <w:pPr>
        <w:ind w:left="1500" w:hanging="360"/>
      </w:pPr>
    </w:lvl>
    <w:lvl w:ilvl="2" w:tplc="EA36B600">
      <w:start w:val="1"/>
      <w:numFmt w:val="lowerRoman"/>
      <w:lvlText w:val="%3."/>
      <w:lvlJc w:val="right"/>
      <w:pPr>
        <w:ind w:left="2220" w:hanging="180"/>
      </w:pPr>
    </w:lvl>
    <w:lvl w:ilvl="3" w:tplc="951AAD94">
      <w:start w:val="1"/>
      <w:numFmt w:val="decimal"/>
      <w:lvlText w:val="%4."/>
      <w:lvlJc w:val="left"/>
      <w:pPr>
        <w:ind w:left="2940" w:hanging="360"/>
      </w:pPr>
    </w:lvl>
    <w:lvl w:ilvl="4" w:tplc="B2EE07BE">
      <w:start w:val="1"/>
      <w:numFmt w:val="lowerLetter"/>
      <w:lvlText w:val="%5."/>
      <w:lvlJc w:val="left"/>
      <w:pPr>
        <w:ind w:left="3660" w:hanging="360"/>
      </w:pPr>
    </w:lvl>
    <w:lvl w:ilvl="5" w:tplc="3E640698">
      <w:start w:val="1"/>
      <w:numFmt w:val="lowerRoman"/>
      <w:lvlText w:val="%6."/>
      <w:lvlJc w:val="right"/>
      <w:pPr>
        <w:ind w:left="4380" w:hanging="180"/>
      </w:pPr>
    </w:lvl>
    <w:lvl w:ilvl="6" w:tplc="61DEEBBA">
      <w:start w:val="1"/>
      <w:numFmt w:val="decimal"/>
      <w:lvlText w:val="%7."/>
      <w:lvlJc w:val="left"/>
      <w:pPr>
        <w:ind w:left="5100" w:hanging="360"/>
      </w:pPr>
    </w:lvl>
    <w:lvl w:ilvl="7" w:tplc="EB22296C">
      <w:start w:val="1"/>
      <w:numFmt w:val="lowerLetter"/>
      <w:lvlText w:val="%8."/>
      <w:lvlJc w:val="left"/>
      <w:pPr>
        <w:ind w:left="5820" w:hanging="360"/>
      </w:pPr>
    </w:lvl>
    <w:lvl w:ilvl="8" w:tplc="91D66116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F4312CB"/>
    <w:multiLevelType w:val="hybridMultilevel"/>
    <w:tmpl w:val="3AF663B2"/>
    <w:lvl w:ilvl="0" w:tplc="327657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BE6607FA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47F86B46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B71E93D2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51524116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4DCACB9E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91644E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BA5E5592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582C0F0C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58EB063C"/>
    <w:multiLevelType w:val="hybridMultilevel"/>
    <w:tmpl w:val="D5084BDE"/>
    <w:lvl w:ilvl="0" w:tplc="FD205C1C">
      <w:start w:val="1"/>
      <w:numFmt w:val="decimal"/>
      <w:lvlText w:val="%1."/>
      <w:lvlJc w:val="left"/>
      <w:pPr>
        <w:ind w:left="0" w:firstLine="284"/>
      </w:pPr>
    </w:lvl>
    <w:lvl w:ilvl="1" w:tplc="270447D0">
      <w:start w:val="1"/>
      <w:numFmt w:val="lowerLetter"/>
      <w:lvlText w:val="%2."/>
      <w:lvlJc w:val="left"/>
      <w:pPr>
        <w:ind w:left="1623" w:hanging="360"/>
      </w:pPr>
    </w:lvl>
    <w:lvl w:ilvl="2" w:tplc="482AE302">
      <w:start w:val="1"/>
      <w:numFmt w:val="lowerRoman"/>
      <w:lvlText w:val="%3."/>
      <w:lvlJc w:val="right"/>
      <w:pPr>
        <w:ind w:left="2343" w:hanging="180"/>
      </w:pPr>
    </w:lvl>
    <w:lvl w:ilvl="3" w:tplc="4B56815E">
      <w:start w:val="1"/>
      <w:numFmt w:val="decimal"/>
      <w:lvlText w:val="%4."/>
      <w:lvlJc w:val="left"/>
      <w:pPr>
        <w:ind w:left="3063" w:hanging="360"/>
      </w:pPr>
    </w:lvl>
    <w:lvl w:ilvl="4" w:tplc="9332907E">
      <w:start w:val="1"/>
      <w:numFmt w:val="lowerLetter"/>
      <w:lvlText w:val="%5."/>
      <w:lvlJc w:val="left"/>
      <w:pPr>
        <w:ind w:left="3783" w:hanging="360"/>
      </w:pPr>
    </w:lvl>
    <w:lvl w:ilvl="5" w:tplc="AB4028C2">
      <w:start w:val="1"/>
      <w:numFmt w:val="lowerRoman"/>
      <w:lvlText w:val="%6."/>
      <w:lvlJc w:val="right"/>
      <w:pPr>
        <w:ind w:left="4503" w:hanging="180"/>
      </w:pPr>
    </w:lvl>
    <w:lvl w:ilvl="6" w:tplc="2872E5F4">
      <w:start w:val="1"/>
      <w:numFmt w:val="decimal"/>
      <w:lvlText w:val="%7."/>
      <w:lvlJc w:val="left"/>
      <w:pPr>
        <w:ind w:left="5223" w:hanging="360"/>
      </w:pPr>
    </w:lvl>
    <w:lvl w:ilvl="7" w:tplc="6EEE3CCC">
      <w:start w:val="1"/>
      <w:numFmt w:val="lowerLetter"/>
      <w:lvlText w:val="%8."/>
      <w:lvlJc w:val="left"/>
      <w:pPr>
        <w:ind w:left="5943" w:hanging="360"/>
      </w:pPr>
    </w:lvl>
    <w:lvl w:ilvl="8" w:tplc="D9842D82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B78"/>
    <w:rsid w:val="000F50DC"/>
    <w:rsid w:val="00211616"/>
    <w:rsid w:val="004D4B51"/>
    <w:rsid w:val="004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2BC93-D4B4-4F8C-A5BF-0168FC6B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JournalSans" w:hAnsi="JournalSan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link w:val="a6"/>
    <w:qFormat/>
    <w:pPr>
      <w:spacing w:line="360" w:lineRule="auto"/>
      <w:jc w:val="center"/>
    </w:pPr>
    <w:rPr>
      <w:rFonts w:ascii="CyrillicHeavy" w:hAnsi="CyrillicHeavy"/>
      <w:sz w:val="32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afa">
    <w:name w:val="Стиль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c">
    <w:name w:val="page number"/>
    <w:basedOn w:val="a0"/>
  </w:style>
  <w:style w:type="character" w:customStyle="1" w:styleId="ae">
    <w:name w:val="Нижний колонтитул Знак"/>
    <w:link w:val="ad"/>
    <w:rPr>
      <w:rFonts w:ascii="JournalSans" w:hAnsi="JournalSans"/>
    </w:rPr>
  </w:style>
  <w:style w:type="character" w:customStyle="1" w:styleId="ac">
    <w:name w:val="Верхний колонтитул Знак"/>
    <w:link w:val="ab"/>
    <w:uiPriority w:val="99"/>
    <w:rPr>
      <w:rFonts w:ascii="JournalSans" w:hAnsi="JournalSans"/>
    </w:rPr>
  </w:style>
  <w:style w:type="table" w:customStyle="1" w:styleId="13">
    <w:name w:val="Сетка таблицы1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/>
  </w:style>
  <w:style w:type="paragraph" w:customStyle="1" w:styleId="14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112"/>
    </w:pPr>
    <w:rPr>
      <w:sz w:val="28"/>
      <w:szCs w:val="28"/>
      <w:lang w:bidi="ru-RU"/>
    </w:rPr>
  </w:style>
  <w:style w:type="paragraph" w:customStyle="1" w:styleId="ConsPlusNormal">
    <w:name w:val="ConsPlusNormal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00" w:lineRule="atLeast"/>
    </w:pPr>
    <w:rPr>
      <w:rFonts w:ascii="Arial" w:eastAsia="Arial Unicode MS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FC13B0721EC2A9FF84759FBBD74426C438075FB0F3BD7D52CEA8DA7385F577D5CF14743DE8480E5A5A6195AD8F32074E4A24BKEf0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4530</Words>
  <Characters>25822</Characters>
  <Application>Microsoft Office Word</Application>
  <DocSecurity>0</DocSecurity>
  <Lines>215</Lines>
  <Paragraphs>60</Paragraphs>
  <ScaleCrop>false</ScaleCrop>
  <Company>Wg</Company>
  <LinksUpToDate>false</LinksUpToDate>
  <CharactersWithSpaces>30292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Малый В.Н.</dc:creator>
  <cp:lastModifiedBy>user</cp:lastModifiedBy>
  <cp:revision>162</cp:revision>
  <dcterms:created xsi:type="dcterms:W3CDTF">2022-01-14T10:34:00Z</dcterms:created>
  <dcterms:modified xsi:type="dcterms:W3CDTF">2024-01-19T12:17:00Z</dcterms:modified>
  <cp:version>917504</cp:version>
</cp:coreProperties>
</file>