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32" w:rsidRPr="00336D48" w:rsidRDefault="00682932" w:rsidP="00336D4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336D48">
        <w:rPr>
          <w:rFonts w:ascii="Times New Roman" w:hAnsi="Times New Roman"/>
          <w:b/>
          <w:bCs/>
          <w:kern w:val="36"/>
          <w:sz w:val="48"/>
          <w:szCs w:val="48"/>
        </w:rPr>
        <w:t>Противодействие коррупции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b/>
          <w:bCs/>
          <w:sz w:val="24"/>
          <w:szCs w:val="24"/>
        </w:rPr>
        <w:t>Понятия «коррупция» и «противодействие коррупции». Основные принципы противодействия коррупции.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ст.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36D48">
          <w:rPr>
            <w:rFonts w:ascii="Times New Roman" w:hAnsi="Times New Roman"/>
            <w:b/>
            <w:bCs/>
            <w:i/>
            <w:iCs/>
            <w:sz w:val="24"/>
            <w:szCs w:val="24"/>
          </w:rPr>
          <w:t>2008 г</w:t>
        </w:r>
      </w:smartTag>
      <w:r w:rsidRPr="00336D48">
        <w:rPr>
          <w:rFonts w:ascii="Times New Roman" w:hAnsi="Times New Roman"/>
          <w:b/>
          <w:bCs/>
          <w:i/>
          <w:iCs/>
          <w:sz w:val="24"/>
          <w:szCs w:val="24"/>
        </w:rPr>
        <w:t>. № 273-ФЗ «О противодействии коррупции»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b/>
          <w:bCs/>
          <w:sz w:val="24"/>
          <w:szCs w:val="24"/>
        </w:rPr>
        <w:t>Коррупция -</w:t>
      </w:r>
      <w:r w:rsidRPr="00336D48">
        <w:rPr>
          <w:rFonts w:ascii="Times New Roman" w:hAnsi="Times New Roman"/>
          <w:sz w:val="24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 совершение деяний, указанных в подпункте «а» настоящего пункта, от имени или в интересах юридического лица;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b/>
          <w:bCs/>
          <w:sz w:val="24"/>
          <w:szCs w:val="24"/>
        </w:rPr>
        <w:t>Противодействие коррупции -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-по минимизации и (или) ликвидации последствий коррупционных правонарушений.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 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ст. 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36D48">
          <w:rPr>
            <w:rFonts w:ascii="Times New Roman" w:hAnsi="Times New Roman"/>
            <w:b/>
            <w:bCs/>
            <w:i/>
            <w:iCs/>
            <w:sz w:val="24"/>
            <w:szCs w:val="24"/>
          </w:rPr>
          <w:t>2008 г</w:t>
        </w:r>
      </w:smartTag>
      <w:r w:rsidRPr="00336D48">
        <w:rPr>
          <w:rFonts w:ascii="Times New Roman" w:hAnsi="Times New Roman"/>
          <w:b/>
          <w:bCs/>
          <w:i/>
          <w:iCs/>
          <w:sz w:val="24"/>
          <w:szCs w:val="24"/>
        </w:rPr>
        <w:t>. № 273-ФЗ «О противодействии коррупции»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b/>
          <w:bCs/>
          <w:sz w:val="24"/>
          <w:szCs w:val="24"/>
        </w:rPr>
        <w:t>Противодействие коррупции</w:t>
      </w:r>
      <w:r w:rsidRPr="00336D48">
        <w:rPr>
          <w:rFonts w:ascii="Times New Roman" w:hAnsi="Times New Roman"/>
          <w:sz w:val="24"/>
          <w:szCs w:val="24"/>
        </w:rPr>
        <w:t xml:space="preserve"> в Российской Федерации основывается на следующих основных принципах: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-признание, обеспечение и защита основных прав и свобод человека и гражданина;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-законность;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-публичность и открытость деятельности государственных органов и органов местного самоуправления;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-приоритетное применение мер по предупреждению коррупции;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-сотрудничество государства с институтами гражданского общества, международными организациями и физическими лицами.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Для сообщений о фактах проявления коррупционной направленности в Контрольно-</w:t>
      </w:r>
      <w:r>
        <w:rPr>
          <w:rFonts w:ascii="Times New Roman" w:hAnsi="Times New Roman"/>
          <w:sz w:val="24"/>
          <w:szCs w:val="24"/>
        </w:rPr>
        <w:t>счетную комиссию муниципального района «Ракитянский район» Белгородской области</w:t>
      </w:r>
      <w:r w:rsidRPr="00336D48">
        <w:rPr>
          <w:rFonts w:ascii="Times New Roman" w:hAnsi="Times New Roman"/>
          <w:sz w:val="24"/>
          <w:szCs w:val="24"/>
        </w:rPr>
        <w:t xml:space="preserve"> Вы можете:</w:t>
      </w:r>
    </w:p>
    <w:p w:rsidR="00682932" w:rsidRPr="00683856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 xml:space="preserve">- направить сообщение по электронной почте на адрес – </w:t>
      </w:r>
      <w:r w:rsidRPr="00683856">
        <w:rPr>
          <w:rFonts w:ascii="Times New Roman" w:hAnsi="Times New Roman"/>
        </w:rPr>
        <w:t>zhanna.evolenko@yandex.ru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 xml:space="preserve">-направить свои письменные предложения, заявления, жалобы (с вложением документов, необходимых для их рассмотрения) по адресу: </w:t>
      </w:r>
      <w:r>
        <w:rPr>
          <w:rFonts w:ascii="Times New Roman" w:hAnsi="Times New Roman"/>
          <w:sz w:val="24"/>
          <w:szCs w:val="24"/>
        </w:rPr>
        <w:t>309310, пгт</w:t>
      </w:r>
      <w:r w:rsidRPr="0090170B">
        <w:rPr>
          <w:rFonts w:ascii="Times New Roman" w:hAnsi="Times New Roman"/>
          <w:sz w:val="24"/>
          <w:szCs w:val="24"/>
        </w:rPr>
        <w:t>. Ракитное, Ракитянский район, Белгородская область, Пролетарская улица, д. 37А</w:t>
      </w:r>
      <w:r w:rsidRPr="00336D48">
        <w:rPr>
          <w:rFonts w:ascii="Times New Roman" w:hAnsi="Times New Roman"/>
          <w:sz w:val="24"/>
          <w:szCs w:val="24"/>
        </w:rPr>
        <w:t>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позвонить по телефону  </w:t>
      </w:r>
      <w:r w:rsidRPr="00336D48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336D4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56-1-04</w:t>
      </w:r>
      <w:r w:rsidRPr="00336D48">
        <w:rPr>
          <w:rFonts w:ascii="Times New Roman" w:hAnsi="Times New Roman"/>
          <w:sz w:val="24"/>
          <w:szCs w:val="24"/>
        </w:rPr>
        <w:t xml:space="preserve"> в рабочие дни: понедельник-пятница с 8:00 до 17:00, время перерыва с 12:00 до 13:00;</w:t>
      </w:r>
    </w:p>
    <w:p w:rsidR="00682932" w:rsidRPr="00336D48" w:rsidRDefault="00682932" w:rsidP="00336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D48">
        <w:rPr>
          <w:rFonts w:ascii="Times New Roman" w:hAnsi="Times New Roman"/>
          <w:sz w:val="24"/>
          <w:szCs w:val="24"/>
        </w:rPr>
        <w:t>- записаться на личный прием граждан (</w:t>
      </w:r>
      <w:r w:rsidRPr="00336D48">
        <w:rPr>
          <w:rFonts w:ascii="Times New Roman" w:hAnsi="Times New Roman"/>
          <w:b/>
          <w:bCs/>
          <w:sz w:val="24"/>
          <w:szCs w:val="24"/>
        </w:rPr>
        <w:t>вкладка «Обращение граждан в КРК</w:t>
      </w:r>
      <w:r w:rsidRPr="00336D48">
        <w:rPr>
          <w:rFonts w:ascii="Times New Roman" w:hAnsi="Times New Roman"/>
          <w:sz w:val="24"/>
          <w:szCs w:val="24"/>
        </w:rPr>
        <w:t>).</w:t>
      </w:r>
    </w:p>
    <w:p w:rsidR="00682932" w:rsidRDefault="00682932"/>
    <w:sectPr w:rsidR="00682932" w:rsidSect="00EA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48"/>
    <w:rsid w:val="00336D48"/>
    <w:rsid w:val="00443C14"/>
    <w:rsid w:val="00491DF5"/>
    <w:rsid w:val="00682932"/>
    <w:rsid w:val="00683856"/>
    <w:rsid w:val="00686AA5"/>
    <w:rsid w:val="008563B8"/>
    <w:rsid w:val="0090170B"/>
    <w:rsid w:val="00C571AC"/>
    <w:rsid w:val="00C83147"/>
    <w:rsid w:val="00D76586"/>
    <w:rsid w:val="00DC72BC"/>
    <w:rsid w:val="00E270FB"/>
    <w:rsid w:val="00EA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D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36D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D4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336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36D4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426</Words>
  <Characters>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</dc:creator>
  <cp:keywords/>
  <dc:description/>
  <cp:lastModifiedBy>Елена</cp:lastModifiedBy>
  <cp:revision>8</cp:revision>
  <dcterms:created xsi:type="dcterms:W3CDTF">2021-03-04T11:33:00Z</dcterms:created>
  <dcterms:modified xsi:type="dcterms:W3CDTF">2022-01-14T10:35:00Z</dcterms:modified>
</cp:coreProperties>
</file>