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60" w:rsidRPr="00295F60" w:rsidRDefault="00295F60" w:rsidP="00295F60">
      <w:pPr>
        <w:widowControl w:val="0"/>
        <w:autoSpaceDE w:val="0"/>
        <w:autoSpaceDN w:val="0"/>
        <w:ind w:left="680" w:hanging="680"/>
        <w:jc w:val="center"/>
        <w:rPr>
          <w:rFonts w:eastAsia="Times New Roman" w:cs="Times New Roman"/>
          <w:sz w:val="32"/>
          <w:szCs w:val="32"/>
        </w:rPr>
      </w:pPr>
      <w:r w:rsidRPr="00295F60">
        <w:rPr>
          <w:rFonts w:eastAsia="Times New Roman" w:cs="Times New Roman"/>
          <w:sz w:val="32"/>
          <w:szCs w:val="32"/>
        </w:rPr>
        <w:t xml:space="preserve">Р О С </w:t>
      </w:r>
      <w:proofErr w:type="spellStart"/>
      <w:proofErr w:type="gramStart"/>
      <w:r w:rsidRPr="00295F60">
        <w:rPr>
          <w:rFonts w:eastAsia="Times New Roman" w:cs="Times New Roman"/>
          <w:sz w:val="32"/>
          <w:szCs w:val="32"/>
        </w:rPr>
        <w:t>С</w:t>
      </w:r>
      <w:proofErr w:type="spellEnd"/>
      <w:proofErr w:type="gramEnd"/>
      <w:r w:rsidRPr="00295F60">
        <w:rPr>
          <w:rFonts w:eastAsia="Times New Roman" w:cs="Times New Roman"/>
          <w:sz w:val="32"/>
          <w:szCs w:val="32"/>
        </w:rPr>
        <w:t xml:space="preserve"> И Й С К А Я   Ф Е Д Е Р А Ц И Я </w:t>
      </w:r>
    </w:p>
    <w:p w:rsidR="00295F60" w:rsidRPr="00295F60" w:rsidRDefault="00295F60" w:rsidP="00295F60">
      <w:pPr>
        <w:widowControl w:val="0"/>
        <w:autoSpaceDE w:val="0"/>
        <w:autoSpaceDN w:val="0"/>
        <w:spacing w:line="360" w:lineRule="auto"/>
        <w:ind w:left="680" w:hanging="680"/>
        <w:jc w:val="center"/>
        <w:rPr>
          <w:rFonts w:eastAsia="Times New Roman" w:cs="Times New Roman"/>
          <w:sz w:val="32"/>
          <w:szCs w:val="32"/>
        </w:rPr>
      </w:pPr>
      <w:r w:rsidRPr="00295F60">
        <w:rPr>
          <w:rFonts w:eastAsia="Times New Roman" w:cs="Times New Roman"/>
          <w:sz w:val="32"/>
          <w:szCs w:val="32"/>
        </w:rPr>
        <w:t xml:space="preserve">Б Е Л Г О </w:t>
      </w:r>
      <w:proofErr w:type="gramStart"/>
      <w:r w:rsidRPr="00295F60">
        <w:rPr>
          <w:rFonts w:eastAsia="Times New Roman" w:cs="Times New Roman"/>
          <w:sz w:val="32"/>
          <w:szCs w:val="32"/>
        </w:rPr>
        <w:t>Р</w:t>
      </w:r>
      <w:proofErr w:type="gramEnd"/>
      <w:r w:rsidRPr="00295F60">
        <w:rPr>
          <w:rFonts w:eastAsia="Times New Roman" w:cs="Times New Roman"/>
          <w:sz w:val="32"/>
          <w:szCs w:val="32"/>
        </w:rPr>
        <w:t xml:space="preserve"> О Д С К А Я   О Б Л А С Т Ь </w:t>
      </w:r>
    </w:p>
    <w:p w:rsidR="00295F60" w:rsidRPr="00295F60" w:rsidRDefault="00295F60" w:rsidP="00295F60">
      <w:pPr>
        <w:spacing w:line="360" w:lineRule="auto"/>
        <w:jc w:val="center"/>
        <w:rPr>
          <w:rFonts w:eastAsia="Times New Roman" w:cs="Times New Roman"/>
          <w:b/>
          <w:bCs/>
          <w:sz w:val="28"/>
          <w:szCs w:val="28"/>
        </w:rPr>
      </w:pPr>
      <w:r w:rsidRPr="00295F60">
        <w:rPr>
          <w:rFonts w:eastAsia="Times New Roman" w:cs="Times New Roman"/>
          <w:b/>
          <w:noProof/>
          <w:sz w:val="28"/>
          <w:szCs w:val="28"/>
        </w:rPr>
        <w:drawing>
          <wp:inline distT="0" distB="0" distL="0" distR="0" wp14:anchorId="08676BF5" wp14:editId="02A557A5">
            <wp:extent cx="571500" cy="662940"/>
            <wp:effectExtent l="19050" t="0" r="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7" cstate="print"/>
                    <a:srcRect/>
                    <a:stretch>
                      <a:fillRect/>
                    </a:stretch>
                  </pic:blipFill>
                  <pic:spPr bwMode="auto">
                    <a:xfrm>
                      <a:off x="0" y="0"/>
                      <a:ext cx="571500" cy="662940"/>
                    </a:xfrm>
                    <a:prstGeom prst="rect">
                      <a:avLst/>
                    </a:prstGeom>
                    <a:noFill/>
                    <a:ln w="9525">
                      <a:noFill/>
                      <a:miter lim="800000"/>
                      <a:headEnd/>
                      <a:tailEnd/>
                    </a:ln>
                  </pic:spPr>
                </pic:pic>
              </a:graphicData>
            </a:graphic>
          </wp:inline>
        </w:drawing>
      </w:r>
    </w:p>
    <w:p w:rsidR="00295F60" w:rsidRPr="00295F60" w:rsidRDefault="00295F60" w:rsidP="00295F60">
      <w:pPr>
        <w:jc w:val="center"/>
        <w:rPr>
          <w:rFonts w:eastAsia="Times New Roman" w:cs="Times New Roman"/>
          <w:b/>
          <w:sz w:val="28"/>
          <w:szCs w:val="28"/>
        </w:rPr>
      </w:pPr>
      <w:r w:rsidRPr="00295F60">
        <w:rPr>
          <w:rFonts w:eastAsia="Times New Roman" w:cs="Times New Roman"/>
          <w:b/>
          <w:sz w:val="28"/>
          <w:szCs w:val="28"/>
        </w:rPr>
        <w:t xml:space="preserve">МУНИЦИПАЛЬНЫЙ  СОВЕТ  МУНИЦИПАЛЬНОГО РАЙОНА </w:t>
      </w:r>
    </w:p>
    <w:p w:rsidR="00295F60" w:rsidRPr="00295F60" w:rsidRDefault="00295F60" w:rsidP="00295F60">
      <w:pPr>
        <w:jc w:val="center"/>
        <w:rPr>
          <w:rFonts w:eastAsia="Times New Roman" w:cs="Times New Roman"/>
          <w:b/>
          <w:sz w:val="28"/>
          <w:szCs w:val="28"/>
        </w:rPr>
      </w:pPr>
      <w:r w:rsidRPr="00295F60">
        <w:rPr>
          <w:rFonts w:eastAsia="Times New Roman" w:cs="Times New Roman"/>
          <w:b/>
          <w:sz w:val="28"/>
          <w:szCs w:val="28"/>
        </w:rPr>
        <w:t xml:space="preserve">«РАКИТЯНСКИЙ РАЙОН» БЕЛГОРОДСКОЙ  ОБЛАСТИ </w:t>
      </w:r>
    </w:p>
    <w:p w:rsidR="00295F60" w:rsidRPr="00295F60" w:rsidRDefault="00295F60" w:rsidP="00295F60">
      <w:pPr>
        <w:jc w:val="center"/>
        <w:rPr>
          <w:rFonts w:eastAsia="Times New Roman" w:cs="Times New Roman"/>
          <w:sz w:val="28"/>
          <w:szCs w:val="28"/>
        </w:rPr>
      </w:pPr>
      <w:r w:rsidRPr="00295F60">
        <w:rPr>
          <w:rFonts w:eastAsia="Times New Roman" w:cs="Times New Roman"/>
          <w:sz w:val="28"/>
          <w:szCs w:val="28"/>
        </w:rPr>
        <w:t xml:space="preserve">  </w:t>
      </w:r>
      <w:r w:rsidR="00AE0E6F">
        <w:rPr>
          <w:rFonts w:eastAsia="Times New Roman" w:cs="Times New Roman"/>
          <w:sz w:val="28"/>
          <w:szCs w:val="28"/>
        </w:rPr>
        <w:t>Сорок седьмое</w:t>
      </w:r>
      <w:r w:rsidRPr="00295F60">
        <w:rPr>
          <w:rFonts w:eastAsia="Times New Roman" w:cs="Times New Roman"/>
          <w:sz w:val="28"/>
          <w:szCs w:val="28"/>
        </w:rPr>
        <w:t xml:space="preserve">  заседание Муниципального совета</w:t>
      </w:r>
    </w:p>
    <w:p w:rsidR="00295F60" w:rsidRPr="00295F60" w:rsidRDefault="00295F60" w:rsidP="00295F60">
      <w:pPr>
        <w:rPr>
          <w:rFonts w:eastAsia="Times New Roman" w:cs="Times New Roman"/>
          <w:sz w:val="28"/>
          <w:szCs w:val="28"/>
        </w:rPr>
      </w:pPr>
    </w:p>
    <w:p w:rsidR="00295F60" w:rsidRPr="00295F60" w:rsidRDefault="00295F60" w:rsidP="00295F60">
      <w:pPr>
        <w:jc w:val="center"/>
        <w:rPr>
          <w:rFonts w:eastAsia="Times New Roman" w:cs="Times New Roman"/>
          <w:b/>
          <w:sz w:val="28"/>
          <w:szCs w:val="28"/>
        </w:rPr>
      </w:pPr>
      <w:proofErr w:type="gramStart"/>
      <w:r w:rsidRPr="00295F60">
        <w:rPr>
          <w:rFonts w:eastAsia="Times New Roman" w:cs="Times New Roman"/>
          <w:b/>
          <w:sz w:val="28"/>
          <w:szCs w:val="28"/>
        </w:rPr>
        <w:t>Р</w:t>
      </w:r>
      <w:proofErr w:type="gramEnd"/>
      <w:r w:rsidRPr="00295F60">
        <w:rPr>
          <w:rFonts w:eastAsia="Times New Roman" w:cs="Times New Roman"/>
          <w:b/>
          <w:sz w:val="28"/>
          <w:szCs w:val="28"/>
        </w:rPr>
        <w:t xml:space="preserve"> Е Ш Е Н И Е </w:t>
      </w:r>
    </w:p>
    <w:p w:rsidR="00295F60" w:rsidRPr="00295F60" w:rsidRDefault="00295F60" w:rsidP="00295F60">
      <w:pPr>
        <w:jc w:val="both"/>
        <w:rPr>
          <w:rFonts w:eastAsia="Times New Roman" w:cs="Times New Roman"/>
          <w:sz w:val="28"/>
          <w:szCs w:val="28"/>
        </w:rPr>
      </w:pPr>
    </w:p>
    <w:p w:rsidR="00295F60" w:rsidRPr="00295F60" w:rsidRDefault="00295F60" w:rsidP="00295F60">
      <w:pPr>
        <w:jc w:val="both"/>
        <w:rPr>
          <w:rFonts w:eastAsia="Times New Roman" w:cs="Times New Roman"/>
          <w:sz w:val="28"/>
          <w:szCs w:val="28"/>
        </w:rPr>
      </w:pPr>
    </w:p>
    <w:p w:rsidR="00295F60" w:rsidRPr="00295F60" w:rsidRDefault="00AE0E6F" w:rsidP="00295F60">
      <w:pPr>
        <w:adjustRightInd w:val="0"/>
        <w:rPr>
          <w:rFonts w:eastAsia="Times New Roman" w:cs="Times New Roman"/>
          <w:b/>
          <w:bCs/>
          <w:sz w:val="28"/>
          <w:szCs w:val="28"/>
        </w:rPr>
      </w:pPr>
      <w:r>
        <w:rPr>
          <w:rFonts w:eastAsia="Times New Roman" w:cs="Times New Roman"/>
          <w:b/>
          <w:bCs/>
          <w:sz w:val="28"/>
          <w:szCs w:val="28"/>
        </w:rPr>
        <w:t xml:space="preserve">от  26 декабря </w:t>
      </w:r>
      <w:r w:rsidR="00295F60" w:rsidRPr="00295F60">
        <w:rPr>
          <w:rFonts w:eastAsia="Times New Roman" w:cs="Times New Roman"/>
          <w:b/>
          <w:bCs/>
          <w:sz w:val="28"/>
          <w:szCs w:val="28"/>
        </w:rPr>
        <w:t xml:space="preserve">2022 года                                                         </w:t>
      </w:r>
      <w:r w:rsidR="00442C40">
        <w:rPr>
          <w:rFonts w:eastAsia="Times New Roman" w:cs="Times New Roman"/>
          <w:b/>
          <w:bCs/>
          <w:sz w:val="28"/>
          <w:szCs w:val="28"/>
        </w:rPr>
        <w:t xml:space="preserve">                              </w:t>
      </w:r>
      <w:r w:rsidR="00295F60">
        <w:rPr>
          <w:rFonts w:eastAsia="Times New Roman" w:cs="Times New Roman"/>
          <w:b/>
          <w:bCs/>
          <w:sz w:val="28"/>
          <w:szCs w:val="28"/>
        </w:rPr>
        <w:t>№ 5</w:t>
      </w:r>
    </w:p>
    <w:p w:rsidR="00295F60" w:rsidRDefault="00295F60" w:rsidP="00295F60">
      <w:pPr>
        <w:jc w:val="both"/>
        <w:rPr>
          <w:rFonts w:eastAsia="Times New Roman" w:cs="Times New Roman"/>
          <w:b/>
          <w:sz w:val="28"/>
          <w:szCs w:val="28"/>
        </w:rPr>
      </w:pPr>
    </w:p>
    <w:p w:rsidR="00AE0E6F" w:rsidRPr="00AE0E6F" w:rsidRDefault="00AE0E6F" w:rsidP="00AE0E6F">
      <w:pPr>
        <w:autoSpaceDE w:val="0"/>
        <w:autoSpaceDN w:val="0"/>
        <w:adjustRightInd w:val="0"/>
        <w:rPr>
          <w:rFonts w:eastAsia="Times New Roman" w:cs="Times New Roman"/>
          <w:b/>
          <w:bCs/>
          <w:sz w:val="28"/>
          <w:szCs w:val="28"/>
        </w:rPr>
      </w:pPr>
      <w:r w:rsidRPr="00AE0E6F">
        <w:rPr>
          <w:rFonts w:eastAsia="Times New Roman" w:cs="Times New Roman"/>
          <w:b/>
          <w:bCs/>
          <w:sz w:val="28"/>
          <w:szCs w:val="28"/>
        </w:rPr>
        <w:t xml:space="preserve">О доплате к государственной пенсии  </w:t>
      </w:r>
    </w:p>
    <w:p w:rsidR="00AE0E6F" w:rsidRPr="00AE0E6F" w:rsidRDefault="00AE0E6F" w:rsidP="00AE0E6F">
      <w:pPr>
        <w:autoSpaceDE w:val="0"/>
        <w:autoSpaceDN w:val="0"/>
        <w:adjustRightInd w:val="0"/>
        <w:rPr>
          <w:rFonts w:eastAsia="Times New Roman" w:cs="Times New Roman"/>
          <w:b/>
          <w:bCs/>
          <w:sz w:val="28"/>
          <w:szCs w:val="28"/>
        </w:rPr>
      </w:pPr>
      <w:r w:rsidRPr="00AE0E6F">
        <w:rPr>
          <w:rFonts w:eastAsia="Times New Roman" w:cs="Times New Roman"/>
          <w:b/>
          <w:bCs/>
          <w:sz w:val="28"/>
          <w:szCs w:val="28"/>
        </w:rPr>
        <w:t>лицам, замещавшим должности</w:t>
      </w:r>
    </w:p>
    <w:p w:rsidR="00AE0E6F" w:rsidRPr="00AE0E6F" w:rsidRDefault="00AE0E6F" w:rsidP="00AE0E6F">
      <w:pPr>
        <w:autoSpaceDE w:val="0"/>
        <w:autoSpaceDN w:val="0"/>
        <w:adjustRightInd w:val="0"/>
        <w:rPr>
          <w:rFonts w:eastAsia="Times New Roman" w:cs="Times New Roman"/>
          <w:b/>
          <w:bCs/>
          <w:sz w:val="28"/>
          <w:szCs w:val="28"/>
        </w:rPr>
      </w:pPr>
      <w:r w:rsidRPr="00AE0E6F">
        <w:rPr>
          <w:rFonts w:eastAsia="Times New Roman" w:cs="Times New Roman"/>
          <w:b/>
          <w:bCs/>
          <w:sz w:val="28"/>
          <w:szCs w:val="28"/>
        </w:rPr>
        <w:t>в органах государственной власти и</w:t>
      </w:r>
    </w:p>
    <w:p w:rsidR="00AE0E6F" w:rsidRPr="00AE0E6F" w:rsidRDefault="00AE0E6F" w:rsidP="00AE0E6F">
      <w:pPr>
        <w:autoSpaceDE w:val="0"/>
        <w:autoSpaceDN w:val="0"/>
        <w:adjustRightInd w:val="0"/>
        <w:rPr>
          <w:rFonts w:eastAsia="Times New Roman" w:cs="Times New Roman"/>
          <w:b/>
          <w:bCs/>
          <w:sz w:val="28"/>
          <w:szCs w:val="28"/>
        </w:rPr>
      </w:pPr>
      <w:r w:rsidRPr="00AE0E6F">
        <w:rPr>
          <w:rFonts w:eastAsia="Times New Roman" w:cs="Times New Roman"/>
          <w:b/>
          <w:bCs/>
          <w:sz w:val="28"/>
          <w:szCs w:val="28"/>
        </w:rPr>
        <w:t xml:space="preserve">управления Ракитянского района и </w:t>
      </w:r>
    </w:p>
    <w:p w:rsidR="00AE0E6F" w:rsidRPr="00AE0E6F" w:rsidRDefault="00AE0E6F" w:rsidP="00AE0E6F">
      <w:pPr>
        <w:autoSpaceDE w:val="0"/>
        <w:autoSpaceDN w:val="0"/>
        <w:adjustRightInd w:val="0"/>
        <w:rPr>
          <w:rFonts w:eastAsia="Times New Roman" w:cs="Times New Roman"/>
          <w:b/>
          <w:bCs/>
          <w:sz w:val="28"/>
          <w:szCs w:val="28"/>
        </w:rPr>
      </w:pPr>
      <w:proofErr w:type="gramStart"/>
      <w:r w:rsidRPr="00AE0E6F">
        <w:rPr>
          <w:rFonts w:eastAsia="Times New Roman" w:cs="Times New Roman"/>
          <w:b/>
          <w:bCs/>
          <w:sz w:val="28"/>
          <w:szCs w:val="28"/>
        </w:rPr>
        <w:t>проживающим</w:t>
      </w:r>
      <w:proofErr w:type="gramEnd"/>
      <w:r w:rsidRPr="00AE0E6F">
        <w:rPr>
          <w:rFonts w:eastAsia="Times New Roman" w:cs="Times New Roman"/>
          <w:b/>
          <w:bCs/>
          <w:sz w:val="28"/>
          <w:szCs w:val="28"/>
        </w:rPr>
        <w:t xml:space="preserve"> на территории </w:t>
      </w:r>
    </w:p>
    <w:p w:rsidR="00AE0E6F" w:rsidRPr="00AE0E6F" w:rsidRDefault="00AE0E6F" w:rsidP="00AE0E6F">
      <w:pPr>
        <w:autoSpaceDE w:val="0"/>
        <w:autoSpaceDN w:val="0"/>
        <w:adjustRightInd w:val="0"/>
        <w:rPr>
          <w:rFonts w:eastAsia="Times New Roman" w:cs="Times New Roman"/>
          <w:b/>
          <w:bCs/>
          <w:sz w:val="28"/>
          <w:szCs w:val="28"/>
        </w:rPr>
      </w:pPr>
      <w:r w:rsidRPr="00AE0E6F">
        <w:rPr>
          <w:rFonts w:eastAsia="Times New Roman" w:cs="Times New Roman"/>
          <w:b/>
          <w:bCs/>
          <w:sz w:val="28"/>
          <w:szCs w:val="28"/>
        </w:rPr>
        <w:t>Российской Федерации</w:t>
      </w:r>
    </w:p>
    <w:p w:rsidR="00AE0E6F" w:rsidRPr="00AE0E6F" w:rsidRDefault="00AE0E6F" w:rsidP="00AE0E6F">
      <w:pPr>
        <w:autoSpaceDE w:val="0"/>
        <w:autoSpaceDN w:val="0"/>
        <w:adjustRightInd w:val="0"/>
        <w:rPr>
          <w:rFonts w:eastAsia="Times New Roman" w:cs="Times New Roman"/>
          <w:b/>
          <w:bCs/>
        </w:rPr>
      </w:pPr>
    </w:p>
    <w:p w:rsidR="00AE0E6F" w:rsidRPr="00AE0E6F" w:rsidRDefault="00AE0E6F" w:rsidP="00AE0E6F">
      <w:pPr>
        <w:autoSpaceDE w:val="0"/>
        <w:autoSpaceDN w:val="0"/>
        <w:adjustRightInd w:val="0"/>
        <w:rPr>
          <w:rFonts w:eastAsia="Times New Roman" w:cs="Times New Roman"/>
          <w:b/>
          <w:bCs/>
        </w:rPr>
      </w:pPr>
    </w:p>
    <w:p w:rsidR="00AE0E6F" w:rsidRPr="00AE0E6F" w:rsidRDefault="00AE0E6F" w:rsidP="00AE0E6F">
      <w:pPr>
        <w:autoSpaceDE w:val="0"/>
        <w:autoSpaceDN w:val="0"/>
        <w:adjustRightInd w:val="0"/>
        <w:rPr>
          <w:rFonts w:eastAsia="Times New Roman" w:cs="Times New Roman"/>
          <w:b/>
          <w:bCs/>
        </w:rPr>
      </w:pPr>
    </w:p>
    <w:p w:rsidR="00AE0E6F" w:rsidRDefault="00AE0E6F" w:rsidP="00AE0E6F">
      <w:pPr>
        <w:autoSpaceDE w:val="0"/>
        <w:autoSpaceDN w:val="0"/>
        <w:adjustRightInd w:val="0"/>
        <w:ind w:firstLine="540"/>
        <w:jc w:val="both"/>
        <w:rPr>
          <w:rFonts w:eastAsia="Times New Roman" w:cs="Times New Roman"/>
          <w:b/>
          <w:sz w:val="28"/>
          <w:szCs w:val="28"/>
        </w:rPr>
      </w:pPr>
      <w:proofErr w:type="gramStart"/>
      <w:r w:rsidRPr="00AE0E6F">
        <w:rPr>
          <w:rFonts w:eastAsia="Times New Roman" w:cs="Times New Roman"/>
          <w:sz w:val="28"/>
          <w:szCs w:val="28"/>
        </w:rPr>
        <w:t>На основании Указа Президента Российской Федерации от 1 апреля 1996 года № 467 «О доплате к пенсии лицам, замещавшим должности в органах государственной власти и управления Союза ССР и РСФСР», постановления Белгородской областной Думы от 25 марта 1999 года № 17 «О доплате к государственной пенсии лицам, замещавшим должности в органах государственной власти и управления Белгородской области и проживающим на территории Российской</w:t>
      </w:r>
      <w:proofErr w:type="gramEnd"/>
      <w:r w:rsidRPr="00AE0E6F">
        <w:rPr>
          <w:rFonts w:eastAsia="Times New Roman" w:cs="Times New Roman"/>
          <w:sz w:val="28"/>
          <w:szCs w:val="28"/>
        </w:rPr>
        <w:t xml:space="preserve"> Федерации», в целях обеспечения социальных гарантий лиц, замещавших должности в органах государственной власти и управления Ракитянского района Муниципальный совет Ракитянского района </w:t>
      </w:r>
      <w:r w:rsidRPr="00AE0E6F">
        <w:rPr>
          <w:rFonts w:eastAsia="Times New Roman" w:cs="Times New Roman"/>
          <w:b/>
          <w:sz w:val="28"/>
          <w:szCs w:val="28"/>
        </w:rPr>
        <w:t>решил:</w:t>
      </w:r>
    </w:p>
    <w:p w:rsidR="00AE0E6F" w:rsidRPr="00AE0E6F" w:rsidRDefault="00AE0E6F" w:rsidP="00AE0E6F">
      <w:pPr>
        <w:autoSpaceDE w:val="0"/>
        <w:autoSpaceDN w:val="0"/>
        <w:adjustRightInd w:val="0"/>
        <w:ind w:firstLine="540"/>
        <w:jc w:val="both"/>
        <w:rPr>
          <w:rFonts w:eastAsia="Times New Roman" w:cs="Times New Roman"/>
          <w:sz w:val="28"/>
          <w:szCs w:val="28"/>
        </w:rPr>
      </w:pP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1. </w:t>
      </w:r>
      <w:proofErr w:type="gramStart"/>
      <w:r w:rsidRPr="00AE0E6F">
        <w:rPr>
          <w:rFonts w:eastAsia="Times New Roman" w:cs="Times New Roman"/>
          <w:sz w:val="28"/>
          <w:szCs w:val="28"/>
        </w:rPr>
        <w:t>Установить с 1 января 2000 года ежемесячную доплату к государственной пенсии, назначенной на основании Федерального закона от 20 ноября 1990 года № 340-1 «О государственных пенсиях в Российской Федерации» лицам, замещавшим должности в органах государственной власти и управления Ракитянского  района до 11 октября 1996 года (даты  принятия закона Белгородской области «О муниципальной службе Белгородской области») достигшим пенсионного возраста до указанной даты</w:t>
      </w:r>
      <w:proofErr w:type="gramEnd"/>
      <w:r w:rsidRPr="00AE0E6F">
        <w:rPr>
          <w:rFonts w:eastAsia="Times New Roman" w:cs="Times New Roman"/>
          <w:sz w:val="28"/>
          <w:szCs w:val="28"/>
        </w:rPr>
        <w:t xml:space="preserve"> </w:t>
      </w:r>
      <w:proofErr w:type="gramStart"/>
      <w:r w:rsidRPr="00AE0E6F">
        <w:rPr>
          <w:rFonts w:eastAsia="Times New Roman" w:cs="Times New Roman"/>
          <w:sz w:val="28"/>
          <w:szCs w:val="28"/>
        </w:rPr>
        <w:t xml:space="preserve">и проживающим на территории Российской Федерации и лицам, замещавшим до 11 октября 1996 года (даты принятия закона Белгородской области «О муниципальной службе Белгородской области», должности в органах государственной власти и управления Ракитянского района, приравненные к </w:t>
      </w:r>
      <w:r w:rsidRPr="00AE0E6F">
        <w:rPr>
          <w:rFonts w:eastAsia="Times New Roman" w:cs="Times New Roman"/>
          <w:sz w:val="28"/>
          <w:szCs w:val="28"/>
        </w:rPr>
        <w:lastRenderedPageBreak/>
        <w:t>должности главы администрации района согласно Перечня должностей муниципальной службы района, достигшим пенсионного возраста и проживающим на территории Российской Федерации.</w:t>
      </w:r>
      <w:proofErr w:type="gramEnd"/>
    </w:p>
    <w:p w:rsidR="00AE0E6F" w:rsidRPr="00AE0E6F" w:rsidRDefault="00AE0E6F" w:rsidP="00AE0E6F">
      <w:pPr>
        <w:autoSpaceDE w:val="0"/>
        <w:autoSpaceDN w:val="0"/>
        <w:adjustRightInd w:val="0"/>
        <w:ind w:firstLine="540"/>
        <w:jc w:val="both"/>
        <w:rPr>
          <w:rFonts w:eastAsia="Times New Roman" w:cs="Times New Roman"/>
          <w:i/>
          <w:sz w:val="28"/>
          <w:szCs w:val="28"/>
        </w:rPr>
      </w:pPr>
      <w:r w:rsidRPr="00AE0E6F">
        <w:rPr>
          <w:rFonts w:eastAsia="Times New Roman" w:cs="Times New Roman"/>
          <w:sz w:val="28"/>
          <w:szCs w:val="28"/>
        </w:rPr>
        <w:t>Ежемесячная доплата к государственной пенсии устанавливается в соответствии со статьей 24 Федерального закона от 2 марта 2007 года № 25-ФЗ «О муниципальной службе в Российской Федерации» и выплачивается на основании распоряжений администрации Ракитянского района.</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rPr>
        <w:t>2.</w:t>
      </w:r>
      <w:r w:rsidRPr="00AE0E6F">
        <w:rPr>
          <w:rFonts w:eastAsia="Times New Roman" w:cs="Times New Roman"/>
          <w:b/>
        </w:rPr>
        <w:t xml:space="preserve"> </w:t>
      </w:r>
      <w:r w:rsidRPr="00AE0E6F">
        <w:rPr>
          <w:rFonts w:eastAsia="Times New Roman" w:cs="Times New Roman"/>
          <w:sz w:val="28"/>
          <w:szCs w:val="28"/>
        </w:rPr>
        <w:t>Утвердить Перечень должностей муниципальной службы Ракитянского района, применительно к оплате труда, которых исчисляется доплата к государственной пенсии лицам, замещавшим должности в органах государственной власти и управления Ракитянского района (приложение № 1).</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3. Утвердить Положение о порядке установления и выплаты ежемесячной доплаты к государственной пенсии лицам, замещавшим должности в органах государственной власти и управления Ракитянского  района (далее-Положение) (приложение № 2).</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4. Утвердить Порядок финансирования, выплаты, учета и отчетности по расходам на ежемесячные доплаты к государственным пенсиям лицам, замещавшим должности в органах государственной власти и управления Ракитянского района (приложение № 3).</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5. Управлению финансов и бюджетной политики администрации Ракитянского района (О.А. Шатило) при формировании бюджета района ежегодно предусматривать расходы на выплату ежемесячной доплаты к государственной пенсии лицам, замещавшим должности в органах государственной власти и управления Ракитянского района и проживающих на территории Российской Федерации.</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6. </w:t>
      </w:r>
      <w:proofErr w:type="gramStart"/>
      <w:r w:rsidRPr="00AE0E6F">
        <w:rPr>
          <w:rFonts w:eastAsia="Times New Roman" w:cs="Times New Roman"/>
          <w:sz w:val="28"/>
          <w:szCs w:val="28"/>
        </w:rPr>
        <w:t>Управлению социальной защиты населения администрации Ракитянского района (К.Н. Бабынина) обеспечить начисление и выплату доплаты к государственным пенсиям лицам, замещавшим должности в органах государственной власти и управления Ракитянского района и проживающим на территории Российской Федерации, за счет средств местного бюджета на основе решений комиссии по определению доплаты к государственной пенсии этим лицам и утвержденных распоряжением администрации Ракитянского района.</w:t>
      </w:r>
      <w:proofErr w:type="gramEnd"/>
    </w:p>
    <w:p w:rsidR="00AE0E6F" w:rsidRPr="00AE0E6F" w:rsidRDefault="00AE0E6F" w:rsidP="00AE0E6F">
      <w:pPr>
        <w:spacing w:after="60"/>
        <w:ind w:firstLine="540"/>
        <w:jc w:val="both"/>
        <w:outlineLvl w:val="1"/>
        <w:rPr>
          <w:rFonts w:eastAsia="Times New Roman" w:cs="Times New Roman"/>
          <w:sz w:val="28"/>
          <w:szCs w:val="28"/>
        </w:rPr>
      </w:pPr>
      <w:r w:rsidRPr="00AE0E6F">
        <w:rPr>
          <w:rFonts w:eastAsia="Times New Roman" w:cs="Times New Roman"/>
          <w:sz w:val="28"/>
          <w:szCs w:val="28"/>
        </w:rPr>
        <w:t xml:space="preserve">7. </w:t>
      </w:r>
      <w:proofErr w:type="gramStart"/>
      <w:r w:rsidRPr="00AE0E6F">
        <w:rPr>
          <w:rFonts w:eastAsia="Times New Roman" w:cs="Times New Roman"/>
          <w:sz w:val="28"/>
          <w:szCs w:val="28"/>
        </w:rPr>
        <w:t>Решения Ракитянского районного совета депутатов от 16 ноября 1999 года «О доплате к государственной пенсии лицам, замешавшим должности в органах государственной власти и управления Ракитянского района и проживающим на территории Российской Федерации», Муниципального совета Ракитянского района от 22 мая 2009 года № 7 «О внесении изменений и дополнений в решение Муниципального совета Ракитянского района от 29 апреля 2014 года № 12 «О</w:t>
      </w:r>
      <w:proofErr w:type="gramEnd"/>
      <w:r w:rsidRPr="00AE0E6F">
        <w:rPr>
          <w:rFonts w:eastAsia="Times New Roman" w:cs="Times New Roman"/>
          <w:sz w:val="28"/>
          <w:szCs w:val="28"/>
        </w:rPr>
        <w:t xml:space="preserve"> </w:t>
      </w:r>
      <w:proofErr w:type="gramStart"/>
      <w:r w:rsidRPr="00AE0E6F">
        <w:rPr>
          <w:rFonts w:eastAsia="Times New Roman" w:cs="Times New Roman"/>
          <w:sz w:val="28"/>
          <w:szCs w:val="28"/>
        </w:rPr>
        <w:t xml:space="preserve">внесении изменений и дополнений в решение Ракитянского районного Совета депутатов от 16 ноября 1999 года № 2», Муниципального совета Ракитянского района от 26 апреля 2018 года № 5 «О внесении изменений и дополнений в решение Ракитянского районного Совета депутатов от 16 ноября 1999 года № 2 «О доплате к государственной пенсии </w:t>
      </w:r>
      <w:r w:rsidRPr="00AE0E6F">
        <w:rPr>
          <w:rFonts w:eastAsia="Times New Roman" w:cs="Times New Roman"/>
          <w:sz w:val="28"/>
          <w:szCs w:val="28"/>
        </w:rPr>
        <w:lastRenderedPageBreak/>
        <w:t>лицам, замешавшим должности в органах государственной власти и управления Ракитянского района и</w:t>
      </w:r>
      <w:proofErr w:type="gramEnd"/>
      <w:r w:rsidRPr="00AE0E6F">
        <w:rPr>
          <w:rFonts w:eastAsia="Times New Roman" w:cs="Times New Roman"/>
          <w:sz w:val="28"/>
          <w:szCs w:val="28"/>
        </w:rPr>
        <w:t xml:space="preserve"> </w:t>
      </w:r>
      <w:proofErr w:type="gramStart"/>
      <w:r w:rsidRPr="00AE0E6F">
        <w:rPr>
          <w:rFonts w:eastAsia="Times New Roman" w:cs="Times New Roman"/>
          <w:sz w:val="28"/>
          <w:szCs w:val="28"/>
        </w:rPr>
        <w:t>проживающим</w:t>
      </w:r>
      <w:proofErr w:type="gramEnd"/>
      <w:r w:rsidRPr="00AE0E6F">
        <w:rPr>
          <w:rFonts w:eastAsia="Times New Roman" w:cs="Times New Roman"/>
          <w:sz w:val="28"/>
          <w:szCs w:val="28"/>
        </w:rPr>
        <w:t xml:space="preserve"> на территории Российской Федерации», считать утратившими силу.</w:t>
      </w:r>
    </w:p>
    <w:p w:rsidR="00AE0E6F" w:rsidRPr="00AE0E6F" w:rsidRDefault="00AE0E6F" w:rsidP="00AE0E6F">
      <w:pPr>
        <w:spacing w:after="60"/>
        <w:ind w:firstLine="540"/>
        <w:jc w:val="both"/>
        <w:outlineLvl w:val="1"/>
        <w:rPr>
          <w:rFonts w:eastAsia="Times New Roman" w:cs="Times New Roman"/>
          <w:sz w:val="28"/>
          <w:szCs w:val="28"/>
        </w:rPr>
      </w:pPr>
      <w:r w:rsidRPr="00AE0E6F">
        <w:rPr>
          <w:rFonts w:eastAsia="Times New Roman" w:cs="Times New Roman"/>
          <w:sz w:val="28"/>
          <w:szCs w:val="28"/>
        </w:rPr>
        <w:t xml:space="preserve"> 8. Настоящее решение вступает в силу с 1 января 2023 года.</w:t>
      </w:r>
    </w:p>
    <w:p w:rsidR="00AE0E6F" w:rsidRPr="00AE0E6F" w:rsidRDefault="00AE0E6F" w:rsidP="00AE0E6F">
      <w:pPr>
        <w:spacing w:after="60"/>
        <w:ind w:firstLine="540"/>
        <w:jc w:val="both"/>
        <w:outlineLvl w:val="1"/>
        <w:rPr>
          <w:rFonts w:eastAsia="Times New Roman" w:cs="Times New Roman"/>
          <w:sz w:val="28"/>
          <w:szCs w:val="28"/>
        </w:rPr>
      </w:pPr>
      <w:r w:rsidRPr="00AE0E6F">
        <w:rPr>
          <w:rFonts w:eastAsia="Times New Roman" w:cs="Times New Roman"/>
          <w:sz w:val="28"/>
          <w:szCs w:val="28"/>
        </w:rPr>
        <w:t xml:space="preserve">9. </w:t>
      </w:r>
      <w:proofErr w:type="gramStart"/>
      <w:r w:rsidRPr="00AE0E6F">
        <w:rPr>
          <w:rFonts w:eastAsia="Times New Roman" w:cs="Times New Roman"/>
          <w:sz w:val="28"/>
          <w:szCs w:val="28"/>
        </w:rPr>
        <w:t>Контроль за</w:t>
      </w:r>
      <w:proofErr w:type="gramEnd"/>
      <w:r w:rsidRPr="00AE0E6F">
        <w:rPr>
          <w:rFonts w:eastAsia="Times New Roman" w:cs="Times New Roman"/>
          <w:sz w:val="28"/>
          <w:szCs w:val="28"/>
        </w:rPr>
        <w:t xml:space="preserve"> исполнением настоящего решения возложить на постоянную комиссию по вопросам местного самоуправления, работы Муниципального совета (Ю.Д. </w:t>
      </w:r>
      <w:proofErr w:type="spellStart"/>
      <w:r w:rsidRPr="00AE0E6F">
        <w:rPr>
          <w:rFonts w:eastAsia="Times New Roman" w:cs="Times New Roman"/>
          <w:sz w:val="28"/>
          <w:szCs w:val="28"/>
        </w:rPr>
        <w:t>Костинов</w:t>
      </w:r>
      <w:proofErr w:type="spellEnd"/>
      <w:r w:rsidRPr="00AE0E6F">
        <w:rPr>
          <w:rFonts w:eastAsia="Times New Roman" w:cs="Times New Roman"/>
          <w:sz w:val="28"/>
          <w:szCs w:val="28"/>
        </w:rPr>
        <w:t>).</w:t>
      </w:r>
    </w:p>
    <w:p w:rsidR="00AE0E6F" w:rsidRPr="00AE0E6F" w:rsidRDefault="00AE0E6F" w:rsidP="00AE0E6F">
      <w:pPr>
        <w:autoSpaceDE w:val="0"/>
        <w:autoSpaceDN w:val="0"/>
        <w:adjustRightInd w:val="0"/>
        <w:ind w:firstLine="540"/>
        <w:rPr>
          <w:rFonts w:eastAsia="Times New Roman" w:cs="Times New Roman"/>
          <w:sz w:val="28"/>
          <w:szCs w:val="28"/>
        </w:rPr>
      </w:pPr>
    </w:p>
    <w:p w:rsidR="00AE0E6F" w:rsidRPr="00AE0E6F" w:rsidRDefault="00AE0E6F" w:rsidP="00AE0E6F">
      <w:pPr>
        <w:autoSpaceDE w:val="0"/>
        <w:autoSpaceDN w:val="0"/>
        <w:adjustRightInd w:val="0"/>
        <w:ind w:firstLine="54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b/>
          <w:sz w:val="28"/>
          <w:szCs w:val="28"/>
        </w:rPr>
      </w:pPr>
      <w:r w:rsidRPr="00AE0E6F">
        <w:rPr>
          <w:rFonts w:eastAsia="Times New Roman" w:cs="Times New Roman"/>
          <w:b/>
          <w:sz w:val="28"/>
          <w:szCs w:val="28"/>
        </w:rPr>
        <w:t>Председатель</w:t>
      </w:r>
    </w:p>
    <w:p w:rsidR="00AE0E6F" w:rsidRPr="00AE0E6F" w:rsidRDefault="00AE0E6F" w:rsidP="00AE0E6F">
      <w:pPr>
        <w:autoSpaceDE w:val="0"/>
        <w:autoSpaceDN w:val="0"/>
        <w:adjustRightInd w:val="0"/>
        <w:rPr>
          <w:rFonts w:eastAsia="Times New Roman" w:cs="Times New Roman"/>
          <w:b/>
          <w:sz w:val="28"/>
          <w:szCs w:val="28"/>
        </w:rPr>
      </w:pPr>
      <w:r w:rsidRPr="00AE0E6F">
        <w:rPr>
          <w:rFonts w:eastAsia="Times New Roman" w:cs="Times New Roman"/>
          <w:b/>
          <w:sz w:val="28"/>
          <w:szCs w:val="28"/>
        </w:rPr>
        <w:t xml:space="preserve">Муниципального совета                                                          </w:t>
      </w:r>
      <w:r>
        <w:rPr>
          <w:rFonts w:eastAsia="Times New Roman" w:cs="Times New Roman"/>
          <w:b/>
          <w:sz w:val="28"/>
          <w:szCs w:val="28"/>
        </w:rPr>
        <w:t xml:space="preserve">        </w:t>
      </w:r>
      <w:r w:rsidRPr="00AE0E6F">
        <w:rPr>
          <w:rFonts w:eastAsia="Times New Roman" w:cs="Times New Roman"/>
          <w:b/>
          <w:sz w:val="28"/>
          <w:szCs w:val="28"/>
        </w:rPr>
        <w:t>Н.М. Зубатова</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jc w:val="right"/>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outlineLvl w:val="0"/>
        <w:rPr>
          <w:rFonts w:eastAsia="Times New Roman" w:cs="Times New Roman"/>
          <w:sz w:val="28"/>
          <w:szCs w:val="28"/>
        </w:rPr>
      </w:pPr>
    </w:p>
    <w:tbl>
      <w:tblPr>
        <w:tblW w:w="0" w:type="auto"/>
        <w:tblLook w:val="01E0" w:firstRow="1" w:lastRow="1" w:firstColumn="1" w:lastColumn="1" w:noHBand="0" w:noVBand="0"/>
      </w:tblPr>
      <w:tblGrid>
        <w:gridCol w:w="3936"/>
        <w:gridCol w:w="5244"/>
      </w:tblGrid>
      <w:tr w:rsidR="00AE0E6F" w:rsidRPr="00AE0E6F" w:rsidTr="00385A74">
        <w:tc>
          <w:tcPr>
            <w:tcW w:w="3936" w:type="dxa"/>
          </w:tcPr>
          <w:p w:rsidR="00AE0E6F" w:rsidRPr="00AE0E6F" w:rsidRDefault="00AE0E6F" w:rsidP="00AE0E6F">
            <w:pPr>
              <w:autoSpaceDE w:val="0"/>
              <w:autoSpaceDN w:val="0"/>
              <w:adjustRightInd w:val="0"/>
              <w:outlineLvl w:val="0"/>
              <w:rPr>
                <w:rFonts w:eastAsia="Times New Roman" w:cs="Times New Roman"/>
                <w:sz w:val="28"/>
                <w:szCs w:val="28"/>
              </w:rPr>
            </w:pPr>
          </w:p>
        </w:tc>
        <w:tc>
          <w:tcPr>
            <w:tcW w:w="5244" w:type="dxa"/>
          </w:tcPr>
          <w:p w:rsidR="00AE0E6F" w:rsidRPr="00AE0E6F" w:rsidRDefault="00AE0E6F" w:rsidP="00AE0E6F">
            <w:pPr>
              <w:autoSpaceDE w:val="0"/>
              <w:autoSpaceDN w:val="0"/>
              <w:adjustRightInd w:val="0"/>
              <w:jc w:val="right"/>
              <w:outlineLvl w:val="0"/>
              <w:rPr>
                <w:rFonts w:eastAsia="Times New Roman" w:cs="Times New Roman"/>
                <w:b/>
                <w:sz w:val="28"/>
                <w:szCs w:val="28"/>
              </w:rPr>
            </w:pPr>
            <w:r w:rsidRPr="00AE0E6F">
              <w:rPr>
                <w:rFonts w:eastAsia="Times New Roman" w:cs="Times New Roman"/>
                <w:b/>
                <w:sz w:val="28"/>
                <w:szCs w:val="28"/>
              </w:rPr>
              <w:t>Приложение № 1</w:t>
            </w:r>
          </w:p>
          <w:p w:rsidR="00AE0E6F" w:rsidRPr="00AE0E6F" w:rsidRDefault="00AE0E6F" w:rsidP="00AE0E6F">
            <w:pPr>
              <w:autoSpaceDE w:val="0"/>
              <w:autoSpaceDN w:val="0"/>
              <w:adjustRightInd w:val="0"/>
              <w:jc w:val="right"/>
              <w:outlineLvl w:val="0"/>
              <w:rPr>
                <w:rFonts w:eastAsia="Times New Roman" w:cs="Times New Roman"/>
                <w:b/>
                <w:sz w:val="28"/>
                <w:szCs w:val="28"/>
              </w:rPr>
            </w:pPr>
            <w:r w:rsidRPr="00AE0E6F">
              <w:rPr>
                <w:rFonts w:eastAsia="Times New Roman" w:cs="Times New Roman"/>
                <w:b/>
                <w:sz w:val="28"/>
                <w:szCs w:val="28"/>
              </w:rPr>
              <w:t>Утверждено</w:t>
            </w:r>
          </w:p>
          <w:p w:rsidR="00AE0E6F" w:rsidRPr="00AE0E6F" w:rsidRDefault="00AE0E6F" w:rsidP="00AE0E6F">
            <w:pPr>
              <w:autoSpaceDE w:val="0"/>
              <w:autoSpaceDN w:val="0"/>
              <w:adjustRightInd w:val="0"/>
              <w:ind w:left="-674" w:firstLine="674"/>
              <w:jc w:val="right"/>
              <w:rPr>
                <w:rFonts w:eastAsia="Times New Roman" w:cs="Times New Roman"/>
                <w:b/>
                <w:sz w:val="28"/>
                <w:szCs w:val="28"/>
              </w:rPr>
            </w:pPr>
            <w:r w:rsidRPr="00AE0E6F">
              <w:rPr>
                <w:rFonts w:eastAsia="Times New Roman" w:cs="Times New Roman"/>
                <w:b/>
                <w:sz w:val="28"/>
                <w:szCs w:val="28"/>
              </w:rPr>
              <w:t>решением Муниципального совета</w:t>
            </w:r>
          </w:p>
          <w:p w:rsidR="00AE0E6F" w:rsidRPr="00AE0E6F" w:rsidRDefault="00AE0E6F" w:rsidP="00AE0E6F">
            <w:pPr>
              <w:autoSpaceDE w:val="0"/>
              <w:autoSpaceDN w:val="0"/>
              <w:adjustRightInd w:val="0"/>
              <w:jc w:val="right"/>
              <w:rPr>
                <w:rFonts w:eastAsia="Times New Roman" w:cs="Times New Roman"/>
                <w:b/>
                <w:sz w:val="28"/>
                <w:szCs w:val="28"/>
              </w:rPr>
            </w:pPr>
            <w:r w:rsidRPr="00AE0E6F">
              <w:rPr>
                <w:rFonts w:eastAsia="Times New Roman" w:cs="Times New Roman"/>
                <w:b/>
                <w:sz w:val="28"/>
                <w:szCs w:val="28"/>
              </w:rPr>
              <w:t>Ракитянского района</w:t>
            </w:r>
          </w:p>
          <w:p w:rsidR="00AE0E6F" w:rsidRPr="00AE0E6F" w:rsidRDefault="00AE0E6F" w:rsidP="00AE0E6F">
            <w:pPr>
              <w:autoSpaceDE w:val="0"/>
              <w:autoSpaceDN w:val="0"/>
              <w:adjustRightInd w:val="0"/>
              <w:jc w:val="right"/>
              <w:rPr>
                <w:rFonts w:eastAsia="Times New Roman" w:cs="Times New Roman"/>
                <w:b/>
                <w:sz w:val="28"/>
                <w:szCs w:val="28"/>
              </w:rPr>
            </w:pPr>
            <w:r>
              <w:rPr>
                <w:rFonts w:eastAsia="Times New Roman" w:cs="Times New Roman"/>
                <w:b/>
                <w:sz w:val="28"/>
                <w:szCs w:val="28"/>
              </w:rPr>
              <w:t>от 26 декабря 2022 года № 5</w:t>
            </w:r>
          </w:p>
          <w:p w:rsidR="00AE0E6F" w:rsidRPr="00AE0E6F" w:rsidRDefault="00AE0E6F" w:rsidP="00AE0E6F">
            <w:pPr>
              <w:autoSpaceDE w:val="0"/>
              <w:autoSpaceDN w:val="0"/>
              <w:adjustRightInd w:val="0"/>
              <w:jc w:val="right"/>
              <w:outlineLvl w:val="0"/>
              <w:rPr>
                <w:rFonts w:eastAsia="Times New Roman" w:cs="Times New Roman"/>
                <w:sz w:val="28"/>
                <w:szCs w:val="28"/>
              </w:rPr>
            </w:pPr>
          </w:p>
        </w:tc>
      </w:tr>
    </w:tbl>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jc w:val="center"/>
        <w:outlineLvl w:val="0"/>
        <w:rPr>
          <w:rFonts w:eastAsia="Times New Roman" w:cs="Times New Roman"/>
          <w:b/>
          <w:sz w:val="28"/>
          <w:szCs w:val="28"/>
        </w:rPr>
      </w:pPr>
      <w:r w:rsidRPr="00AE0E6F">
        <w:rPr>
          <w:rFonts w:eastAsia="Times New Roman" w:cs="Times New Roman"/>
          <w:b/>
          <w:sz w:val="28"/>
          <w:szCs w:val="28"/>
        </w:rPr>
        <w:t xml:space="preserve">Перечень </w:t>
      </w:r>
    </w:p>
    <w:p w:rsidR="00AE0E6F" w:rsidRPr="00AE0E6F" w:rsidRDefault="00AE0E6F" w:rsidP="00AE0E6F">
      <w:pPr>
        <w:autoSpaceDE w:val="0"/>
        <w:autoSpaceDN w:val="0"/>
        <w:adjustRightInd w:val="0"/>
        <w:jc w:val="center"/>
        <w:outlineLvl w:val="0"/>
        <w:rPr>
          <w:rFonts w:eastAsia="Times New Roman" w:cs="Times New Roman"/>
          <w:b/>
          <w:sz w:val="28"/>
          <w:szCs w:val="28"/>
        </w:rPr>
      </w:pPr>
      <w:r w:rsidRPr="00AE0E6F">
        <w:rPr>
          <w:rFonts w:eastAsia="Times New Roman" w:cs="Times New Roman"/>
          <w:b/>
          <w:sz w:val="28"/>
          <w:szCs w:val="28"/>
        </w:rPr>
        <w:t xml:space="preserve"> должностей муниципальной службы Ракитянского района, применительно к оплате </w:t>
      </w:r>
      <w:proofErr w:type="gramStart"/>
      <w:r w:rsidRPr="00AE0E6F">
        <w:rPr>
          <w:rFonts w:eastAsia="Times New Roman" w:cs="Times New Roman"/>
          <w:b/>
          <w:sz w:val="28"/>
          <w:szCs w:val="28"/>
        </w:rPr>
        <w:t>труда</w:t>
      </w:r>
      <w:proofErr w:type="gramEnd"/>
      <w:r w:rsidRPr="00AE0E6F">
        <w:rPr>
          <w:rFonts w:eastAsia="Times New Roman" w:cs="Times New Roman"/>
          <w:b/>
          <w:sz w:val="28"/>
          <w:szCs w:val="28"/>
        </w:rPr>
        <w:t xml:space="preserve"> которых исчисляется ежемесячная доплата к государственной пенсии лицам, замещавшим должности в органах государственной власти и управления Ракитянского района</w:t>
      </w:r>
    </w:p>
    <w:p w:rsidR="00AE0E6F" w:rsidRPr="00AE0E6F" w:rsidRDefault="00AE0E6F" w:rsidP="00AE0E6F">
      <w:pPr>
        <w:autoSpaceDE w:val="0"/>
        <w:autoSpaceDN w:val="0"/>
        <w:adjustRightInd w:val="0"/>
        <w:outlineLvl w:val="0"/>
        <w:rPr>
          <w:rFonts w:eastAsia="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5"/>
      </w:tblGrid>
      <w:tr w:rsidR="00AE0E6F" w:rsidRPr="00AE0E6F" w:rsidTr="00385A74">
        <w:tc>
          <w:tcPr>
            <w:tcW w:w="3652"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Глава администрации </w:t>
            </w:r>
          </w:p>
        </w:tc>
        <w:tc>
          <w:tcPr>
            <w:tcW w:w="5635"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Председатель районного Совета народных депутатов, </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председатель исполкома  Совета народных депутатов, </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первый секретарь райкома КПСС</w:t>
            </w:r>
          </w:p>
        </w:tc>
      </w:tr>
      <w:tr w:rsidR="00AE0E6F" w:rsidRPr="00AE0E6F" w:rsidTr="00385A74">
        <w:tc>
          <w:tcPr>
            <w:tcW w:w="3652"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Первый заместитель главы администрации района</w:t>
            </w:r>
          </w:p>
        </w:tc>
        <w:tc>
          <w:tcPr>
            <w:tcW w:w="5635"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Второй  секретарь райкома КПСС, председатель комиссии  партийного контроля райкома КПСС, </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первый заместитель председателя райисполкома</w:t>
            </w:r>
          </w:p>
        </w:tc>
      </w:tr>
      <w:tr w:rsidR="00AE0E6F" w:rsidRPr="00AE0E6F" w:rsidTr="00385A74">
        <w:tc>
          <w:tcPr>
            <w:tcW w:w="3652"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Заместитель главы администрации района</w:t>
            </w:r>
          </w:p>
        </w:tc>
        <w:tc>
          <w:tcPr>
            <w:tcW w:w="5635"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Заместитель  председателя  исполкома районного Совета народных депутатов, секретарь исполкома районного Совета народных депутатов, секретарь райкома КПСС, </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руководитель аппарата главы местного самоуправления, </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управляющий делами администрации района, </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председатель комитета  народного контроля</w:t>
            </w:r>
          </w:p>
        </w:tc>
      </w:tr>
      <w:tr w:rsidR="00AE0E6F" w:rsidRPr="00AE0E6F" w:rsidTr="00385A74">
        <w:tc>
          <w:tcPr>
            <w:tcW w:w="3652"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Начальник отдела</w:t>
            </w:r>
          </w:p>
        </w:tc>
        <w:tc>
          <w:tcPr>
            <w:tcW w:w="5635"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Заведующий отделом,</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начальник отдела  райисполкома,</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заведующий отделом,</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 начальник отдела райкома КПСС,</w:t>
            </w:r>
          </w:p>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председатель плановой комиссии райисполкома</w:t>
            </w:r>
          </w:p>
        </w:tc>
      </w:tr>
      <w:tr w:rsidR="00AE0E6F" w:rsidRPr="00AE0E6F" w:rsidTr="00385A74">
        <w:tc>
          <w:tcPr>
            <w:tcW w:w="3652"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Глава администрации  городского, сельского поселения</w:t>
            </w:r>
          </w:p>
        </w:tc>
        <w:tc>
          <w:tcPr>
            <w:tcW w:w="5635"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Председатель исполкома поселкового, сельского Совета народных депутатов</w:t>
            </w:r>
          </w:p>
        </w:tc>
      </w:tr>
      <w:tr w:rsidR="00AE0E6F" w:rsidRPr="00AE0E6F" w:rsidTr="00385A74">
        <w:tc>
          <w:tcPr>
            <w:tcW w:w="3652"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t xml:space="preserve">Заместитель главы </w:t>
            </w:r>
            <w:r w:rsidRPr="00AE0E6F">
              <w:rPr>
                <w:rFonts w:eastAsia="Times New Roman" w:cs="Times New Roman"/>
                <w:sz w:val="28"/>
                <w:szCs w:val="28"/>
              </w:rPr>
              <w:lastRenderedPageBreak/>
              <w:t>администрации городского, сельского поселения</w:t>
            </w:r>
          </w:p>
        </w:tc>
        <w:tc>
          <w:tcPr>
            <w:tcW w:w="5635" w:type="dxa"/>
          </w:tcPr>
          <w:p w:rsidR="00AE0E6F" w:rsidRPr="00AE0E6F" w:rsidRDefault="00AE0E6F" w:rsidP="00AE0E6F">
            <w:pPr>
              <w:autoSpaceDE w:val="0"/>
              <w:autoSpaceDN w:val="0"/>
              <w:adjustRightInd w:val="0"/>
              <w:outlineLvl w:val="0"/>
              <w:rPr>
                <w:rFonts w:eastAsia="Times New Roman" w:cs="Times New Roman"/>
                <w:sz w:val="28"/>
                <w:szCs w:val="28"/>
              </w:rPr>
            </w:pPr>
            <w:r w:rsidRPr="00AE0E6F">
              <w:rPr>
                <w:rFonts w:eastAsia="Times New Roman" w:cs="Times New Roman"/>
                <w:sz w:val="28"/>
                <w:szCs w:val="28"/>
              </w:rPr>
              <w:lastRenderedPageBreak/>
              <w:t xml:space="preserve">Секретарь исполкома поселкового, </w:t>
            </w:r>
            <w:r w:rsidRPr="00AE0E6F">
              <w:rPr>
                <w:rFonts w:eastAsia="Times New Roman" w:cs="Times New Roman"/>
                <w:sz w:val="28"/>
                <w:szCs w:val="28"/>
              </w:rPr>
              <w:lastRenderedPageBreak/>
              <w:t>сельского  Совета народных депутатов</w:t>
            </w:r>
          </w:p>
        </w:tc>
      </w:tr>
    </w:tbl>
    <w:p w:rsidR="00AE0E6F" w:rsidRPr="00AE0E6F" w:rsidRDefault="00AE0E6F" w:rsidP="00AE0E6F">
      <w:pPr>
        <w:autoSpaceDE w:val="0"/>
        <w:autoSpaceDN w:val="0"/>
        <w:adjustRightInd w:val="0"/>
        <w:outlineLvl w:val="0"/>
        <w:rPr>
          <w:rFonts w:eastAsia="Times New Roman" w:cs="Times New Roman"/>
        </w:rPr>
      </w:pPr>
    </w:p>
    <w:tbl>
      <w:tblPr>
        <w:tblW w:w="0" w:type="auto"/>
        <w:tblLook w:val="01E0" w:firstRow="1" w:lastRow="1" w:firstColumn="1" w:lastColumn="1" w:noHBand="0" w:noVBand="0"/>
      </w:tblPr>
      <w:tblGrid>
        <w:gridCol w:w="4219"/>
        <w:gridCol w:w="4644"/>
      </w:tblGrid>
      <w:tr w:rsidR="00AE0E6F" w:rsidRPr="00AE0E6F" w:rsidTr="00385A74">
        <w:tc>
          <w:tcPr>
            <w:tcW w:w="4219" w:type="dxa"/>
          </w:tcPr>
          <w:p w:rsidR="00AE0E6F" w:rsidRPr="00AE0E6F" w:rsidRDefault="00AE0E6F" w:rsidP="00AE0E6F">
            <w:pPr>
              <w:autoSpaceDE w:val="0"/>
              <w:autoSpaceDN w:val="0"/>
              <w:adjustRightInd w:val="0"/>
              <w:outlineLvl w:val="0"/>
              <w:rPr>
                <w:rFonts w:eastAsia="Times New Roman" w:cs="Times New Roman"/>
                <w:sz w:val="28"/>
                <w:szCs w:val="28"/>
              </w:rPr>
            </w:pPr>
          </w:p>
        </w:tc>
        <w:tc>
          <w:tcPr>
            <w:tcW w:w="4644" w:type="dxa"/>
          </w:tcPr>
          <w:p w:rsidR="00AE0E6F" w:rsidRDefault="00AE0E6F" w:rsidP="00AE0E6F">
            <w:pPr>
              <w:autoSpaceDE w:val="0"/>
              <w:autoSpaceDN w:val="0"/>
              <w:adjustRightInd w:val="0"/>
              <w:jc w:val="right"/>
              <w:outlineLvl w:val="0"/>
              <w:rPr>
                <w:rFonts w:eastAsia="Times New Roman" w:cs="Times New Roman"/>
                <w:b/>
                <w:sz w:val="28"/>
                <w:szCs w:val="28"/>
              </w:rPr>
            </w:pPr>
          </w:p>
          <w:p w:rsidR="00AE0E6F" w:rsidRPr="00AE0E6F" w:rsidRDefault="00AE0E6F" w:rsidP="00AE0E6F">
            <w:pPr>
              <w:autoSpaceDE w:val="0"/>
              <w:autoSpaceDN w:val="0"/>
              <w:adjustRightInd w:val="0"/>
              <w:jc w:val="right"/>
              <w:outlineLvl w:val="0"/>
              <w:rPr>
                <w:rFonts w:eastAsia="Times New Roman" w:cs="Times New Roman"/>
                <w:b/>
                <w:sz w:val="28"/>
                <w:szCs w:val="28"/>
              </w:rPr>
            </w:pPr>
            <w:r w:rsidRPr="00AE0E6F">
              <w:rPr>
                <w:rFonts w:eastAsia="Times New Roman" w:cs="Times New Roman"/>
                <w:b/>
                <w:sz w:val="28"/>
                <w:szCs w:val="28"/>
              </w:rPr>
              <w:t>Приложение № 2</w:t>
            </w:r>
          </w:p>
          <w:p w:rsidR="00AE0E6F" w:rsidRPr="00AE0E6F" w:rsidRDefault="00AE0E6F" w:rsidP="00AE0E6F">
            <w:pPr>
              <w:autoSpaceDE w:val="0"/>
              <w:autoSpaceDN w:val="0"/>
              <w:adjustRightInd w:val="0"/>
              <w:jc w:val="right"/>
              <w:outlineLvl w:val="0"/>
              <w:rPr>
                <w:rFonts w:eastAsia="Times New Roman" w:cs="Times New Roman"/>
                <w:b/>
                <w:sz w:val="28"/>
                <w:szCs w:val="28"/>
              </w:rPr>
            </w:pPr>
            <w:r w:rsidRPr="00AE0E6F">
              <w:rPr>
                <w:rFonts w:eastAsia="Times New Roman" w:cs="Times New Roman"/>
                <w:b/>
                <w:sz w:val="28"/>
                <w:szCs w:val="28"/>
              </w:rPr>
              <w:t>Утверждено</w:t>
            </w:r>
          </w:p>
          <w:p w:rsidR="00AE0E6F" w:rsidRPr="00AE0E6F" w:rsidRDefault="00AE0E6F" w:rsidP="00AE0E6F">
            <w:pPr>
              <w:autoSpaceDE w:val="0"/>
              <w:autoSpaceDN w:val="0"/>
              <w:adjustRightInd w:val="0"/>
              <w:ind w:left="-250" w:firstLine="142"/>
              <w:jc w:val="right"/>
              <w:rPr>
                <w:rFonts w:eastAsia="Times New Roman" w:cs="Times New Roman"/>
                <w:b/>
                <w:sz w:val="28"/>
                <w:szCs w:val="28"/>
              </w:rPr>
            </w:pPr>
            <w:r w:rsidRPr="00AE0E6F">
              <w:rPr>
                <w:rFonts w:eastAsia="Times New Roman" w:cs="Times New Roman"/>
                <w:b/>
                <w:sz w:val="28"/>
                <w:szCs w:val="28"/>
              </w:rPr>
              <w:t>решением Муниципального совета</w:t>
            </w:r>
          </w:p>
          <w:p w:rsidR="00AE0E6F" w:rsidRPr="00AE0E6F" w:rsidRDefault="00AE0E6F" w:rsidP="00AE0E6F">
            <w:pPr>
              <w:autoSpaceDE w:val="0"/>
              <w:autoSpaceDN w:val="0"/>
              <w:adjustRightInd w:val="0"/>
              <w:jc w:val="right"/>
              <w:rPr>
                <w:rFonts w:eastAsia="Times New Roman" w:cs="Times New Roman"/>
                <w:b/>
                <w:sz w:val="28"/>
                <w:szCs w:val="28"/>
              </w:rPr>
            </w:pPr>
            <w:r w:rsidRPr="00AE0E6F">
              <w:rPr>
                <w:rFonts w:eastAsia="Times New Roman" w:cs="Times New Roman"/>
                <w:b/>
                <w:sz w:val="28"/>
                <w:szCs w:val="28"/>
              </w:rPr>
              <w:t>Ракитянского района</w:t>
            </w:r>
          </w:p>
          <w:p w:rsidR="00AE0E6F" w:rsidRPr="00AE0E6F" w:rsidRDefault="00AE0E6F" w:rsidP="00AE0E6F">
            <w:pPr>
              <w:autoSpaceDE w:val="0"/>
              <w:autoSpaceDN w:val="0"/>
              <w:adjustRightInd w:val="0"/>
              <w:jc w:val="right"/>
              <w:rPr>
                <w:rFonts w:eastAsia="Times New Roman" w:cs="Times New Roman"/>
                <w:b/>
                <w:sz w:val="28"/>
                <w:szCs w:val="28"/>
              </w:rPr>
            </w:pPr>
            <w:r>
              <w:rPr>
                <w:rFonts w:eastAsia="Times New Roman" w:cs="Times New Roman"/>
                <w:b/>
                <w:sz w:val="28"/>
                <w:szCs w:val="28"/>
              </w:rPr>
              <w:t>от 26 декабря 2022 года №  5</w:t>
            </w:r>
          </w:p>
          <w:p w:rsidR="00AE0E6F" w:rsidRPr="00AE0E6F" w:rsidRDefault="00AE0E6F" w:rsidP="00AE0E6F">
            <w:pPr>
              <w:autoSpaceDE w:val="0"/>
              <w:autoSpaceDN w:val="0"/>
              <w:adjustRightInd w:val="0"/>
              <w:outlineLvl w:val="0"/>
              <w:rPr>
                <w:rFonts w:eastAsia="Times New Roman" w:cs="Times New Roman"/>
                <w:sz w:val="28"/>
                <w:szCs w:val="28"/>
              </w:rPr>
            </w:pPr>
          </w:p>
        </w:tc>
      </w:tr>
    </w:tbl>
    <w:p w:rsidR="00AE0E6F" w:rsidRPr="00AE0E6F" w:rsidRDefault="00AE0E6F" w:rsidP="00AE0E6F">
      <w:pPr>
        <w:autoSpaceDE w:val="0"/>
        <w:autoSpaceDN w:val="0"/>
        <w:adjustRightInd w:val="0"/>
        <w:outlineLvl w:val="0"/>
        <w:rPr>
          <w:rFonts w:eastAsia="Times New Roman" w:cs="Times New Roman"/>
          <w:sz w:val="28"/>
          <w:szCs w:val="28"/>
        </w:rPr>
      </w:pPr>
    </w:p>
    <w:p w:rsidR="00AE0E6F" w:rsidRPr="00AE0E6F" w:rsidRDefault="00AE0E6F" w:rsidP="00AE0E6F">
      <w:pPr>
        <w:autoSpaceDE w:val="0"/>
        <w:autoSpaceDN w:val="0"/>
        <w:adjustRightInd w:val="0"/>
        <w:jc w:val="center"/>
        <w:rPr>
          <w:rFonts w:eastAsia="Times New Roman" w:cs="Times New Roman"/>
          <w:b/>
          <w:bCs/>
          <w:sz w:val="28"/>
          <w:szCs w:val="28"/>
        </w:rPr>
      </w:pPr>
      <w:r w:rsidRPr="00AE0E6F">
        <w:rPr>
          <w:rFonts w:eastAsia="Times New Roman" w:cs="Times New Roman"/>
          <w:b/>
          <w:bCs/>
          <w:sz w:val="28"/>
          <w:szCs w:val="28"/>
        </w:rPr>
        <w:t>Положение</w:t>
      </w:r>
    </w:p>
    <w:p w:rsidR="00AE0E6F" w:rsidRPr="00AE0E6F" w:rsidRDefault="00AE0E6F" w:rsidP="00AE0E6F">
      <w:pPr>
        <w:autoSpaceDE w:val="0"/>
        <w:autoSpaceDN w:val="0"/>
        <w:adjustRightInd w:val="0"/>
        <w:jc w:val="center"/>
        <w:rPr>
          <w:rFonts w:eastAsia="Times New Roman" w:cs="Times New Roman"/>
          <w:b/>
          <w:bCs/>
          <w:sz w:val="28"/>
          <w:szCs w:val="28"/>
        </w:rPr>
      </w:pPr>
      <w:r w:rsidRPr="00AE0E6F">
        <w:rPr>
          <w:rFonts w:eastAsia="Times New Roman" w:cs="Times New Roman"/>
          <w:b/>
          <w:bCs/>
          <w:sz w:val="28"/>
          <w:szCs w:val="28"/>
        </w:rPr>
        <w:t xml:space="preserve">о порядке установления и выплаты ежемесячной доплаты </w:t>
      </w:r>
    </w:p>
    <w:p w:rsidR="00AE0E6F" w:rsidRPr="00AE0E6F" w:rsidRDefault="00AE0E6F" w:rsidP="00AE0E6F">
      <w:pPr>
        <w:autoSpaceDE w:val="0"/>
        <w:autoSpaceDN w:val="0"/>
        <w:adjustRightInd w:val="0"/>
        <w:jc w:val="center"/>
        <w:rPr>
          <w:rFonts w:eastAsia="Times New Roman" w:cs="Times New Roman"/>
          <w:b/>
          <w:bCs/>
          <w:sz w:val="28"/>
          <w:szCs w:val="28"/>
        </w:rPr>
      </w:pPr>
      <w:r w:rsidRPr="00AE0E6F">
        <w:rPr>
          <w:rFonts w:eastAsia="Times New Roman" w:cs="Times New Roman"/>
          <w:b/>
          <w:bCs/>
          <w:sz w:val="28"/>
          <w:szCs w:val="28"/>
        </w:rPr>
        <w:t>к государственной пенсии лицам, замещавшим должности в органах государственной власти и управления Ракитянского района</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1. </w:t>
      </w:r>
      <w:proofErr w:type="gramStart"/>
      <w:r w:rsidRPr="00AE0E6F">
        <w:rPr>
          <w:rFonts w:eastAsia="Times New Roman" w:cs="Times New Roman"/>
          <w:sz w:val="28"/>
          <w:szCs w:val="28"/>
        </w:rPr>
        <w:t>Настоящее положение определяет порядок установления и выплаты ежемесячной доплаты к государственной пенсии, назначенной в соответствии с Федеральным законом от 20 ноября 1990 года № 340-1 «О государственных пенсиях в Российской Федерации» (далее именуется - ежемесячная доплата к пенсии), лицам, замещавшим до 11 октября 1996 года (дата принятия закона Белгородской области «О муниципальной службе в Белгородской области») должности в органах государственной власти и</w:t>
      </w:r>
      <w:proofErr w:type="gramEnd"/>
      <w:r w:rsidRPr="00AE0E6F">
        <w:rPr>
          <w:rFonts w:eastAsia="Times New Roman" w:cs="Times New Roman"/>
          <w:sz w:val="28"/>
          <w:szCs w:val="28"/>
        </w:rPr>
        <w:t xml:space="preserve"> </w:t>
      </w:r>
      <w:proofErr w:type="gramStart"/>
      <w:r w:rsidRPr="00AE0E6F">
        <w:rPr>
          <w:rFonts w:eastAsia="Times New Roman" w:cs="Times New Roman"/>
          <w:sz w:val="28"/>
          <w:szCs w:val="28"/>
        </w:rPr>
        <w:t>управления Ракитянского района и достигшим пенсионного возраста до указанной даты и лицам, замещавшим до 11 октября 1996 года (даты принятия закона Белгородской области «О муниципальной службе Белгородской области»), должности в органах государственной власти и управления Ракитянского района, приравненные к должности главы администрации района согласно Перечня должностей муниципальной службы Ракитянского района, достигшим пенсионного возраста и проживающим на территории Российской Федерации.</w:t>
      </w:r>
      <w:proofErr w:type="gramEnd"/>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2. Ежемесячная доплата к пенсии устанавливается лицам, находящимся на государственном пенсионном обеспечении, при условии, что эти лица не заняты трудовой деятельностью, проживают на территории Российской Федерации и замещали до 11 октября 1996 года должности в органах государственной власти и управления Ракитянского района.</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Ежемесячная доплата к пенсии не распространяется на лиц, которым федеральным законодательством предоставлено право на пенсию за выслугу лет, либо на выплату ежемесячного пожизненного содержания, либо уволенных из органов государственной власти и управления Ракитянского района по инициативе администрации за нарушение трудовой дисциплины, в связи с вступлением решения суда в законную силу.</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3. </w:t>
      </w:r>
      <w:proofErr w:type="gramStart"/>
      <w:r w:rsidRPr="00AE0E6F">
        <w:rPr>
          <w:rFonts w:eastAsia="Times New Roman" w:cs="Times New Roman"/>
          <w:sz w:val="28"/>
          <w:szCs w:val="28"/>
        </w:rPr>
        <w:t>Ежемесячная доплата к пенсии лицам, замещавшим должности в органах государственной власти и управления Ракитянского района и достигшим пенсионного возраста до 11 октября 1996 года</w:t>
      </w:r>
      <w:r w:rsidRPr="00AE0E6F">
        <w:rPr>
          <w:rFonts w:eastAsia="Times New Roman" w:cs="Times New Roman"/>
          <w:b/>
          <w:i/>
          <w:sz w:val="28"/>
          <w:szCs w:val="28"/>
        </w:rPr>
        <w:t>,</w:t>
      </w:r>
      <w:r w:rsidRPr="00AE0E6F">
        <w:rPr>
          <w:rFonts w:eastAsia="Times New Roman" w:cs="Times New Roman"/>
          <w:sz w:val="28"/>
          <w:szCs w:val="28"/>
        </w:rPr>
        <w:t xml:space="preserve"> устанавливается в таком </w:t>
      </w:r>
      <w:r w:rsidRPr="00AE0E6F">
        <w:rPr>
          <w:rFonts w:eastAsia="Times New Roman" w:cs="Times New Roman"/>
          <w:sz w:val="28"/>
          <w:szCs w:val="28"/>
        </w:rPr>
        <w:lastRenderedPageBreak/>
        <w:t>размере, чтобы сумма пенсии и ежемесячной доплаты к ней составляла при замещении должностей, предусмотренных Перечнем должностей муниципальной службы Ракитянского района, применительно к оплате труда, которых исчисляется ежемесячная доплата к государственной пенсии лицам, замещавшим</w:t>
      </w:r>
      <w:proofErr w:type="gramEnd"/>
      <w:r w:rsidRPr="00AE0E6F">
        <w:rPr>
          <w:rFonts w:eastAsia="Times New Roman" w:cs="Times New Roman"/>
          <w:sz w:val="28"/>
          <w:szCs w:val="28"/>
        </w:rPr>
        <w:t xml:space="preserve"> должности в органах государственной власти и управления Ракитянского района, менее одного года - 45 процентов, от одного до трех лет - 55 процентов, свыше трех лет - 75 процентов месячного денежного содержания по соответствующей должности муниципальной службы Ракитянского района. </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Размер месячного денежного содержания, </w:t>
      </w:r>
      <w:proofErr w:type="gramStart"/>
      <w:r w:rsidRPr="00AE0E6F">
        <w:rPr>
          <w:rFonts w:eastAsia="Times New Roman" w:cs="Times New Roman"/>
          <w:sz w:val="28"/>
          <w:szCs w:val="28"/>
        </w:rPr>
        <w:t>исходя из которого исчисляется</w:t>
      </w:r>
      <w:proofErr w:type="gramEnd"/>
      <w:r w:rsidRPr="00AE0E6F">
        <w:rPr>
          <w:rFonts w:eastAsia="Times New Roman" w:cs="Times New Roman"/>
          <w:sz w:val="28"/>
          <w:szCs w:val="28"/>
        </w:rPr>
        <w:t xml:space="preserve"> ежемесячная доплата к государственной пенсии, не должен превышать 1,8 должностного оклада по соответствующей должности муниципальной службы Ракитянского района. Размер доплаты к государственной пенсии не должен превышать размера средней заработной платы по области, сложившейся на конец года с индексацией по полугодиям.</w:t>
      </w:r>
    </w:p>
    <w:p w:rsidR="00AE0E6F" w:rsidRPr="00AE0E6F" w:rsidRDefault="00AE0E6F" w:rsidP="00AE0E6F">
      <w:pPr>
        <w:autoSpaceDE w:val="0"/>
        <w:autoSpaceDN w:val="0"/>
        <w:adjustRightInd w:val="0"/>
        <w:ind w:firstLine="540"/>
        <w:jc w:val="both"/>
        <w:rPr>
          <w:rFonts w:eastAsia="Times New Roman" w:cs="Times New Roman"/>
          <w:sz w:val="28"/>
          <w:szCs w:val="28"/>
        </w:rPr>
      </w:pPr>
      <w:proofErr w:type="gramStart"/>
      <w:r w:rsidRPr="00AE0E6F">
        <w:rPr>
          <w:rFonts w:eastAsia="Times New Roman" w:cs="Times New Roman"/>
          <w:sz w:val="28"/>
          <w:szCs w:val="28"/>
        </w:rPr>
        <w:t>Лицам, замещавшим должности, в органах государственной власти и управления Ракитянского района, приравненные к должности  главы  администрации района, при стаже работы в органах государственной власти и управления не менее 10 лет ежемесячная доплата к государственной пенсии устанавливается в таком размере, чтобы сумма пенсии и ежемесячной доплаты к ней  составляла при замещении должности от одного года до трех лет – в размере 55</w:t>
      </w:r>
      <w:proofErr w:type="gramEnd"/>
      <w:r w:rsidRPr="00AE0E6F">
        <w:rPr>
          <w:rFonts w:eastAsia="Times New Roman" w:cs="Times New Roman"/>
          <w:sz w:val="28"/>
          <w:szCs w:val="28"/>
        </w:rPr>
        <w:t xml:space="preserve"> процентов, от трех до десяти лет - в размере 75 процентов ежемесячного денежного вознаграждения по соответствующей должности.</w:t>
      </w:r>
    </w:p>
    <w:p w:rsidR="00AE0E6F" w:rsidRPr="00AE0E6F" w:rsidRDefault="00AE0E6F" w:rsidP="00AE0E6F">
      <w:pPr>
        <w:autoSpaceDE w:val="0"/>
        <w:autoSpaceDN w:val="0"/>
        <w:adjustRightInd w:val="0"/>
        <w:ind w:firstLine="540"/>
        <w:jc w:val="both"/>
        <w:rPr>
          <w:rFonts w:eastAsia="Times New Roman" w:cs="Times New Roman"/>
          <w:sz w:val="28"/>
          <w:szCs w:val="28"/>
        </w:rPr>
      </w:pPr>
      <w:proofErr w:type="gramStart"/>
      <w:r w:rsidRPr="00AE0E6F">
        <w:rPr>
          <w:rFonts w:eastAsia="Times New Roman" w:cs="Times New Roman"/>
          <w:sz w:val="28"/>
          <w:szCs w:val="28"/>
        </w:rPr>
        <w:t>Лицам, замещавшим должности в органах государственной власти и управления Ракитянского района, приравненные к должности главы администрации района, при стаже работы в органах государственной власти и управления менее 10 лет ежемесячная доплата к государственной  пенсии устанавливается в таком размере, чтобы сумма пенсии и ежемесячной доплаты к ней составляла 45 процентов ежемесячного денежного вознаграждения по соответствующей должности.</w:t>
      </w:r>
      <w:proofErr w:type="gramEnd"/>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Размер месячного денежного содержания, </w:t>
      </w:r>
      <w:proofErr w:type="gramStart"/>
      <w:r w:rsidRPr="00AE0E6F">
        <w:rPr>
          <w:rFonts w:eastAsia="Times New Roman" w:cs="Times New Roman"/>
          <w:sz w:val="28"/>
          <w:szCs w:val="28"/>
        </w:rPr>
        <w:t>исходя из которого исчисляется</w:t>
      </w:r>
      <w:proofErr w:type="gramEnd"/>
      <w:r w:rsidRPr="00AE0E6F">
        <w:rPr>
          <w:rFonts w:eastAsia="Times New Roman" w:cs="Times New Roman"/>
          <w:sz w:val="28"/>
          <w:szCs w:val="28"/>
        </w:rPr>
        <w:t xml:space="preserve"> ежемесячная доплата к государственной пенсии, не должен превышать 1,8 ежемесячного денежного вознаграждения по должности главы администрации Ракитянского района. Размер доплаты к государственной пенсии не должен превышать размера средней заработной платы по области, сложившейся на конец года с индексацией по полугодиям.</w:t>
      </w:r>
    </w:p>
    <w:p w:rsidR="00AE0E6F" w:rsidRPr="00AE0E6F" w:rsidRDefault="00AE0E6F" w:rsidP="00AE0E6F">
      <w:pPr>
        <w:autoSpaceDE w:val="0"/>
        <w:autoSpaceDN w:val="0"/>
        <w:adjustRightInd w:val="0"/>
        <w:ind w:firstLine="540"/>
        <w:jc w:val="both"/>
        <w:rPr>
          <w:rFonts w:eastAsia="Times New Roman" w:cs="Arial"/>
          <w:sz w:val="28"/>
          <w:szCs w:val="28"/>
        </w:rPr>
      </w:pPr>
      <w:r w:rsidRPr="00AE0E6F">
        <w:rPr>
          <w:rFonts w:ascii="Arial" w:eastAsia="Times New Roman" w:hAnsi="Arial" w:cs="Arial"/>
          <w:sz w:val="28"/>
          <w:szCs w:val="28"/>
        </w:rPr>
        <w:t xml:space="preserve"> </w:t>
      </w:r>
      <w:r w:rsidRPr="00AE0E6F">
        <w:rPr>
          <w:rFonts w:eastAsia="Times New Roman" w:cs="Times New Roman"/>
          <w:sz w:val="28"/>
          <w:szCs w:val="28"/>
        </w:rPr>
        <w:t xml:space="preserve">4. </w:t>
      </w:r>
      <w:r w:rsidRPr="00AE0E6F">
        <w:rPr>
          <w:rFonts w:eastAsia="Times New Roman" w:cs="Arial"/>
          <w:sz w:val="28"/>
          <w:szCs w:val="28"/>
        </w:rPr>
        <w:t xml:space="preserve">Размер ежемесячной доплаты к государственной пенсии лицам, замешавшим должности в органах государственной власти и управления индексируется на основании </w:t>
      </w:r>
      <w:r w:rsidRPr="00AE0E6F">
        <w:rPr>
          <w:rFonts w:eastAsia="Times New Roman" w:cs="Times New Roman"/>
          <w:sz w:val="28"/>
          <w:szCs w:val="28"/>
        </w:rPr>
        <w:t>постановления администрации Ракитянского</w:t>
      </w:r>
      <w:r w:rsidRPr="00AE0E6F">
        <w:rPr>
          <w:rFonts w:eastAsia="Times New Roman" w:cs="Arial"/>
          <w:sz w:val="28"/>
          <w:szCs w:val="28"/>
        </w:rPr>
        <w:t xml:space="preserve"> района в размере не ниже уровня инфляции, предусмотренного Федеральным законом о федеральном бюджете на очередной финансовый год. При этом размер пенсии за выслугу лет не может превышать сумму, рассчитанную исходя из действующей на момент индексации средней заработной платы по Ракитянскому району Белгородской области, установленной на основании </w:t>
      </w:r>
      <w:r w:rsidRPr="00AE0E6F">
        <w:rPr>
          <w:rFonts w:eastAsia="Times New Roman" w:cs="Arial"/>
          <w:sz w:val="28"/>
          <w:szCs w:val="28"/>
        </w:rPr>
        <w:lastRenderedPageBreak/>
        <w:t>данных территориального органа Федеральной службы государственной статистики по Белгородской области.</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5. Заявление об установлении ежемесячной доплаты к пенсии подается на имя главы администрации Ракитянского района лицом, замещавшим должность в органах государственной власти и управления Ракитянского района, по форме согласно приложению №1 к настоящему Положению. Дополнительно к заявлению об установлении ежемесячной доплаты к пенсии подаются следующие документы:</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копия трудовой книжки, заверенная в установленном порядке;</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копия паспорта;</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справка управления Пенсионного фонда по Ракитянскому району Белгородской области, производящего назначение и выплату государственной пенсии, о виде, размере и сроке ее назначения.</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6. Решение об установлении ежемесячной доплаты к пенсии лицам, замещавшим должности в органах государственной власти и управления Ракитянского района, принимается комиссией и утверждается распоряжением администрации района, направляется в управление социальной защиты населения администрации Ракитянского района и в управление финансов и бюджетной политики администрации Ракитянского района.</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О принятом решении в десятидневный срок направляется уведомление заявителю согласно приложению № 2 к настоящему Положению. В случае отказа в установлении ежемесячной доплаты к пенсии излагается его причина.</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 xml:space="preserve">7. Ежемесячная доплата к государственной пенсии выплачивается за счет средств районного бюджета управлением социальной защиты населения через отделения Сбербанка Российской Федерации на основании распоряжения администрации Ракитянского района. </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8. Ежемесячная доплата к пенсии устанавливается и выплачивается со дня подачи заявления, но не ранее, чем со дня увольнения с последнего места работы и назначения государственной пенсии в соответствии с Федеральным законом от 20 ноября 1990 года № 340-1 «О государственных пенсиях в Российской Федерации».</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9. Размер ежемесячной доплаты к пенсии исчисляется по выбору лица, обратившегося за ее установлением, по одной из занимаемой ранее должности в органах государственной власти и управления Ракитянского района, указанной в п. 2 настоящего решения.</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10. Вопросы, связанные с установлением и выплатой ежемесячной доплаты к пенсии, не предусмотренные настоящим положением, разрешаются применительно к правилам назначения и выплаты государственных пенсий.</w:t>
      </w: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sz w:val="28"/>
          <w:szCs w:val="28"/>
        </w:rPr>
        <w:t xml:space="preserve">        11. Состав комиссии по назначению доплат к государственным пенсиям лицам, замещавшим должности в органах государственной власти и управления Ракитянского района утверждается распоряжением администрации Ракитянского района.</w:t>
      </w: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outlineLvl w:val="1"/>
        <w:rPr>
          <w:rFonts w:eastAsia="Times New Roman" w:cs="Times New Roman"/>
        </w:rPr>
      </w:pPr>
    </w:p>
    <w:p w:rsidR="00AE0E6F" w:rsidRPr="00AE0E6F" w:rsidRDefault="00AE0E6F" w:rsidP="00AE0E6F">
      <w:pPr>
        <w:autoSpaceDE w:val="0"/>
        <w:autoSpaceDN w:val="0"/>
        <w:adjustRightInd w:val="0"/>
        <w:jc w:val="right"/>
        <w:outlineLvl w:val="1"/>
        <w:rPr>
          <w:rFonts w:eastAsia="Times New Roman" w:cs="Times New Roman"/>
          <w:sz w:val="28"/>
          <w:szCs w:val="28"/>
        </w:rPr>
      </w:pPr>
      <w:r w:rsidRPr="00AE0E6F">
        <w:rPr>
          <w:rFonts w:eastAsia="Times New Roman" w:cs="Times New Roman"/>
          <w:sz w:val="28"/>
          <w:szCs w:val="28"/>
        </w:rPr>
        <w:t>Приложение №1</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к положению о порядке установления и</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выплаты и ежемесячной доплаты </w:t>
      </w:r>
      <w:proofErr w:type="gramStart"/>
      <w:r w:rsidRPr="00AE0E6F">
        <w:rPr>
          <w:rFonts w:eastAsia="Times New Roman" w:cs="Times New Roman"/>
          <w:sz w:val="28"/>
          <w:szCs w:val="28"/>
        </w:rPr>
        <w:t>к</w:t>
      </w:r>
      <w:proofErr w:type="gramEnd"/>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государственной пенсии лицам,</w:t>
      </w:r>
    </w:p>
    <w:p w:rsidR="00AE0E6F" w:rsidRPr="00AE0E6F" w:rsidRDefault="00AE0E6F" w:rsidP="00AE0E6F">
      <w:pPr>
        <w:autoSpaceDE w:val="0"/>
        <w:autoSpaceDN w:val="0"/>
        <w:adjustRightInd w:val="0"/>
        <w:jc w:val="right"/>
        <w:rPr>
          <w:rFonts w:eastAsia="Times New Roman" w:cs="Times New Roman"/>
          <w:sz w:val="28"/>
          <w:szCs w:val="28"/>
        </w:rPr>
      </w:pPr>
      <w:proofErr w:type="gramStart"/>
      <w:r w:rsidRPr="00AE0E6F">
        <w:rPr>
          <w:rFonts w:eastAsia="Times New Roman" w:cs="Times New Roman"/>
          <w:sz w:val="28"/>
          <w:szCs w:val="28"/>
        </w:rPr>
        <w:t>замещавшим</w:t>
      </w:r>
      <w:proofErr w:type="gramEnd"/>
      <w:r w:rsidRPr="00AE0E6F">
        <w:rPr>
          <w:rFonts w:eastAsia="Times New Roman" w:cs="Times New Roman"/>
          <w:sz w:val="28"/>
          <w:szCs w:val="28"/>
        </w:rPr>
        <w:t xml:space="preserve"> должности в органах</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государственной власти и управления</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Ракитянского района</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rPr>
        <w:t xml:space="preserve">                                              </w:t>
      </w:r>
      <w:r w:rsidRPr="00AE0E6F">
        <w:rPr>
          <w:rFonts w:eastAsia="Times New Roman" w:cs="Times New Roman"/>
          <w:sz w:val="28"/>
          <w:szCs w:val="28"/>
        </w:rPr>
        <w:t>Главе администрации</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Ракитянского района</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                                              _____________________________</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                                              _____________________________</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                                                    (Ф.И.О. заявителя)</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                                              Домашний адрес:</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                                              _____________________________</w:t>
      </w: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jc w:val="center"/>
        <w:rPr>
          <w:rFonts w:eastAsia="Times New Roman" w:cs="Times New Roman"/>
          <w:sz w:val="28"/>
          <w:szCs w:val="28"/>
        </w:rPr>
      </w:pPr>
      <w:r w:rsidRPr="00AE0E6F">
        <w:rPr>
          <w:rFonts w:eastAsia="Times New Roman" w:cs="Times New Roman"/>
          <w:sz w:val="28"/>
          <w:szCs w:val="28"/>
        </w:rPr>
        <w:t>заявление</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sz w:val="28"/>
          <w:szCs w:val="28"/>
        </w:rPr>
        <w:t xml:space="preserve">       </w:t>
      </w:r>
      <w:r w:rsidRPr="00AE0E6F">
        <w:rPr>
          <w:rFonts w:eastAsia="Times New Roman" w:cs="Times New Roman"/>
          <w:sz w:val="28"/>
          <w:szCs w:val="28"/>
        </w:rPr>
        <w:tab/>
      </w:r>
      <w:proofErr w:type="gramStart"/>
      <w:r w:rsidRPr="00AE0E6F">
        <w:rPr>
          <w:rFonts w:eastAsia="Times New Roman" w:cs="Times New Roman"/>
          <w:sz w:val="28"/>
          <w:szCs w:val="28"/>
        </w:rPr>
        <w:t>В соответствии с решением Муниципального совета Ракитянского района от  «_____» ______________№  ____ «О доплате  к государственной пенсии лицам, замещавшим должности в органах государственной власти и управления Ракитянского района и проживающим на территории Российской Федерации» прошу установить мне ежемесячную доплату к государственной пенсии, назначенной в соответствии с Федеральным законом от 20  ноября  1990  года №  340-1 «О  государственных пенсиях в Российской Федерации».</w:t>
      </w:r>
      <w:proofErr w:type="gramEnd"/>
    </w:p>
    <w:p w:rsidR="00AE0E6F" w:rsidRPr="00AE0E6F" w:rsidRDefault="00AE0E6F" w:rsidP="00AE0E6F">
      <w:pPr>
        <w:autoSpaceDE w:val="0"/>
        <w:autoSpaceDN w:val="0"/>
        <w:adjustRightInd w:val="0"/>
        <w:rPr>
          <w:rFonts w:eastAsia="Times New Roman" w:cs="Times New Roman"/>
        </w:rPr>
      </w:pPr>
      <w:r w:rsidRPr="00AE0E6F">
        <w:rPr>
          <w:rFonts w:eastAsia="Times New Roman" w:cs="Times New Roman"/>
          <w:sz w:val="28"/>
          <w:szCs w:val="28"/>
        </w:rPr>
        <w:t xml:space="preserve">    Государственную пенсию _______________________________________________________________</w:t>
      </w:r>
    </w:p>
    <w:p w:rsidR="00AE0E6F" w:rsidRPr="00AE0E6F" w:rsidRDefault="00AE0E6F" w:rsidP="00AE0E6F">
      <w:pPr>
        <w:autoSpaceDE w:val="0"/>
        <w:autoSpaceDN w:val="0"/>
        <w:adjustRightInd w:val="0"/>
        <w:jc w:val="center"/>
        <w:rPr>
          <w:rFonts w:eastAsia="Times New Roman" w:cs="Times New Roman"/>
          <w:i/>
        </w:rPr>
      </w:pPr>
      <w:r w:rsidRPr="00AE0E6F">
        <w:rPr>
          <w:rFonts w:eastAsia="Times New Roman" w:cs="Times New Roman"/>
          <w:i/>
        </w:rPr>
        <w:t>(вид пенсии)</w:t>
      </w: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sz w:val="28"/>
          <w:szCs w:val="28"/>
        </w:rPr>
        <w:t>получаю в _____________________________________________________.</w:t>
      </w: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sz w:val="28"/>
          <w:szCs w:val="28"/>
        </w:rPr>
        <w:t xml:space="preserve"> </w:t>
      </w: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rPr>
        <w:t xml:space="preserve">    </w:t>
      </w:r>
      <w:r w:rsidRPr="00AE0E6F">
        <w:rPr>
          <w:rFonts w:eastAsia="Times New Roman" w:cs="Times New Roman"/>
          <w:sz w:val="28"/>
          <w:szCs w:val="28"/>
        </w:rPr>
        <w:t>Доплату к государственной пенсии прошу установить исходя из должностного оклада по занимаемой ранее должности в органах государственной власти и управления Ракитянского района_______________________________________________________</w:t>
      </w:r>
    </w:p>
    <w:p w:rsidR="00AE0E6F" w:rsidRPr="00AE0E6F" w:rsidRDefault="00AE0E6F" w:rsidP="00AE0E6F">
      <w:pPr>
        <w:autoSpaceDE w:val="0"/>
        <w:autoSpaceDN w:val="0"/>
        <w:adjustRightInd w:val="0"/>
        <w:jc w:val="center"/>
        <w:rPr>
          <w:rFonts w:eastAsia="Times New Roman" w:cs="Times New Roman"/>
          <w:i/>
        </w:rPr>
      </w:pPr>
      <w:proofErr w:type="gramStart"/>
      <w:r w:rsidRPr="00AE0E6F">
        <w:rPr>
          <w:rFonts w:eastAsia="Times New Roman" w:cs="Times New Roman"/>
          <w:i/>
        </w:rPr>
        <w:t>(наименование занимаемой должности, органа</w:t>
      </w:r>
      <w:proofErr w:type="gramEnd"/>
    </w:p>
    <w:p w:rsidR="00AE0E6F" w:rsidRPr="00AE0E6F" w:rsidRDefault="00AE0E6F" w:rsidP="00AE0E6F">
      <w:pPr>
        <w:autoSpaceDE w:val="0"/>
        <w:autoSpaceDN w:val="0"/>
        <w:adjustRightInd w:val="0"/>
        <w:jc w:val="both"/>
        <w:rPr>
          <w:rFonts w:eastAsia="Times New Roman" w:cs="Times New Roman"/>
        </w:rPr>
      </w:pPr>
      <w:r w:rsidRPr="00AE0E6F">
        <w:rPr>
          <w:rFonts w:eastAsia="Times New Roman" w:cs="Times New Roman"/>
        </w:rPr>
        <w:t>__________________________________________________________________________.</w:t>
      </w:r>
    </w:p>
    <w:p w:rsidR="00AE0E6F" w:rsidRPr="00AE0E6F" w:rsidRDefault="00AE0E6F" w:rsidP="00AE0E6F">
      <w:pPr>
        <w:autoSpaceDE w:val="0"/>
        <w:autoSpaceDN w:val="0"/>
        <w:adjustRightInd w:val="0"/>
        <w:jc w:val="center"/>
        <w:rPr>
          <w:rFonts w:eastAsia="Times New Roman" w:cs="Times New Roman"/>
          <w:i/>
        </w:rPr>
      </w:pPr>
      <w:r w:rsidRPr="00AE0E6F">
        <w:rPr>
          <w:rFonts w:eastAsia="Times New Roman" w:cs="Times New Roman"/>
          <w:i/>
        </w:rPr>
        <w:t>государственной власти или управления Ракитянского района)</w:t>
      </w: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rPr>
        <w:t xml:space="preserve">    </w:t>
      </w:r>
      <w:r w:rsidRPr="00AE0E6F">
        <w:rPr>
          <w:rFonts w:eastAsia="Times New Roman" w:cs="Times New Roman"/>
          <w:sz w:val="28"/>
          <w:szCs w:val="28"/>
        </w:rPr>
        <w:t>При возобновлении трудовой деятельности вновь на предприятии, учреждении, организации, обществе и так далее независимо от организационно-правовой формы собственности обязуюсь сообщить об этом в управление социальной защиты населения администрации  Ракитянского района.</w:t>
      </w:r>
    </w:p>
    <w:p w:rsidR="00AE0E6F" w:rsidRPr="00AE0E6F" w:rsidRDefault="00AE0E6F" w:rsidP="00AE0E6F">
      <w:pPr>
        <w:autoSpaceDE w:val="0"/>
        <w:autoSpaceDN w:val="0"/>
        <w:adjustRightInd w:val="0"/>
        <w:ind w:firstLine="708"/>
        <w:jc w:val="both"/>
        <w:rPr>
          <w:rFonts w:eastAsia="Times New Roman" w:cs="Times New Roman"/>
          <w:sz w:val="28"/>
          <w:szCs w:val="28"/>
        </w:rPr>
      </w:pPr>
      <w:r w:rsidRPr="00AE0E6F">
        <w:rPr>
          <w:rFonts w:eastAsia="Times New Roman" w:cs="Times New Roman"/>
          <w:sz w:val="28"/>
          <w:szCs w:val="28"/>
        </w:rPr>
        <w:t xml:space="preserve"> К заявлению прилагается:</w:t>
      </w:r>
    </w:p>
    <w:p w:rsidR="00AE0E6F" w:rsidRPr="00AE0E6F" w:rsidRDefault="00AE0E6F" w:rsidP="00AE0E6F">
      <w:pPr>
        <w:autoSpaceDE w:val="0"/>
        <w:autoSpaceDN w:val="0"/>
        <w:adjustRightInd w:val="0"/>
        <w:rPr>
          <w:rFonts w:eastAsia="Times New Roman" w:cs="Times New Roman"/>
          <w:sz w:val="28"/>
          <w:szCs w:val="28"/>
        </w:rPr>
      </w:pPr>
      <w:r w:rsidRPr="00AE0E6F">
        <w:rPr>
          <w:rFonts w:eastAsia="Times New Roman" w:cs="Times New Roman"/>
          <w:sz w:val="28"/>
          <w:szCs w:val="28"/>
        </w:rPr>
        <w:lastRenderedPageBreak/>
        <w:t xml:space="preserve">    - копия трудовой книжки;</w:t>
      </w:r>
    </w:p>
    <w:p w:rsidR="00AE0E6F" w:rsidRPr="00AE0E6F" w:rsidRDefault="00AE0E6F" w:rsidP="00AE0E6F">
      <w:pPr>
        <w:autoSpaceDE w:val="0"/>
        <w:autoSpaceDN w:val="0"/>
        <w:adjustRightInd w:val="0"/>
        <w:rPr>
          <w:rFonts w:eastAsia="Times New Roman" w:cs="Times New Roman"/>
          <w:sz w:val="28"/>
          <w:szCs w:val="28"/>
        </w:rPr>
      </w:pPr>
      <w:r w:rsidRPr="00AE0E6F">
        <w:rPr>
          <w:rFonts w:eastAsia="Times New Roman" w:cs="Times New Roman"/>
          <w:sz w:val="28"/>
          <w:szCs w:val="28"/>
        </w:rPr>
        <w:t xml:space="preserve">    - копия паспорта;</w:t>
      </w:r>
    </w:p>
    <w:p w:rsidR="00AE0E6F" w:rsidRPr="00AE0E6F" w:rsidRDefault="00AE0E6F" w:rsidP="00AE0E6F">
      <w:pPr>
        <w:autoSpaceDE w:val="0"/>
        <w:autoSpaceDN w:val="0"/>
        <w:adjustRightInd w:val="0"/>
        <w:rPr>
          <w:rFonts w:eastAsia="Times New Roman" w:cs="Times New Roman"/>
          <w:sz w:val="28"/>
          <w:szCs w:val="28"/>
        </w:rPr>
      </w:pPr>
      <w:r w:rsidRPr="00AE0E6F">
        <w:rPr>
          <w:rFonts w:eastAsia="Times New Roman" w:cs="Times New Roman"/>
          <w:sz w:val="28"/>
          <w:szCs w:val="28"/>
        </w:rPr>
        <w:t xml:space="preserve">    -  справка управления Пенсионного фонда по Ракитянскому району о виде и размере государственной пенсии и сроке ее назначения.</w:t>
      </w: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r w:rsidRPr="00AE0E6F">
        <w:rPr>
          <w:rFonts w:eastAsia="Times New Roman" w:cs="Times New Roman"/>
        </w:rPr>
        <w:t xml:space="preserve">«___»    ______________ </w:t>
      </w:r>
      <w:proofErr w:type="gramStart"/>
      <w:r w:rsidRPr="00AE0E6F">
        <w:rPr>
          <w:rFonts w:eastAsia="Times New Roman" w:cs="Times New Roman"/>
        </w:rPr>
        <w:t>г</w:t>
      </w:r>
      <w:proofErr w:type="gramEnd"/>
      <w:r w:rsidRPr="00AE0E6F">
        <w:rPr>
          <w:rFonts w:eastAsia="Times New Roman" w:cs="Times New Roman"/>
        </w:rPr>
        <w:t>.                                                                   ___________________</w:t>
      </w:r>
    </w:p>
    <w:p w:rsidR="00AE0E6F" w:rsidRPr="00AE0E6F" w:rsidRDefault="00AE0E6F" w:rsidP="00AE0E6F">
      <w:pPr>
        <w:autoSpaceDE w:val="0"/>
        <w:autoSpaceDN w:val="0"/>
        <w:adjustRightInd w:val="0"/>
        <w:rPr>
          <w:rFonts w:eastAsia="Times New Roman" w:cs="Times New Roman"/>
          <w:i/>
        </w:rPr>
      </w:pPr>
      <w:r w:rsidRPr="00AE0E6F">
        <w:rPr>
          <w:rFonts w:eastAsia="Times New Roman" w:cs="Times New Roman"/>
          <w:i/>
        </w:rPr>
        <w:t xml:space="preserve">                                                                                                                  (подпись заявителя)</w:t>
      </w:r>
    </w:p>
    <w:p w:rsidR="00AE0E6F" w:rsidRPr="00AE0E6F" w:rsidRDefault="00AE0E6F" w:rsidP="00AE0E6F">
      <w:pPr>
        <w:autoSpaceDE w:val="0"/>
        <w:autoSpaceDN w:val="0"/>
        <w:adjustRightInd w:val="0"/>
        <w:rPr>
          <w:rFonts w:eastAsia="Times New Roman" w:cs="Times New Roman"/>
        </w:rPr>
      </w:pPr>
      <w:r w:rsidRPr="00AE0E6F">
        <w:rPr>
          <w:rFonts w:eastAsia="Times New Roman" w:cs="Times New Roman"/>
        </w:rPr>
        <w:t>Документы приняты:</w:t>
      </w:r>
    </w:p>
    <w:p w:rsidR="00AE0E6F" w:rsidRPr="00AE0E6F" w:rsidRDefault="00AE0E6F" w:rsidP="00AE0E6F">
      <w:pPr>
        <w:autoSpaceDE w:val="0"/>
        <w:autoSpaceDN w:val="0"/>
        <w:adjustRightInd w:val="0"/>
        <w:rPr>
          <w:rFonts w:eastAsia="Times New Roman" w:cs="Times New Roman"/>
        </w:rPr>
      </w:pPr>
      <w:r w:rsidRPr="00AE0E6F">
        <w:rPr>
          <w:rFonts w:eastAsia="Times New Roman" w:cs="Times New Roman"/>
        </w:rPr>
        <w:t xml:space="preserve">«___» ______________ </w:t>
      </w:r>
      <w:proofErr w:type="gramStart"/>
      <w:r w:rsidRPr="00AE0E6F">
        <w:rPr>
          <w:rFonts w:eastAsia="Times New Roman" w:cs="Times New Roman"/>
        </w:rPr>
        <w:t>г</w:t>
      </w:r>
      <w:proofErr w:type="gramEnd"/>
      <w:r w:rsidRPr="00AE0E6F">
        <w:rPr>
          <w:rFonts w:eastAsia="Times New Roman" w:cs="Times New Roman"/>
        </w:rPr>
        <w:t>.                                        __________________________________</w:t>
      </w:r>
    </w:p>
    <w:p w:rsidR="00AE0E6F" w:rsidRPr="00AE0E6F" w:rsidRDefault="00AE0E6F" w:rsidP="00AE0E6F">
      <w:pPr>
        <w:autoSpaceDE w:val="0"/>
        <w:autoSpaceDN w:val="0"/>
        <w:adjustRightInd w:val="0"/>
        <w:jc w:val="center"/>
        <w:rPr>
          <w:rFonts w:eastAsia="Times New Roman" w:cs="Times New Roman"/>
          <w:i/>
        </w:rPr>
      </w:pPr>
      <w:r w:rsidRPr="00AE0E6F">
        <w:rPr>
          <w:rFonts w:eastAsia="Times New Roman" w:cs="Times New Roman"/>
          <w:i/>
        </w:rPr>
        <w:t xml:space="preserve">                                                                               (подпись лица, принявшего документы)</w:t>
      </w: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jc w:val="right"/>
        <w:outlineLvl w:val="1"/>
        <w:rPr>
          <w:rFonts w:eastAsia="Times New Roman" w:cs="Times New Roman"/>
          <w:sz w:val="28"/>
          <w:szCs w:val="28"/>
        </w:rPr>
      </w:pPr>
      <w:r w:rsidRPr="00AE0E6F">
        <w:rPr>
          <w:rFonts w:eastAsia="Times New Roman" w:cs="Times New Roman"/>
          <w:sz w:val="28"/>
          <w:szCs w:val="28"/>
        </w:rPr>
        <w:t>Приложение № 2</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к положению о порядке установления и</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 xml:space="preserve">выплаты ежемесячной доплаты </w:t>
      </w:r>
      <w:proofErr w:type="gramStart"/>
      <w:r w:rsidRPr="00AE0E6F">
        <w:rPr>
          <w:rFonts w:eastAsia="Times New Roman" w:cs="Times New Roman"/>
          <w:sz w:val="28"/>
          <w:szCs w:val="28"/>
        </w:rPr>
        <w:t>к</w:t>
      </w:r>
      <w:proofErr w:type="gramEnd"/>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государственной пенсии лицам,</w:t>
      </w:r>
    </w:p>
    <w:p w:rsidR="00AE0E6F" w:rsidRPr="00AE0E6F" w:rsidRDefault="00AE0E6F" w:rsidP="00AE0E6F">
      <w:pPr>
        <w:autoSpaceDE w:val="0"/>
        <w:autoSpaceDN w:val="0"/>
        <w:adjustRightInd w:val="0"/>
        <w:jc w:val="right"/>
        <w:rPr>
          <w:rFonts w:eastAsia="Times New Roman" w:cs="Times New Roman"/>
          <w:sz w:val="28"/>
          <w:szCs w:val="28"/>
        </w:rPr>
      </w:pPr>
      <w:proofErr w:type="gramStart"/>
      <w:r w:rsidRPr="00AE0E6F">
        <w:rPr>
          <w:rFonts w:eastAsia="Times New Roman" w:cs="Times New Roman"/>
          <w:sz w:val="28"/>
          <w:szCs w:val="28"/>
        </w:rPr>
        <w:t>замещавшим</w:t>
      </w:r>
      <w:proofErr w:type="gramEnd"/>
      <w:r w:rsidRPr="00AE0E6F">
        <w:rPr>
          <w:rFonts w:eastAsia="Times New Roman" w:cs="Times New Roman"/>
          <w:sz w:val="28"/>
          <w:szCs w:val="28"/>
        </w:rPr>
        <w:t xml:space="preserve"> должности в органах</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государственной власти и управления</w:t>
      </w:r>
    </w:p>
    <w:p w:rsidR="00AE0E6F" w:rsidRPr="00AE0E6F" w:rsidRDefault="00AE0E6F" w:rsidP="00AE0E6F">
      <w:pPr>
        <w:autoSpaceDE w:val="0"/>
        <w:autoSpaceDN w:val="0"/>
        <w:adjustRightInd w:val="0"/>
        <w:jc w:val="right"/>
        <w:rPr>
          <w:rFonts w:eastAsia="Times New Roman" w:cs="Times New Roman"/>
          <w:sz w:val="28"/>
          <w:szCs w:val="28"/>
        </w:rPr>
      </w:pPr>
      <w:r w:rsidRPr="00AE0E6F">
        <w:rPr>
          <w:rFonts w:eastAsia="Times New Roman" w:cs="Times New Roman"/>
          <w:sz w:val="28"/>
          <w:szCs w:val="28"/>
        </w:rPr>
        <w:t>Ракитянского района</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jc w:val="center"/>
        <w:rPr>
          <w:rFonts w:eastAsia="Times New Roman" w:cs="Times New Roman"/>
          <w:sz w:val="28"/>
          <w:szCs w:val="28"/>
        </w:rPr>
      </w:pPr>
      <w:r w:rsidRPr="00AE0E6F">
        <w:rPr>
          <w:rFonts w:eastAsia="Times New Roman" w:cs="Times New Roman"/>
          <w:sz w:val="28"/>
          <w:szCs w:val="28"/>
        </w:rPr>
        <w:t>Администрация Ракитянского района</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jc w:val="center"/>
        <w:rPr>
          <w:rFonts w:eastAsia="Times New Roman" w:cs="Times New Roman"/>
          <w:sz w:val="28"/>
          <w:szCs w:val="28"/>
        </w:rPr>
      </w:pPr>
      <w:r w:rsidRPr="00AE0E6F">
        <w:rPr>
          <w:rFonts w:eastAsia="Times New Roman" w:cs="Times New Roman"/>
          <w:sz w:val="28"/>
          <w:szCs w:val="28"/>
        </w:rPr>
        <w:t>Управление социальной защиты населения администрации</w:t>
      </w:r>
    </w:p>
    <w:p w:rsidR="00AE0E6F" w:rsidRPr="00AE0E6F" w:rsidRDefault="00AE0E6F" w:rsidP="00AE0E6F">
      <w:pPr>
        <w:autoSpaceDE w:val="0"/>
        <w:autoSpaceDN w:val="0"/>
        <w:adjustRightInd w:val="0"/>
        <w:jc w:val="center"/>
        <w:rPr>
          <w:rFonts w:eastAsia="Times New Roman" w:cs="Times New Roman"/>
          <w:sz w:val="28"/>
          <w:szCs w:val="28"/>
        </w:rPr>
      </w:pPr>
      <w:r w:rsidRPr="00AE0E6F">
        <w:rPr>
          <w:rFonts w:eastAsia="Times New Roman" w:cs="Times New Roman"/>
          <w:sz w:val="28"/>
          <w:szCs w:val="28"/>
        </w:rPr>
        <w:t>Ракитянского района</w:t>
      </w:r>
    </w:p>
    <w:p w:rsidR="00AE0E6F" w:rsidRPr="00AE0E6F" w:rsidRDefault="00AE0E6F" w:rsidP="00AE0E6F">
      <w:pPr>
        <w:autoSpaceDE w:val="0"/>
        <w:autoSpaceDN w:val="0"/>
        <w:adjustRightInd w:val="0"/>
        <w:jc w:val="center"/>
        <w:rPr>
          <w:rFonts w:eastAsia="Times New Roman" w:cs="Times New Roman"/>
          <w:sz w:val="28"/>
          <w:szCs w:val="28"/>
        </w:rPr>
      </w:pPr>
    </w:p>
    <w:p w:rsidR="00AE0E6F" w:rsidRPr="00AE0E6F" w:rsidRDefault="00AE0E6F" w:rsidP="00AE0E6F">
      <w:pPr>
        <w:autoSpaceDE w:val="0"/>
        <w:autoSpaceDN w:val="0"/>
        <w:adjustRightInd w:val="0"/>
        <w:jc w:val="center"/>
        <w:rPr>
          <w:rFonts w:eastAsia="Times New Roman" w:cs="Times New Roman"/>
          <w:sz w:val="28"/>
          <w:szCs w:val="28"/>
        </w:rPr>
      </w:pPr>
    </w:p>
    <w:p w:rsidR="00AE0E6F" w:rsidRPr="00AE0E6F" w:rsidRDefault="00AE0E6F" w:rsidP="00AE0E6F">
      <w:pPr>
        <w:autoSpaceDE w:val="0"/>
        <w:autoSpaceDN w:val="0"/>
        <w:adjustRightInd w:val="0"/>
        <w:jc w:val="center"/>
        <w:rPr>
          <w:rFonts w:eastAsia="Times New Roman" w:cs="Times New Roman"/>
          <w:sz w:val="28"/>
          <w:szCs w:val="28"/>
        </w:rPr>
      </w:pPr>
    </w:p>
    <w:p w:rsidR="00AE0E6F" w:rsidRPr="00AE0E6F" w:rsidRDefault="00AE0E6F" w:rsidP="00AE0E6F">
      <w:pPr>
        <w:autoSpaceDE w:val="0"/>
        <w:autoSpaceDN w:val="0"/>
        <w:adjustRightInd w:val="0"/>
        <w:jc w:val="center"/>
        <w:rPr>
          <w:rFonts w:eastAsia="Times New Roman" w:cs="Times New Roman"/>
          <w:sz w:val="28"/>
          <w:szCs w:val="28"/>
        </w:rPr>
      </w:pPr>
      <w:r w:rsidRPr="00AE0E6F">
        <w:rPr>
          <w:rFonts w:eastAsia="Times New Roman" w:cs="Times New Roman"/>
          <w:sz w:val="28"/>
          <w:szCs w:val="28"/>
        </w:rPr>
        <w:t>Уведомление</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r w:rsidRPr="00AE0E6F">
        <w:rPr>
          <w:rFonts w:eastAsia="Times New Roman" w:cs="Times New Roman"/>
          <w:sz w:val="28"/>
          <w:szCs w:val="28"/>
        </w:rPr>
        <w:t>« ___»     _________ 200_ г.                                                                     № ____</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jc w:val="center"/>
        <w:rPr>
          <w:rFonts w:eastAsia="Times New Roman" w:cs="Times New Roman"/>
          <w:sz w:val="28"/>
          <w:szCs w:val="28"/>
        </w:rPr>
      </w:pPr>
      <w:r w:rsidRPr="00AE0E6F">
        <w:rPr>
          <w:rFonts w:eastAsia="Times New Roman" w:cs="Times New Roman"/>
          <w:sz w:val="28"/>
          <w:szCs w:val="28"/>
        </w:rPr>
        <w:t>Уважаемы</w:t>
      </w:r>
      <w:proofErr w:type="gramStart"/>
      <w:r w:rsidRPr="00AE0E6F">
        <w:rPr>
          <w:rFonts w:eastAsia="Times New Roman" w:cs="Times New Roman"/>
          <w:sz w:val="28"/>
          <w:szCs w:val="28"/>
        </w:rPr>
        <w:t>й(</w:t>
      </w:r>
      <w:proofErr w:type="spellStart"/>
      <w:proofErr w:type="gramEnd"/>
      <w:r w:rsidRPr="00AE0E6F">
        <w:rPr>
          <w:rFonts w:eastAsia="Times New Roman" w:cs="Times New Roman"/>
          <w:sz w:val="28"/>
          <w:szCs w:val="28"/>
        </w:rPr>
        <w:t>ая</w:t>
      </w:r>
      <w:proofErr w:type="spellEnd"/>
      <w:r w:rsidRPr="00AE0E6F">
        <w:rPr>
          <w:rFonts w:eastAsia="Times New Roman" w:cs="Times New Roman"/>
          <w:sz w:val="28"/>
          <w:szCs w:val="28"/>
        </w:rPr>
        <w:t>) __________________________________!</w:t>
      </w:r>
    </w:p>
    <w:p w:rsidR="00AE0E6F" w:rsidRPr="00AE0E6F" w:rsidRDefault="00AE0E6F" w:rsidP="00AE0E6F">
      <w:pPr>
        <w:autoSpaceDE w:val="0"/>
        <w:autoSpaceDN w:val="0"/>
        <w:adjustRightInd w:val="0"/>
        <w:jc w:val="center"/>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r w:rsidRPr="00AE0E6F">
        <w:rPr>
          <w:rFonts w:eastAsia="Times New Roman" w:cs="Times New Roman"/>
          <w:sz w:val="28"/>
          <w:szCs w:val="28"/>
        </w:rPr>
        <w:t xml:space="preserve">                 Управление  социальной защиты населения администрации Ракитянского района сообщает, что </w:t>
      </w:r>
      <w:proofErr w:type="gramStart"/>
      <w:r w:rsidRPr="00AE0E6F">
        <w:rPr>
          <w:rFonts w:eastAsia="Times New Roman" w:cs="Times New Roman"/>
          <w:sz w:val="28"/>
          <w:szCs w:val="28"/>
        </w:rPr>
        <w:t>с</w:t>
      </w:r>
      <w:proofErr w:type="gramEnd"/>
      <w:r w:rsidRPr="00AE0E6F">
        <w:rPr>
          <w:rFonts w:eastAsia="Times New Roman" w:cs="Times New Roman"/>
          <w:sz w:val="28"/>
          <w:szCs w:val="28"/>
        </w:rPr>
        <w:t xml:space="preserve"> ________________ </w:t>
      </w:r>
      <w:proofErr w:type="gramStart"/>
      <w:r w:rsidRPr="00AE0E6F">
        <w:rPr>
          <w:rFonts w:eastAsia="Times New Roman" w:cs="Times New Roman"/>
          <w:sz w:val="28"/>
          <w:szCs w:val="28"/>
        </w:rPr>
        <w:t>Вам</w:t>
      </w:r>
      <w:proofErr w:type="gramEnd"/>
      <w:r w:rsidRPr="00AE0E6F">
        <w:rPr>
          <w:rFonts w:eastAsia="Times New Roman" w:cs="Times New Roman"/>
          <w:sz w:val="28"/>
          <w:szCs w:val="28"/>
        </w:rPr>
        <w:t xml:space="preserve"> установлена ежемесячная доплата к государственной пенсии в размере ____________ рублей, составляющая суммарно с учетом  _____________________пенсии</w:t>
      </w:r>
    </w:p>
    <w:p w:rsidR="00AE0E6F" w:rsidRPr="00AE0E6F" w:rsidRDefault="00AE0E6F" w:rsidP="00AE0E6F">
      <w:pPr>
        <w:autoSpaceDE w:val="0"/>
        <w:autoSpaceDN w:val="0"/>
        <w:adjustRightInd w:val="0"/>
        <w:jc w:val="both"/>
        <w:rPr>
          <w:rFonts w:eastAsia="Times New Roman" w:cs="Times New Roman"/>
          <w:sz w:val="28"/>
          <w:szCs w:val="28"/>
        </w:rPr>
      </w:pPr>
      <w:r w:rsidRPr="00AE0E6F">
        <w:rPr>
          <w:rFonts w:eastAsia="Times New Roman" w:cs="Times New Roman"/>
          <w:sz w:val="28"/>
          <w:szCs w:val="28"/>
        </w:rPr>
        <w:t>_________________________________________________________ рублей.</w:t>
      </w:r>
    </w:p>
    <w:p w:rsidR="00AE0E6F" w:rsidRPr="00AE0E6F" w:rsidRDefault="00AE0E6F" w:rsidP="00AE0E6F">
      <w:pPr>
        <w:autoSpaceDE w:val="0"/>
        <w:autoSpaceDN w:val="0"/>
        <w:adjustRightInd w:val="0"/>
        <w:jc w:val="center"/>
        <w:rPr>
          <w:rFonts w:eastAsia="Times New Roman" w:cs="Times New Roman"/>
          <w:i/>
        </w:rPr>
      </w:pPr>
      <w:r w:rsidRPr="00AE0E6F">
        <w:rPr>
          <w:rFonts w:eastAsia="Times New Roman" w:cs="Times New Roman"/>
          <w:i/>
        </w:rPr>
        <w:t>(вид пенсии)</w:t>
      </w: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p>
    <w:p w:rsidR="00AE0E6F" w:rsidRPr="00AE0E6F" w:rsidRDefault="00AE0E6F" w:rsidP="00AE0E6F">
      <w:pPr>
        <w:autoSpaceDE w:val="0"/>
        <w:autoSpaceDN w:val="0"/>
        <w:adjustRightInd w:val="0"/>
        <w:rPr>
          <w:rFonts w:eastAsia="Times New Roman" w:cs="Times New Roman"/>
          <w:sz w:val="28"/>
          <w:szCs w:val="28"/>
        </w:rPr>
      </w:pPr>
      <w:r w:rsidRPr="00AE0E6F">
        <w:rPr>
          <w:rFonts w:eastAsia="Times New Roman" w:cs="Times New Roman"/>
          <w:sz w:val="28"/>
          <w:szCs w:val="28"/>
        </w:rPr>
        <w:t>Начальник управления                                                        ________________</w:t>
      </w:r>
    </w:p>
    <w:p w:rsidR="00AE0E6F" w:rsidRPr="00AE0E6F" w:rsidRDefault="00AE0E6F" w:rsidP="00AE0E6F">
      <w:pPr>
        <w:autoSpaceDE w:val="0"/>
        <w:autoSpaceDN w:val="0"/>
        <w:adjustRightInd w:val="0"/>
        <w:jc w:val="center"/>
        <w:rPr>
          <w:rFonts w:eastAsia="Times New Roman" w:cs="Times New Roman"/>
          <w:i/>
        </w:rPr>
      </w:pPr>
      <w:r w:rsidRPr="00AE0E6F">
        <w:rPr>
          <w:rFonts w:eastAsia="Times New Roman" w:cs="Times New Roman"/>
          <w:i/>
        </w:rPr>
        <w:t xml:space="preserve">                                                                                                     (подпись)</w:t>
      </w:r>
    </w:p>
    <w:p w:rsidR="00AE0E6F" w:rsidRPr="00AE0E6F" w:rsidRDefault="00AE0E6F" w:rsidP="00AE0E6F">
      <w:pPr>
        <w:tabs>
          <w:tab w:val="left" w:pos="5895"/>
        </w:tabs>
        <w:autoSpaceDE w:val="0"/>
        <w:autoSpaceDN w:val="0"/>
        <w:adjustRightInd w:val="0"/>
        <w:rPr>
          <w:rFonts w:eastAsia="Times New Roman" w:cs="Times New Roman"/>
        </w:rPr>
      </w:pPr>
      <w:r w:rsidRPr="00AE0E6F">
        <w:rPr>
          <w:rFonts w:eastAsia="Times New Roman" w:cs="Times New Roman"/>
        </w:rPr>
        <w:tab/>
      </w: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outlineLvl w:val="0"/>
        <w:rPr>
          <w:rFonts w:eastAsia="Times New Roman" w:cs="Times New Roman"/>
        </w:rPr>
      </w:pPr>
    </w:p>
    <w:tbl>
      <w:tblPr>
        <w:tblW w:w="0" w:type="auto"/>
        <w:tblLook w:val="01E0" w:firstRow="1" w:lastRow="1" w:firstColumn="1" w:lastColumn="1" w:noHBand="0" w:noVBand="0"/>
      </w:tblPr>
      <w:tblGrid>
        <w:gridCol w:w="4643"/>
        <w:gridCol w:w="4644"/>
      </w:tblGrid>
      <w:tr w:rsidR="00AE0E6F" w:rsidRPr="00AE0E6F" w:rsidTr="00385A74">
        <w:tc>
          <w:tcPr>
            <w:tcW w:w="4643" w:type="dxa"/>
          </w:tcPr>
          <w:p w:rsidR="00AE0E6F" w:rsidRPr="00AE0E6F" w:rsidRDefault="00AE0E6F" w:rsidP="00AE0E6F">
            <w:pPr>
              <w:autoSpaceDE w:val="0"/>
              <w:autoSpaceDN w:val="0"/>
              <w:adjustRightInd w:val="0"/>
              <w:outlineLvl w:val="0"/>
              <w:rPr>
                <w:rFonts w:eastAsia="Times New Roman" w:cs="Times New Roman"/>
              </w:rPr>
            </w:pPr>
          </w:p>
        </w:tc>
        <w:tc>
          <w:tcPr>
            <w:tcW w:w="4644" w:type="dxa"/>
          </w:tcPr>
          <w:p w:rsidR="00AE0E6F" w:rsidRPr="00AE0E6F" w:rsidRDefault="00AE0E6F" w:rsidP="00AE0E6F">
            <w:pPr>
              <w:autoSpaceDE w:val="0"/>
              <w:autoSpaceDN w:val="0"/>
              <w:adjustRightInd w:val="0"/>
              <w:jc w:val="right"/>
              <w:outlineLvl w:val="0"/>
              <w:rPr>
                <w:rFonts w:eastAsia="Times New Roman" w:cs="Times New Roman"/>
                <w:b/>
                <w:sz w:val="28"/>
                <w:szCs w:val="28"/>
              </w:rPr>
            </w:pPr>
            <w:r w:rsidRPr="00AE0E6F">
              <w:rPr>
                <w:rFonts w:eastAsia="Times New Roman" w:cs="Times New Roman"/>
                <w:b/>
                <w:sz w:val="28"/>
                <w:szCs w:val="28"/>
              </w:rPr>
              <w:t>Приложение № 3</w:t>
            </w:r>
          </w:p>
          <w:p w:rsidR="00AE0E6F" w:rsidRPr="00AE0E6F" w:rsidRDefault="00AE0E6F" w:rsidP="00AE0E6F">
            <w:pPr>
              <w:autoSpaceDE w:val="0"/>
              <w:autoSpaceDN w:val="0"/>
              <w:adjustRightInd w:val="0"/>
              <w:jc w:val="right"/>
              <w:outlineLvl w:val="0"/>
              <w:rPr>
                <w:rFonts w:eastAsia="Times New Roman" w:cs="Times New Roman"/>
                <w:b/>
                <w:sz w:val="28"/>
                <w:szCs w:val="28"/>
              </w:rPr>
            </w:pPr>
            <w:r w:rsidRPr="00AE0E6F">
              <w:rPr>
                <w:rFonts w:eastAsia="Times New Roman" w:cs="Times New Roman"/>
                <w:b/>
                <w:sz w:val="28"/>
                <w:szCs w:val="28"/>
              </w:rPr>
              <w:t>Утверждено</w:t>
            </w:r>
          </w:p>
          <w:p w:rsidR="00AE0E6F" w:rsidRPr="00AE0E6F" w:rsidRDefault="00AE0E6F" w:rsidP="00AE0E6F">
            <w:pPr>
              <w:autoSpaceDE w:val="0"/>
              <w:autoSpaceDN w:val="0"/>
              <w:adjustRightInd w:val="0"/>
              <w:jc w:val="right"/>
              <w:rPr>
                <w:rFonts w:eastAsia="Times New Roman" w:cs="Times New Roman"/>
                <w:b/>
                <w:sz w:val="28"/>
                <w:szCs w:val="28"/>
              </w:rPr>
            </w:pPr>
            <w:r w:rsidRPr="00AE0E6F">
              <w:rPr>
                <w:rFonts w:eastAsia="Times New Roman" w:cs="Times New Roman"/>
                <w:b/>
                <w:sz w:val="28"/>
                <w:szCs w:val="28"/>
              </w:rPr>
              <w:t>решением Муниципального совета</w:t>
            </w:r>
          </w:p>
          <w:p w:rsidR="00AE0E6F" w:rsidRPr="00AE0E6F" w:rsidRDefault="00AE0E6F" w:rsidP="00AE0E6F">
            <w:pPr>
              <w:autoSpaceDE w:val="0"/>
              <w:autoSpaceDN w:val="0"/>
              <w:adjustRightInd w:val="0"/>
              <w:jc w:val="right"/>
              <w:rPr>
                <w:rFonts w:eastAsia="Times New Roman" w:cs="Times New Roman"/>
                <w:b/>
                <w:sz w:val="28"/>
                <w:szCs w:val="28"/>
              </w:rPr>
            </w:pPr>
            <w:r w:rsidRPr="00AE0E6F">
              <w:rPr>
                <w:rFonts w:eastAsia="Times New Roman" w:cs="Times New Roman"/>
                <w:b/>
                <w:sz w:val="28"/>
                <w:szCs w:val="28"/>
              </w:rPr>
              <w:t>Ракитянского района</w:t>
            </w:r>
          </w:p>
          <w:p w:rsidR="00AE0E6F" w:rsidRPr="00AE0E6F" w:rsidRDefault="00AE0E6F" w:rsidP="00AE0E6F">
            <w:pPr>
              <w:autoSpaceDE w:val="0"/>
              <w:autoSpaceDN w:val="0"/>
              <w:adjustRightInd w:val="0"/>
              <w:jc w:val="right"/>
              <w:rPr>
                <w:rFonts w:eastAsia="Times New Roman" w:cs="Times New Roman"/>
                <w:b/>
                <w:sz w:val="28"/>
                <w:szCs w:val="28"/>
              </w:rPr>
            </w:pPr>
            <w:r w:rsidRPr="00AE0E6F">
              <w:rPr>
                <w:rFonts w:eastAsia="Times New Roman" w:cs="Times New Roman"/>
                <w:b/>
                <w:sz w:val="28"/>
                <w:szCs w:val="28"/>
              </w:rPr>
              <w:t xml:space="preserve">от </w:t>
            </w:r>
            <w:r>
              <w:rPr>
                <w:rFonts w:eastAsia="Times New Roman" w:cs="Times New Roman"/>
                <w:b/>
                <w:sz w:val="28"/>
                <w:szCs w:val="28"/>
              </w:rPr>
              <w:t xml:space="preserve">26 декабря 2022 </w:t>
            </w:r>
            <w:bookmarkStart w:id="0" w:name="_GoBack"/>
            <w:bookmarkEnd w:id="0"/>
            <w:r w:rsidRPr="00AE0E6F">
              <w:rPr>
                <w:rFonts w:eastAsia="Times New Roman" w:cs="Times New Roman"/>
                <w:b/>
                <w:sz w:val="28"/>
                <w:szCs w:val="28"/>
              </w:rPr>
              <w:t>года №</w:t>
            </w:r>
            <w:r>
              <w:rPr>
                <w:rFonts w:eastAsia="Times New Roman" w:cs="Times New Roman"/>
                <w:b/>
                <w:sz w:val="28"/>
                <w:szCs w:val="28"/>
              </w:rPr>
              <w:t xml:space="preserve">  5</w:t>
            </w:r>
          </w:p>
          <w:p w:rsidR="00AE0E6F" w:rsidRPr="00AE0E6F" w:rsidRDefault="00AE0E6F" w:rsidP="00AE0E6F">
            <w:pPr>
              <w:autoSpaceDE w:val="0"/>
              <w:autoSpaceDN w:val="0"/>
              <w:adjustRightInd w:val="0"/>
              <w:outlineLvl w:val="0"/>
              <w:rPr>
                <w:rFonts w:eastAsia="Times New Roman" w:cs="Times New Roman"/>
              </w:rPr>
            </w:pPr>
          </w:p>
        </w:tc>
      </w:tr>
    </w:tbl>
    <w:p w:rsidR="00AE0E6F" w:rsidRPr="00AE0E6F" w:rsidRDefault="00AE0E6F" w:rsidP="00AE0E6F">
      <w:pPr>
        <w:autoSpaceDE w:val="0"/>
        <w:autoSpaceDN w:val="0"/>
        <w:adjustRightInd w:val="0"/>
        <w:jc w:val="right"/>
        <w:rPr>
          <w:rFonts w:ascii="Arial" w:eastAsia="Times New Roman" w:hAnsi="Arial" w:cs="Arial"/>
          <w:sz w:val="20"/>
          <w:szCs w:val="20"/>
        </w:rPr>
      </w:pPr>
    </w:p>
    <w:p w:rsidR="00AE0E6F" w:rsidRPr="00AE0E6F" w:rsidRDefault="00AE0E6F" w:rsidP="00AE0E6F">
      <w:pPr>
        <w:autoSpaceDE w:val="0"/>
        <w:autoSpaceDN w:val="0"/>
        <w:adjustRightInd w:val="0"/>
        <w:jc w:val="center"/>
        <w:rPr>
          <w:rFonts w:eastAsia="Times New Roman" w:cs="Times New Roman"/>
          <w:b/>
          <w:sz w:val="28"/>
          <w:szCs w:val="28"/>
        </w:rPr>
      </w:pPr>
      <w:r w:rsidRPr="00AE0E6F">
        <w:rPr>
          <w:rFonts w:eastAsia="Times New Roman" w:cs="Times New Roman"/>
          <w:b/>
          <w:sz w:val="28"/>
          <w:szCs w:val="28"/>
        </w:rPr>
        <w:t xml:space="preserve">Порядок финансирования, выплаты, учета и отчетности по расходам на ежемесячные доплаты к государственным пенсиям лицам, замещавшим должности в органах государственной власти </w:t>
      </w:r>
    </w:p>
    <w:p w:rsidR="00AE0E6F" w:rsidRPr="00AE0E6F" w:rsidRDefault="00AE0E6F" w:rsidP="00AE0E6F">
      <w:pPr>
        <w:autoSpaceDE w:val="0"/>
        <w:autoSpaceDN w:val="0"/>
        <w:adjustRightInd w:val="0"/>
        <w:jc w:val="center"/>
        <w:rPr>
          <w:rFonts w:eastAsia="Times New Roman" w:cs="Times New Roman"/>
          <w:b/>
          <w:sz w:val="28"/>
          <w:szCs w:val="28"/>
        </w:rPr>
      </w:pPr>
      <w:r w:rsidRPr="00AE0E6F">
        <w:rPr>
          <w:rFonts w:eastAsia="Times New Roman" w:cs="Times New Roman"/>
          <w:b/>
          <w:sz w:val="28"/>
          <w:szCs w:val="28"/>
        </w:rPr>
        <w:t>и управления Ракитянского района</w:t>
      </w:r>
    </w:p>
    <w:p w:rsidR="00AE0E6F" w:rsidRPr="00AE0E6F" w:rsidRDefault="00AE0E6F" w:rsidP="00AE0E6F">
      <w:pPr>
        <w:autoSpaceDE w:val="0"/>
        <w:autoSpaceDN w:val="0"/>
        <w:adjustRightInd w:val="0"/>
        <w:rPr>
          <w:rFonts w:eastAsia="Times New Roman" w:cs="Times New Roman"/>
        </w:rPr>
      </w:pP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Финансирование расходов на выплату ежемесячной доплаты к государственной пенсии лицам, замещавшим должности в органах государственной власти и управления Ракитянского района, производится из районного бюджета управлением социальной защиты населения администрации Ракитянского района денежными средствами и является строго целевым.</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Поступившие средства управлением социальной защиты населения администрации Ракитянского района направляются отделениям Сбербанка Российской Федерации.</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Для финансирования выплат ежемесячных доплат к государственной пенсии управление социальной защиты населения администрации Ракитянского района за 10 дней до начала очередного месяца представляет в управление финансов и бюджетной политики администрации Ракитянского района заявку о размере предстоящих расходов на указанные цели.</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Управление социальной защиты населения администрации  Ракитянского района несет ответственность за целевое использование средств и отчитывается перед управлением финансов и бюджетной политики администрации Ракитянского района в установленные сроки, предоставляет ежемесячно отчеты по установленной форме бухгалтерской отчетности.</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Управление социальной защиты населения администрации Ракитянского района производит все операции по расчету доплат и подготовке выплатных документов: списков получателей ежемесячной доплаты к государственной пенсии через отделения Сбербанка, которые направляются для непосредственного осуществления выплаты отделениям сбербанка по месту жительства, и других.</w:t>
      </w:r>
    </w:p>
    <w:p w:rsidR="00AE0E6F" w:rsidRPr="00AE0E6F" w:rsidRDefault="00AE0E6F" w:rsidP="00AE0E6F">
      <w:pPr>
        <w:autoSpaceDE w:val="0"/>
        <w:autoSpaceDN w:val="0"/>
        <w:adjustRightInd w:val="0"/>
        <w:ind w:firstLine="540"/>
        <w:jc w:val="both"/>
        <w:rPr>
          <w:rFonts w:eastAsia="Times New Roman" w:cs="Times New Roman"/>
          <w:sz w:val="28"/>
          <w:szCs w:val="28"/>
        </w:rPr>
      </w:pPr>
      <w:r w:rsidRPr="00AE0E6F">
        <w:rPr>
          <w:rFonts w:eastAsia="Times New Roman" w:cs="Times New Roman"/>
          <w:sz w:val="28"/>
          <w:szCs w:val="28"/>
        </w:rPr>
        <w:t>Управление социальной защиты населения администрации Ракитянского района производит перечисление средств отделениям (филиалам) сбербанка для выплаты доплат путем перечисления на счета по вкладам в отделения (филиалы) Сбербанка.</w:t>
      </w:r>
    </w:p>
    <w:p w:rsidR="00AE0E6F" w:rsidRPr="00AE0E6F" w:rsidRDefault="00AE0E6F" w:rsidP="00AE0E6F">
      <w:pPr>
        <w:autoSpaceDE w:val="0"/>
        <w:autoSpaceDN w:val="0"/>
        <w:adjustRightInd w:val="0"/>
        <w:ind w:firstLine="540"/>
        <w:jc w:val="both"/>
        <w:rPr>
          <w:rFonts w:eastAsia="Times New Roman" w:cs="Times New Roman"/>
          <w:sz w:val="28"/>
          <w:szCs w:val="28"/>
        </w:rPr>
      </w:pPr>
      <w:proofErr w:type="gramStart"/>
      <w:r w:rsidRPr="00AE0E6F">
        <w:rPr>
          <w:rFonts w:eastAsia="Times New Roman" w:cs="Times New Roman"/>
          <w:sz w:val="28"/>
          <w:szCs w:val="28"/>
        </w:rPr>
        <w:lastRenderedPageBreak/>
        <w:t>Контроль за</w:t>
      </w:r>
      <w:proofErr w:type="gramEnd"/>
      <w:r w:rsidRPr="00AE0E6F">
        <w:rPr>
          <w:rFonts w:eastAsia="Times New Roman" w:cs="Times New Roman"/>
          <w:sz w:val="28"/>
          <w:szCs w:val="28"/>
        </w:rPr>
        <w:t xml:space="preserve"> целевым использованием средств, выделяемых на выплату ежемесячных доплат к государственной пенсии, осуществляет управление финансов и бюджетной политики администрации Ракитянского района.</w:t>
      </w:r>
    </w:p>
    <w:p w:rsidR="00AE0E6F" w:rsidRPr="00AE0E6F" w:rsidRDefault="00AE0E6F" w:rsidP="00AE0E6F">
      <w:pPr>
        <w:autoSpaceDE w:val="0"/>
        <w:autoSpaceDN w:val="0"/>
        <w:adjustRightInd w:val="0"/>
        <w:ind w:firstLine="540"/>
        <w:jc w:val="both"/>
        <w:rPr>
          <w:rFonts w:eastAsia="Times New Roman" w:cs="Times New Roman"/>
          <w:sz w:val="28"/>
          <w:szCs w:val="28"/>
        </w:rPr>
      </w:pPr>
    </w:p>
    <w:p w:rsidR="00295F60" w:rsidRPr="00295F60" w:rsidRDefault="00295F60" w:rsidP="00295F60">
      <w:pPr>
        <w:jc w:val="both"/>
        <w:rPr>
          <w:rFonts w:eastAsia="Times New Roman" w:cs="Times New Roman"/>
          <w:b/>
          <w:sz w:val="28"/>
          <w:szCs w:val="28"/>
        </w:rPr>
      </w:pPr>
    </w:p>
    <w:sectPr w:rsidR="00295F60" w:rsidRPr="00295F60" w:rsidSect="00AE0E6F">
      <w:headerReference w:type="default" r:id="rId8"/>
      <w:footerReference w:type="default" r:id="rId9"/>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89" w:rsidRDefault="007D5F89" w:rsidP="00295F60">
      <w:r>
        <w:separator/>
      </w:r>
    </w:p>
  </w:endnote>
  <w:endnote w:type="continuationSeparator" w:id="0">
    <w:p w:rsidR="007D5F89" w:rsidRDefault="007D5F89" w:rsidP="0029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60" w:rsidRDefault="00295F60">
    <w:pPr>
      <w:pStyle w:val="ab"/>
      <w:jc w:val="center"/>
    </w:pPr>
  </w:p>
  <w:p w:rsidR="00295F60" w:rsidRDefault="00295F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89" w:rsidRDefault="007D5F89" w:rsidP="00295F60">
      <w:r>
        <w:separator/>
      </w:r>
    </w:p>
  </w:footnote>
  <w:footnote w:type="continuationSeparator" w:id="0">
    <w:p w:rsidR="007D5F89" w:rsidRDefault="007D5F89" w:rsidP="0029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36927"/>
      <w:docPartObj>
        <w:docPartGallery w:val="Page Numbers (Top of Page)"/>
        <w:docPartUnique/>
      </w:docPartObj>
    </w:sdtPr>
    <w:sdtEndPr/>
    <w:sdtContent>
      <w:p w:rsidR="00295F60" w:rsidRDefault="00295F60">
        <w:pPr>
          <w:pStyle w:val="a9"/>
          <w:jc w:val="center"/>
        </w:pPr>
        <w:r>
          <w:fldChar w:fldCharType="begin"/>
        </w:r>
        <w:r>
          <w:instrText>PAGE   \* MERGEFORMAT</w:instrText>
        </w:r>
        <w:r>
          <w:fldChar w:fldCharType="separate"/>
        </w:r>
        <w:r w:rsidR="00AE0E6F">
          <w:rPr>
            <w:noProof/>
          </w:rPr>
          <w:t>12</w:t>
        </w:r>
        <w:r>
          <w:fldChar w:fldCharType="end"/>
        </w:r>
      </w:p>
    </w:sdtContent>
  </w:sdt>
  <w:p w:rsidR="00295F60" w:rsidRDefault="00295F6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28"/>
    <w:rsid w:val="000910BB"/>
    <w:rsid w:val="00110987"/>
    <w:rsid w:val="00295F60"/>
    <w:rsid w:val="002A0A28"/>
    <w:rsid w:val="003B3305"/>
    <w:rsid w:val="003C6F94"/>
    <w:rsid w:val="00442C40"/>
    <w:rsid w:val="00613C79"/>
    <w:rsid w:val="007D5F89"/>
    <w:rsid w:val="008D1D2C"/>
    <w:rsid w:val="00AE0E6F"/>
    <w:rsid w:val="00BA5FCB"/>
    <w:rsid w:val="00DA3F91"/>
    <w:rsid w:val="00E5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9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A3F91"/>
    <w:pPr>
      <w:widowControl w:val="0"/>
      <w:autoSpaceDE w:val="0"/>
      <w:autoSpaceDN w:val="0"/>
      <w:ind w:left="102" w:firstLine="707"/>
      <w:jc w:val="both"/>
    </w:pPr>
    <w:rPr>
      <w:rFonts w:eastAsia="Times New Roman" w:cs="Times New Roman"/>
      <w:sz w:val="28"/>
      <w:szCs w:val="28"/>
      <w:lang w:eastAsia="en-US"/>
    </w:rPr>
  </w:style>
  <w:style w:type="character" w:customStyle="1" w:styleId="a4">
    <w:name w:val="Основной текст Знак"/>
    <w:basedOn w:val="a0"/>
    <w:link w:val="a3"/>
    <w:uiPriority w:val="1"/>
    <w:rsid w:val="00DA3F91"/>
    <w:rPr>
      <w:rFonts w:ascii="Times New Roman" w:eastAsia="Times New Roman" w:hAnsi="Times New Roman" w:cs="Times New Roman"/>
      <w:sz w:val="28"/>
      <w:szCs w:val="28"/>
    </w:rPr>
  </w:style>
  <w:style w:type="paragraph" w:styleId="a5">
    <w:name w:val="List Paragraph"/>
    <w:basedOn w:val="a"/>
    <w:uiPriority w:val="1"/>
    <w:qFormat/>
    <w:rsid w:val="00DA3F91"/>
    <w:pPr>
      <w:widowControl w:val="0"/>
      <w:autoSpaceDE w:val="0"/>
      <w:autoSpaceDN w:val="0"/>
      <w:ind w:left="102" w:firstLine="707"/>
      <w:jc w:val="both"/>
    </w:pPr>
    <w:rPr>
      <w:rFonts w:eastAsia="Times New Roman" w:cs="Times New Roman"/>
      <w:sz w:val="22"/>
      <w:szCs w:val="22"/>
      <w:lang w:eastAsia="en-US"/>
    </w:rPr>
  </w:style>
  <w:style w:type="paragraph" w:styleId="a6">
    <w:name w:val="Balloon Text"/>
    <w:basedOn w:val="a"/>
    <w:link w:val="a7"/>
    <w:uiPriority w:val="99"/>
    <w:semiHidden/>
    <w:unhideWhenUsed/>
    <w:rsid w:val="00295F60"/>
    <w:rPr>
      <w:rFonts w:ascii="Tahoma" w:hAnsi="Tahoma" w:cs="Tahoma"/>
      <w:sz w:val="16"/>
      <w:szCs w:val="16"/>
    </w:rPr>
  </w:style>
  <w:style w:type="character" w:customStyle="1" w:styleId="a7">
    <w:name w:val="Текст выноски Знак"/>
    <w:basedOn w:val="a0"/>
    <w:link w:val="a6"/>
    <w:uiPriority w:val="99"/>
    <w:semiHidden/>
    <w:rsid w:val="00295F60"/>
    <w:rPr>
      <w:rFonts w:ascii="Tahoma" w:hAnsi="Tahoma" w:cs="Tahoma"/>
      <w:sz w:val="16"/>
      <w:szCs w:val="16"/>
      <w:lang w:eastAsia="ru-RU"/>
    </w:rPr>
  </w:style>
  <w:style w:type="table" w:customStyle="1" w:styleId="1">
    <w:name w:val="Сетка таблицы1"/>
    <w:basedOn w:val="a1"/>
    <w:next w:val="a8"/>
    <w:uiPriority w:val="59"/>
    <w:rsid w:val="00295F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295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5F60"/>
    <w:pPr>
      <w:tabs>
        <w:tab w:val="center" w:pos="4677"/>
        <w:tab w:val="right" w:pos="9355"/>
      </w:tabs>
    </w:pPr>
  </w:style>
  <w:style w:type="character" w:customStyle="1" w:styleId="aa">
    <w:name w:val="Верхний колонтитул Знак"/>
    <w:basedOn w:val="a0"/>
    <w:link w:val="a9"/>
    <w:uiPriority w:val="99"/>
    <w:rsid w:val="00295F60"/>
    <w:rPr>
      <w:rFonts w:ascii="Times New Roman" w:hAnsi="Times New Roman"/>
      <w:sz w:val="24"/>
      <w:szCs w:val="24"/>
      <w:lang w:eastAsia="ru-RU"/>
    </w:rPr>
  </w:style>
  <w:style w:type="paragraph" w:styleId="ab">
    <w:name w:val="footer"/>
    <w:basedOn w:val="a"/>
    <w:link w:val="ac"/>
    <w:uiPriority w:val="99"/>
    <w:unhideWhenUsed/>
    <w:rsid w:val="00295F60"/>
    <w:pPr>
      <w:tabs>
        <w:tab w:val="center" w:pos="4677"/>
        <w:tab w:val="right" w:pos="9355"/>
      </w:tabs>
    </w:pPr>
  </w:style>
  <w:style w:type="character" w:customStyle="1" w:styleId="ac">
    <w:name w:val="Нижний колонтитул Знак"/>
    <w:basedOn w:val="a0"/>
    <w:link w:val="ab"/>
    <w:uiPriority w:val="99"/>
    <w:rsid w:val="00295F60"/>
    <w:rPr>
      <w:rFonts w:ascii="Times New Roman" w:hAnsi="Times New Roman"/>
      <w:sz w:val="24"/>
      <w:szCs w:val="24"/>
      <w:lang w:eastAsia="ru-RU"/>
    </w:rPr>
  </w:style>
  <w:style w:type="character" w:styleId="ad">
    <w:name w:val="page number"/>
    <w:basedOn w:val="a0"/>
    <w:rsid w:val="00442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9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A3F91"/>
    <w:pPr>
      <w:widowControl w:val="0"/>
      <w:autoSpaceDE w:val="0"/>
      <w:autoSpaceDN w:val="0"/>
      <w:ind w:left="102" w:firstLine="707"/>
      <w:jc w:val="both"/>
    </w:pPr>
    <w:rPr>
      <w:rFonts w:eastAsia="Times New Roman" w:cs="Times New Roman"/>
      <w:sz w:val="28"/>
      <w:szCs w:val="28"/>
      <w:lang w:eastAsia="en-US"/>
    </w:rPr>
  </w:style>
  <w:style w:type="character" w:customStyle="1" w:styleId="a4">
    <w:name w:val="Основной текст Знак"/>
    <w:basedOn w:val="a0"/>
    <w:link w:val="a3"/>
    <w:uiPriority w:val="1"/>
    <w:rsid w:val="00DA3F91"/>
    <w:rPr>
      <w:rFonts w:ascii="Times New Roman" w:eastAsia="Times New Roman" w:hAnsi="Times New Roman" w:cs="Times New Roman"/>
      <w:sz w:val="28"/>
      <w:szCs w:val="28"/>
    </w:rPr>
  </w:style>
  <w:style w:type="paragraph" w:styleId="a5">
    <w:name w:val="List Paragraph"/>
    <w:basedOn w:val="a"/>
    <w:uiPriority w:val="1"/>
    <w:qFormat/>
    <w:rsid w:val="00DA3F91"/>
    <w:pPr>
      <w:widowControl w:val="0"/>
      <w:autoSpaceDE w:val="0"/>
      <w:autoSpaceDN w:val="0"/>
      <w:ind w:left="102" w:firstLine="707"/>
      <w:jc w:val="both"/>
    </w:pPr>
    <w:rPr>
      <w:rFonts w:eastAsia="Times New Roman" w:cs="Times New Roman"/>
      <w:sz w:val="22"/>
      <w:szCs w:val="22"/>
      <w:lang w:eastAsia="en-US"/>
    </w:rPr>
  </w:style>
  <w:style w:type="paragraph" w:styleId="a6">
    <w:name w:val="Balloon Text"/>
    <w:basedOn w:val="a"/>
    <w:link w:val="a7"/>
    <w:uiPriority w:val="99"/>
    <w:semiHidden/>
    <w:unhideWhenUsed/>
    <w:rsid w:val="00295F60"/>
    <w:rPr>
      <w:rFonts w:ascii="Tahoma" w:hAnsi="Tahoma" w:cs="Tahoma"/>
      <w:sz w:val="16"/>
      <w:szCs w:val="16"/>
    </w:rPr>
  </w:style>
  <w:style w:type="character" w:customStyle="1" w:styleId="a7">
    <w:name w:val="Текст выноски Знак"/>
    <w:basedOn w:val="a0"/>
    <w:link w:val="a6"/>
    <w:uiPriority w:val="99"/>
    <w:semiHidden/>
    <w:rsid w:val="00295F60"/>
    <w:rPr>
      <w:rFonts w:ascii="Tahoma" w:hAnsi="Tahoma" w:cs="Tahoma"/>
      <w:sz w:val="16"/>
      <w:szCs w:val="16"/>
      <w:lang w:eastAsia="ru-RU"/>
    </w:rPr>
  </w:style>
  <w:style w:type="table" w:customStyle="1" w:styleId="1">
    <w:name w:val="Сетка таблицы1"/>
    <w:basedOn w:val="a1"/>
    <w:next w:val="a8"/>
    <w:uiPriority w:val="59"/>
    <w:rsid w:val="00295F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295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5F60"/>
    <w:pPr>
      <w:tabs>
        <w:tab w:val="center" w:pos="4677"/>
        <w:tab w:val="right" w:pos="9355"/>
      </w:tabs>
    </w:pPr>
  </w:style>
  <w:style w:type="character" w:customStyle="1" w:styleId="aa">
    <w:name w:val="Верхний колонтитул Знак"/>
    <w:basedOn w:val="a0"/>
    <w:link w:val="a9"/>
    <w:uiPriority w:val="99"/>
    <w:rsid w:val="00295F60"/>
    <w:rPr>
      <w:rFonts w:ascii="Times New Roman" w:hAnsi="Times New Roman"/>
      <w:sz w:val="24"/>
      <w:szCs w:val="24"/>
      <w:lang w:eastAsia="ru-RU"/>
    </w:rPr>
  </w:style>
  <w:style w:type="paragraph" w:styleId="ab">
    <w:name w:val="footer"/>
    <w:basedOn w:val="a"/>
    <w:link w:val="ac"/>
    <w:uiPriority w:val="99"/>
    <w:unhideWhenUsed/>
    <w:rsid w:val="00295F60"/>
    <w:pPr>
      <w:tabs>
        <w:tab w:val="center" w:pos="4677"/>
        <w:tab w:val="right" w:pos="9355"/>
      </w:tabs>
    </w:pPr>
  </w:style>
  <w:style w:type="character" w:customStyle="1" w:styleId="ac">
    <w:name w:val="Нижний колонтитул Знак"/>
    <w:basedOn w:val="a0"/>
    <w:link w:val="ab"/>
    <w:uiPriority w:val="99"/>
    <w:rsid w:val="00295F60"/>
    <w:rPr>
      <w:rFonts w:ascii="Times New Roman" w:hAnsi="Times New Roman"/>
      <w:sz w:val="24"/>
      <w:szCs w:val="24"/>
      <w:lang w:eastAsia="ru-RU"/>
    </w:rPr>
  </w:style>
  <w:style w:type="character" w:styleId="ad">
    <w:name w:val="page number"/>
    <w:basedOn w:val="a0"/>
    <w:rsid w:val="0044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2022-11-30T13:01:00Z</cp:lastPrinted>
  <dcterms:created xsi:type="dcterms:W3CDTF">2022-08-01T05:52:00Z</dcterms:created>
  <dcterms:modified xsi:type="dcterms:W3CDTF">2022-12-30T05:48:00Z</dcterms:modified>
</cp:coreProperties>
</file>