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50" w:rsidRDefault="00B40B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8F382C" w:rsidRPr="00863022" w:rsidRDefault="008F382C" w:rsidP="00863022">
      <w:pPr>
        <w:spacing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gramStart"/>
      <w:r w:rsidRPr="00863022">
        <w:rPr>
          <w:rFonts w:ascii="Times New Roman" w:hAnsi="Times New Roman" w:cs="Times New Roman"/>
          <w:i/>
          <w:sz w:val="28"/>
          <w:szCs w:val="28"/>
        </w:rPr>
        <w:t xml:space="preserve">вводимых при принятии решения </w:t>
      </w:r>
      <w:r w:rsidRPr="00863022">
        <w:rPr>
          <w:rFonts w:ascii="Times New Roman" w:hAnsi="Times New Roman"/>
          <w:i/>
          <w:sz w:val="26"/>
          <w:szCs w:val="26"/>
        </w:rPr>
        <w:t>Муниципального совета муниципального района «</w:t>
      </w:r>
      <w:proofErr w:type="spellStart"/>
      <w:r w:rsidRPr="00863022">
        <w:rPr>
          <w:rFonts w:ascii="Times New Roman" w:hAnsi="Times New Roman"/>
          <w:i/>
          <w:sz w:val="26"/>
          <w:szCs w:val="26"/>
        </w:rPr>
        <w:t>Ракитянский</w:t>
      </w:r>
      <w:proofErr w:type="spellEnd"/>
      <w:r w:rsidRPr="00863022">
        <w:rPr>
          <w:rFonts w:ascii="Times New Roman" w:hAnsi="Times New Roman"/>
          <w:i/>
          <w:sz w:val="26"/>
          <w:szCs w:val="26"/>
        </w:rPr>
        <w:t xml:space="preserve"> район» Белгородской области «Об утверждении «Положения о муниципальном земельном контроле в границах муниципального района «</w:t>
      </w:r>
      <w:proofErr w:type="spellStart"/>
      <w:r w:rsidRPr="00863022">
        <w:rPr>
          <w:rFonts w:ascii="Times New Roman" w:hAnsi="Times New Roman"/>
          <w:i/>
          <w:sz w:val="26"/>
          <w:szCs w:val="26"/>
        </w:rPr>
        <w:t>Ракитянский</w:t>
      </w:r>
      <w:proofErr w:type="spellEnd"/>
      <w:r w:rsidRPr="00863022">
        <w:rPr>
          <w:rFonts w:ascii="Times New Roman" w:hAnsi="Times New Roman"/>
          <w:i/>
          <w:sz w:val="26"/>
          <w:szCs w:val="26"/>
        </w:rPr>
        <w:t xml:space="preserve"> район» Белгородской области»</w:t>
      </w:r>
      <w:proofErr w:type="gramEnd"/>
    </w:p>
    <w:p w:rsidR="00863022" w:rsidRDefault="0086302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63022" w:rsidRDefault="0086302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63022" w:rsidRDefault="0086302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Расчет стандартных издержек по </w:t>
      </w:r>
      <w:proofErr w:type="gramStart"/>
      <w:r>
        <w:rPr>
          <w:rFonts w:ascii="Times New Roman" w:hAnsi="Times New Roman" w:cs="Times New Roman"/>
          <w:b/>
          <w:i/>
          <w:iCs/>
          <w:sz w:val="26"/>
          <w:szCs w:val="26"/>
        </w:rPr>
        <w:t>принимаемому</w:t>
      </w:r>
      <w:proofErr w:type="gramEnd"/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НПА</w:t>
      </w: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63022" w:rsidRDefault="0086302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Трудовые затраты:</w:t>
      </w: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Предоставление документов для проведения документальной проверки -3 чел/час;</w:t>
      </w: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Присутствие работника организации при осуществлении выездной проверки- 3 чел</w:t>
      </w:r>
      <w:r w:rsidR="00F57CFF">
        <w:rPr>
          <w:rFonts w:ascii="Times New Roman" w:hAnsi="Times New Roman" w:cs="Times New Roman"/>
          <w:b/>
          <w:i/>
          <w:iCs/>
          <w:sz w:val="26"/>
          <w:szCs w:val="26"/>
        </w:rPr>
        <w:t>/час;</w:t>
      </w:r>
    </w:p>
    <w:p w:rsidR="00863022" w:rsidRPr="00863022" w:rsidRDefault="00863022" w:rsidP="008630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3022">
        <w:rPr>
          <w:rFonts w:ascii="Times New Roman" w:hAnsi="Times New Roman" w:cs="Times New Roman"/>
          <w:b/>
          <w:i/>
          <w:iCs/>
          <w:sz w:val="26"/>
          <w:szCs w:val="26"/>
        </w:rPr>
        <w:t>Количество проверок в год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- 10</w:t>
      </w:r>
    </w:p>
    <w:p w:rsidR="00F57CFF" w:rsidRDefault="00F57CFF" w:rsidP="00F57CF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Ракитянскому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79380,2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F57CFF" w:rsidRDefault="00F57CFF" w:rsidP="00F57C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472,5 рублей (79380,2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863022" w:rsidRDefault="00863022" w:rsidP="008630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14175 </w:t>
      </w:r>
      <w:r>
        <w:rPr>
          <w:rFonts w:ascii="Times New Roman" w:hAnsi="Times New Roman" w:cs="Times New Roman"/>
          <w:sz w:val="26"/>
          <w:szCs w:val="26"/>
        </w:rPr>
        <w:t xml:space="preserve"> рублей (472,5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руб.*3 чел/час*10 ед.). </w:t>
      </w:r>
    </w:p>
    <w:p w:rsidR="00863022" w:rsidRDefault="00863022" w:rsidP="008630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863022" w:rsidRDefault="00863022" w:rsidP="00863022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14175 </w:t>
      </w:r>
      <w:r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>.</w:t>
      </w:r>
    </w:p>
    <w:p w:rsidR="00F57CFF" w:rsidRDefault="00F57CFF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8F382C" w:rsidRDefault="008F382C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sectPr w:rsidR="008F382C" w:rsidSect="001E6B50">
      <w:pgSz w:w="11906" w:h="16838"/>
      <w:pgMar w:top="1134" w:right="991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BE" w:rsidRDefault="00E908BE">
      <w:pPr>
        <w:spacing w:after="0" w:line="240" w:lineRule="auto"/>
      </w:pPr>
      <w:r>
        <w:separator/>
      </w:r>
    </w:p>
  </w:endnote>
  <w:endnote w:type="continuationSeparator" w:id="0">
    <w:p w:rsidR="00E908BE" w:rsidRDefault="00E9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Segoe UI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BE" w:rsidRDefault="00E908BE">
      <w:pPr>
        <w:spacing w:after="0" w:line="240" w:lineRule="auto"/>
      </w:pPr>
      <w:r>
        <w:separator/>
      </w:r>
    </w:p>
  </w:footnote>
  <w:footnote w:type="continuationSeparator" w:id="0">
    <w:p w:rsidR="00E908BE" w:rsidRDefault="00E90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16FC"/>
    <w:multiLevelType w:val="hybridMultilevel"/>
    <w:tmpl w:val="DB2A8BF0"/>
    <w:lvl w:ilvl="0" w:tplc="1256DEB0">
      <w:start w:val="1"/>
      <w:numFmt w:val="decimal"/>
      <w:lvlText w:val="%1)"/>
      <w:lvlJc w:val="left"/>
      <w:pPr>
        <w:ind w:left="115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8EA869D0">
      <w:numFmt w:val="bullet"/>
      <w:lvlText w:val="•"/>
      <w:lvlJc w:val="left"/>
      <w:pPr>
        <w:ind w:left="2050" w:hanging="304"/>
      </w:pPr>
      <w:rPr>
        <w:rFonts w:hint="default"/>
        <w:lang w:val="ru-RU" w:eastAsia="en-US" w:bidi="ar-SA"/>
      </w:rPr>
    </w:lvl>
    <w:lvl w:ilvl="2" w:tplc="E1040374">
      <w:numFmt w:val="bullet"/>
      <w:lvlText w:val="•"/>
      <w:lvlJc w:val="left"/>
      <w:pPr>
        <w:ind w:left="2941" w:hanging="304"/>
      </w:pPr>
      <w:rPr>
        <w:rFonts w:hint="default"/>
        <w:lang w:val="ru-RU" w:eastAsia="en-US" w:bidi="ar-SA"/>
      </w:rPr>
    </w:lvl>
    <w:lvl w:ilvl="3" w:tplc="D004E234">
      <w:numFmt w:val="bullet"/>
      <w:lvlText w:val="•"/>
      <w:lvlJc w:val="left"/>
      <w:pPr>
        <w:ind w:left="3831" w:hanging="304"/>
      </w:pPr>
      <w:rPr>
        <w:rFonts w:hint="default"/>
        <w:lang w:val="ru-RU" w:eastAsia="en-US" w:bidi="ar-SA"/>
      </w:rPr>
    </w:lvl>
    <w:lvl w:ilvl="4" w:tplc="845A1146">
      <w:numFmt w:val="bullet"/>
      <w:lvlText w:val="•"/>
      <w:lvlJc w:val="left"/>
      <w:pPr>
        <w:ind w:left="4722" w:hanging="304"/>
      </w:pPr>
      <w:rPr>
        <w:rFonts w:hint="default"/>
        <w:lang w:val="ru-RU" w:eastAsia="en-US" w:bidi="ar-SA"/>
      </w:rPr>
    </w:lvl>
    <w:lvl w:ilvl="5" w:tplc="E5EC3058">
      <w:numFmt w:val="bullet"/>
      <w:lvlText w:val="•"/>
      <w:lvlJc w:val="left"/>
      <w:pPr>
        <w:ind w:left="5613" w:hanging="304"/>
      </w:pPr>
      <w:rPr>
        <w:rFonts w:hint="default"/>
        <w:lang w:val="ru-RU" w:eastAsia="en-US" w:bidi="ar-SA"/>
      </w:rPr>
    </w:lvl>
    <w:lvl w:ilvl="6" w:tplc="F36AE844">
      <w:numFmt w:val="bullet"/>
      <w:lvlText w:val="•"/>
      <w:lvlJc w:val="left"/>
      <w:pPr>
        <w:ind w:left="6503" w:hanging="304"/>
      </w:pPr>
      <w:rPr>
        <w:rFonts w:hint="default"/>
        <w:lang w:val="ru-RU" w:eastAsia="en-US" w:bidi="ar-SA"/>
      </w:rPr>
    </w:lvl>
    <w:lvl w:ilvl="7" w:tplc="1E109EAC">
      <w:numFmt w:val="bullet"/>
      <w:lvlText w:val="•"/>
      <w:lvlJc w:val="left"/>
      <w:pPr>
        <w:ind w:left="7394" w:hanging="304"/>
      </w:pPr>
      <w:rPr>
        <w:rFonts w:hint="default"/>
        <w:lang w:val="ru-RU" w:eastAsia="en-US" w:bidi="ar-SA"/>
      </w:rPr>
    </w:lvl>
    <w:lvl w:ilvl="8" w:tplc="DAC8D560">
      <w:numFmt w:val="bullet"/>
      <w:lvlText w:val="•"/>
      <w:lvlJc w:val="left"/>
      <w:pPr>
        <w:ind w:left="8284" w:hanging="304"/>
      </w:pPr>
      <w:rPr>
        <w:rFonts w:hint="default"/>
        <w:lang w:val="ru-RU" w:eastAsia="en-US" w:bidi="ar-SA"/>
      </w:rPr>
    </w:lvl>
  </w:abstractNum>
  <w:abstractNum w:abstractNumId="1">
    <w:nsid w:val="2CB0084C"/>
    <w:multiLevelType w:val="hybridMultilevel"/>
    <w:tmpl w:val="E9088912"/>
    <w:lvl w:ilvl="0" w:tplc="EFECD9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594DF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B467A8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2F28EB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3D68A5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A4049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2428F6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056CD9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3B6FB1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7AA97610"/>
    <w:multiLevelType w:val="hybridMultilevel"/>
    <w:tmpl w:val="E9F61C5C"/>
    <w:lvl w:ilvl="0" w:tplc="50DA4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362B66C">
      <w:start w:val="1"/>
      <w:numFmt w:val="lowerLetter"/>
      <w:lvlText w:val="%2."/>
      <w:lvlJc w:val="left"/>
      <w:pPr>
        <w:ind w:left="1789" w:hanging="360"/>
      </w:pPr>
    </w:lvl>
    <w:lvl w:ilvl="2" w:tplc="BF9EA92C">
      <w:start w:val="1"/>
      <w:numFmt w:val="lowerRoman"/>
      <w:lvlText w:val="%3."/>
      <w:lvlJc w:val="right"/>
      <w:pPr>
        <w:ind w:left="2509" w:hanging="180"/>
      </w:pPr>
    </w:lvl>
    <w:lvl w:ilvl="3" w:tplc="AED8217C">
      <w:start w:val="1"/>
      <w:numFmt w:val="decimal"/>
      <w:lvlText w:val="%4."/>
      <w:lvlJc w:val="left"/>
      <w:pPr>
        <w:ind w:left="3229" w:hanging="360"/>
      </w:pPr>
    </w:lvl>
    <w:lvl w:ilvl="4" w:tplc="0E68184E">
      <w:start w:val="1"/>
      <w:numFmt w:val="lowerLetter"/>
      <w:lvlText w:val="%5."/>
      <w:lvlJc w:val="left"/>
      <w:pPr>
        <w:ind w:left="3949" w:hanging="360"/>
      </w:pPr>
    </w:lvl>
    <w:lvl w:ilvl="5" w:tplc="EC1EF3F2">
      <w:start w:val="1"/>
      <w:numFmt w:val="lowerRoman"/>
      <w:lvlText w:val="%6."/>
      <w:lvlJc w:val="right"/>
      <w:pPr>
        <w:ind w:left="4669" w:hanging="180"/>
      </w:pPr>
    </w:lvl>
    <w:lvl w:ilvl="6" w:tplc="28408F80">
      <w:start w:val="1"/>
      <w:numFmt w:val="decimal"/>
      <w:lvlText w:val="%7."/>
      <w:lvlJc w:val="left"/>
      <w:pPr>
        <w:ind w:left="5389" w:hanging="360"/>
      </w:pPr>
    </w:lvl>
    <w:lvl w:ilvl="7" w:tplc="A48AB586">
      <w:start w:val="1"/>
      <w:numFmt w:val="lowerLetter"/>
      <w:lvlText w:val="%8."/>
      <w:lvlJc w:val="left"/>
      <w:pPr>
        <w:ind w:left="6109" w:hanging="360"/>
      </w:pPr>
    </w:lvl>
    <w:lvl w:ilvl="8" w:tplc="45DEE1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B50"/>
    <w:rsid w:val="00090E7B"/>
    <w:rsid w:val="00093780"/>
    <w:rsid w:val="001E6B50"/>
    <w:rsid w:val="00260A49"/>
    <w:rsid w:val="0057140C"/>
    <w:rsid w:val="007531AA"/>
    <w:rsid w:val="00863022"/>
    <w:rsid w:val="008F382C"/>
    <w:rsid w:val="00B40B95"/>
    <w:rsid w:val="00BC74E7"/>
    <w:rsid w:val="00D96F88"/>
    <w:rsid w:val="00E908BE"/>
    <w:rsid w:val="00F5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E6B5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E6B5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E6B5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E6B5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E6B5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E6B5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E6B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E6B5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1E6B5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E6B5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E6B50"/>
    <w:rPr>
      <w:sz w:val="24"/>
      <w:szCs w:val="24"/>
    </w:rPr>
  </w:style>
  <w:style w:type="character" w:customStyle="1" w:styleId="QuoteChar">
    <w:name w:val="Quote Char"/>
    <w:link w:val="2"/>
    <w:uiPriority w:val="29"/>
    <w:rsid w:val="001E6B50"/>
    <w:rPr>
      <w:i/>
    </w:rPr>
  </w:style>
  <w:style w:type="character" w:customStyle="1" w:styleId="IntenseQuoteChar">
    <w:name w:val="Intense Quote Char"/>
    <w:link w:val="a5"/>
    <w:uiPriority w:val="30"/>
    <w:rsid w:val="001E6B50"/>
    <w:rPr>
      <w:i/>
    </w:rPr>
  </w:style>
  <w:style w:type="character" w:customStyle="1" w:styleId="HeaderChar">
    <w:name w:val="Header Char"/>
    <w:basedOn w:val="a0"/>
    <w:link w:val="Header"/>
    <w:uiPriority w:val="99"/>
    <w:rsid w:val="001E6B50"/>
  </w:style>
  <w:style w:type="character" w:customStyle="1" w:styleId="CaptionChar">
    <w:name w:val="Caption Char"/>
    <w:link w:val="Footer"/>
    <w:uiPriority w:val="99"/>
    <w:rsid w:val="001E6B50"/>
  </w:style>
  <w:style w:type="table" w:customStyle="1" w:styleId="PlainTable1">
    <w:name w:val="Plain Table 1"/>
    <w:basedOn w:val="a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E6B5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1E6B50"/>
    <w:rPr>
      <w:sz w:val="18"/>
    </w:rPr>
  </w:style>
  <w:style w:type="character" w:customStyle="1" w:styleId="EndnoteTextChar">
    <w:name w:val="Endnote Text Char"/>
    <w:link w:val="a7"/>
    <w:uiPriority w:val="99"/>
    <w:rsid w:val="001E6B50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qFormat/>
    <w:rsid w:val="001E6B5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1E6B5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1"/>
    <w:uiPriority w:val="9"/>
    <w:unhideWhenUsed/>
    <w:qFormat/>
    <w:rsid w:val="001E6B5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1"/>
    <w:uiPriority w:val="9"/>
    <w:unhideWhenUsed/>
    <w:qFormat/>
    <w:rsid w:val="001E6B5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1"/>
    <w:uiPriority w:val="9"/>
    <w:unhideWhenUsed/>
    <w:qFormat/>
    <w:rsid w:val="001E6B5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1E6B5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1E6B5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1E6B5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1E6B5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uiPriority w:val="9"/>
    <w:qFormat/>
    <w:rsid w:val="001E6B5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qFormat/>
    <w:rsid w:val="001E6B50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uiPriority w:val="9"/>
    <w:qFormat/>
    <w:rsid w:val="001E6B50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uiPriority w:val="9"/>
    <w:qFormat/>
    <w:rsid w:val="001E6B50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uiPriority w:val="9"/>
    <w:qFormat/>
    <w:rsid w:val="001E6B50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qFormat/>
    <w:rsid w:val="001E6B50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qFormat/>
    <w:rsid w:val="001E6B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qFormat/>
    <w:rsid w:val="001E6B50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qFormat/>
    <w:rsid w:val="001E6B50"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link w:val="a3"/>
    <w:uiPriority w:val="10"/>
    <w:qFormat/>
    <w:rsid w:val="001E6B50"/>
    <w:rPr>
      <w:sz w:val="48"/>
      <w:szCs w:val="48"/>
    </w:rPr>
  </w:style>
  <w:style w:type="character" w:customStyle="1" w:styleId="a9">
    <w:name w:val="Подзаголовок Знак"/>
    <w:basedOn w:val="a0"/>
    <w:link w:val="a4"/>
    <w:uiPriority w:val="11"/>
    <w:qFormat/>
    <w:rsid w:val="001E6B50"/>
    <w:rPr>
      <w:sz w:val="24"/>
      <w:szCs w:val="24"/>
    </w:rPr>
  </w:style>
  <w:style w:type="character" w:customStyle="1" w:styleId="21">
    <w:name w:val="Цитата 2 Знак"/>
    <w:link w:val="2"/>
    <w:uiPriority w:val="29"/>
    <w:qFormat/>
    <w:rsid w:val="001E6B50"/>
    <w:rPr>
      <w:i/>
    </w:rPr>
  </w:style>
  <w:style w:type="character" w:customStyle="1" w:styleId="aa">
    <w:name w:val="Выделенная цитата Знак"/>
    <w:link w:val="a5"/>
    <w:uiPriority w:val="30"/>
    <w:qFormat/>
    <w:rsid w:val="001E6B50"/>
    <w:rPr>
      <w:i/>
    </w:rPr>
  </w:style>
  <w:style w:type="character" w:customStyle="1" w:styleId="ab">
    <w:name w:val="Верхний колонтитул Знак"/>
    <w:basedOn w:val="a0"/>
    <w:link w:val="Header"/>
    <w:uiPriority w:val="99"/>
    <w:qFormat/>
    <w:rsid w:val="001E6B50"/>
  </w:style>
  <w:style w:type="character" w:customStyle="1" w:styleId="FooterChar">
    <w:name w:val="Footer Char"/>
    <w:basedOn w:val="a0"/>
    <w:uiPriority w:val="99"/>
    <w:qFormat/>
    <w:rsid w:val="001E6B50"/>
  </w:style>
  <w:style w:type="character" w:customStyle="1" w:styleId="ac">
    <w:name w:val="Нижний колонтитул Знак"/>
    <w:link w:val="Footer"/>
    <w:uiPriority w:val="99"/>
    <w:qFormat/>
    <w:rsid w:val="001E6B50"/>
  </w:style>
  <w:style w:type="character" w:styleId="ad">
    <w:name w:val="Hyperlink"/>
    <w:uiPriority w:val="99"/>
    <w:unhideWhenUsed/>
    <w:rsid w:val="001E6B50"/>
    <w:rPr>
      <w:color w:val="0563C1" w:themeColor="hyperlink"/>
      <w:u w:val="single"/>
    </w:rPr>
  </w:style>
  <w:style w:type="character" w:customStyle="1" w:styleId="ae">
    <w:name w:val="Текст сноски Знак"/>
    <w:link w:val="a6"/>
    <w:uiPriority w:val="99"/>
    <w:qFormat/>
    <w:rsid w:val="001E6B50"/>
    <w:rPr>
      <w:sz w:val="18"/>
    </w:rPr>
  </w:style>
  <w:style w:type="character" w:customStyle="1" w:styleId="af">
    <w:name w:val="Символ сноски"/>
    <w:basedOn w:val="a0"/>
    <w:uiPriority w:val="99"/>
    <w:unhideWhenUsed/>
    <w:qFormat/>
    <w:rsid w:val="001E6B50"/>
    <w:rPr>
      <w:vertAlign w:val="superscript"/>
    </w:rPr>
  </w:style>
  <w:style w:type="character" w:styleId="af0">
    <w:name w:val="footnote reference"/>
    <w:rsid w:val="001E6B50"/>
    <w:rPr>
      <w:vertAlign w:val="superscript"/>
    </w:rPr>
  </w:style>
  <w:style w:type="character" w:customStyle="1" w:styleId="af1">
    <w:name w:val="Текст концевой сноски Знак"/>
    <w:link w:val="a7"/>
    <w:uiPriority w:val="99"/>
    <w:qFormat/>
    <w:rsid w:val="001E6B50"/>
    <w:rPr>
      <w:sz w:val="20"/>
    </w:rPr>
  </w:style>
  <w:style w:type="character" w:customStyle="1" w:styleId="af2">
    <w:name w:val="Символ концевой сноски"/>
    <w:basedOn w:val="a0"/>
    <w:uiPriority w:val="99"/>
    <w:semiHidden/>
    <w:unhideWhenUsed/>
    <w:qFormat/>
    <w:rsid w:val="001E6B50"/>
    <w:rPr>
      <w:vertAlign w:val="superscript"/>
    </w:rPr>
  </w:style>
  <w:style w:type="character" w:styleId="af3">
    <w:name w:val="endnote reference"/>
    <w:rsid w:val="001E6B50"/>
    <w:rPr>
      <w:vertAlign w:val="superscript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sid w:val="001E6B50"/>
    <w:rPr>
      <w:rFonts w:ascii="Segoe UI" w:hAnsi="Segoe UI" w:cs="Segoe UI"/>
      <w:sz w:val="18"/>
      <w:szCs w:val="18"/>
    </w:rPr>
  </w:style>
  <w:style w:type="paragraph" w:styleId="a3">
    <w:name w:val="Title"/>
    <w:basedOn w:val="a"/>
    <w:next w:val="af6"/>
    <w:link w:val="a8"/>
    <w:uiPriority w:val="10"/>
    <w:qFormat/>
    <w:rsid w:val="001E6B50"/>
    <w:pPr>
      <w:spacing w:before="300" w:after="200"/>
      <w:contextualSpacing/>
    </w:pPr>
    <w:rPr>
      <w:sz w:val="48"/>
      <w:szCs w:val="48"/>
    </w:rPr>
  </w:style>
  <w:style w:type="paragraph" w:styleId="af6">
    <w:name w:val="Body Text"/>
    <w:basedOn w:val="a"/>
    <w:rsid w:val="001E6B50"/>
    <w:pPr>
      <w:spacing w:after="140" w:line="276" w:lineRule="auto"/>
    </w:pPr>
  </w:style>
  <w:style w:type="paragraph" w:styleId="af7">
    <w:name w:val="List"/>
    <w:basedOn w:val="af6"/>
    <w:rsid w:val="001E6B50"/>
    <w:rPr>
      <w:rFonts w:ascii="PT Astra Serif" w:hAnsi="PT Astra Serif" w:cs="Noto Sans Devanagari"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E6B50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8">
    <w:name w:val="index heading"/>
    <w:basedOn w:val="a3"/>
    <w:rsid w:val="001E6B50"/>
  </w:style>
  <w:style w:type="paragraph" w:styleId="af9">
    <w:name w:val="No Spacing"/>
    <w:uiPriority w:val="1"/>
    <w:qFormat/>
    <w:rsid w:val="001E6B50"/>
  </w:style>
  <w:style w:type="paragraph" w:styleId="a4">
    <w:name w:val="Subtitle"/>
    <w:basedOn w:val="a"/>
    <w:next w:val="a"/>
    <w:link w:val="a9"/>
    <w:uiPriority w:val="11"/>
    <w:qFormat/>
    <w:rsid w:val="001E6B50"/>
    <w:pPr>
      <w:spacing w:before="200" w:after="200"/>
    </w:pPr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1E6B50"/>
    <w:pPr>
      <w:ind w:left="720" w:right="720"/>
    </w:pPr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1E6B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a">
    <w:name w:val="Колонтитул"/>
    <w:basedOn w:val="a"/>
    <w:qFormat/>
    <w:rsid w:val="001E6B50"/>
  </w:style>
  <w:style w:type="paragraph" w:customStyle="1" w:styleId="Header">
    <w:name w:val="Header"/>
    <w:basedOn w:val="a"/>
    <w:link w:val="ab"/>
    <w:uiPriority w:val="99"/>
    <w:unhideWhenUsed/>
    <w:rsid w:val="001E6B50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link w:val="ac"/>
    <w:uiPriority w:val="99"/>
    <w:unhideWhenUsed/>
    <w:rsid w:val="001E6B50"/>
    <w:pPr>
      <w:tabs>
        <w:tab w:val="center" w:pos="7143"/>
        <w:tab w:val="right" w:pos="14287"/>
      </w:tabs>
      <w:spacing w:after="0" w:line="240" w:lineRule="auto"/>
    </w:pPr>
  </w:style>
  <w:style w:type="paragraph" w:styleId="a6">
    <w:name w:val="footnote text"/>
    <w:basedOn w:val="a"/>
    <w:link w:val="ae"/>
    <w:uiPriority w:val="99"/>
    <w:semiHidden/>
    <w:unhideWhenUsed/>
    <w:rsid w:val="001E6B50"/>
    <w:pPr>
      <w:spacing w:after="40" w:line="240" w:lineRule="auto"/>
    </w:pPr>
    <w:rPr>
      <w:sz w:val="18"/>
    </w:rPr>
  </w:style>
  <w:style w:type="paragraph" w:styleId="a7">
    <w:name w:val="endnote text"/>
    <w:basedOn w:val="a"/>
    <w:link w:val="af1"/>
    <w:uiPriority w:val="99"/>
    <w:semiHidden/>
    <w:unhideWhenUsed/>
    <w:rsid w:val="001E6B50"/>
    <w:pPr>
      <w:spacing w:after="0" w:line="240" w:lineRule="auto"/>
    </w:pPr>
    <w:rPr>
      <w:sz w:val="20"/>
    </w:rPr>
  </w:style>
  <w:style w:type="paragraph" w:styleId="10">
    <w:name w:val="toc 1"/>
    <w:basedOn w:val="a"/>
    <w:next w:val="a"/>
    <w:uiPriority w:val="39"/>
    <w:unhideWhenUsed/>
    <w:rsid w:val="001E6B50"/>
    <w:pPr>
      <w:spacing w:after="57"/>
    </w:pPr>
  </w:style>
  <w:style w:type="paragraph" w:styleId="22">
    <w:name w:val="toc 2"/>
    <w:basedOn w:val="a"/>
    <w:next w:val="a"/>
    <w:uiPriority w:val="39"/>
    <w:unhideWhenUsed/>
    <w:rsid w:val="001E6B5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E6B50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E6B50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E6B50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E6B50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E6B50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E6B50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E6B50"/>
    <w:pPr>
      <w:spacing w:after="57"/>
      <w:ind w:left="2268"/>
    </w:pPr>
  </w:style>
  <w:style w:type="paragraph" w:styleId="afb">
    <w:name w:val="TOC Heading"/>
    <w:uiPriority w:val="39"/>
    <w:unhideWhenUsed/>
    <w:rsid w:val="001E6B50"/>
    <w:pPr>
      <w:spacing w:after="160" w:line="259" w:lineRule="auto"/>
    </w:pPr>
  </w:style>
  <w:style w:type="paragraph" w:styleId="afc">
    <w:name w:val="table of figures"/>
    <w:basedOn w:val="a"/>
    <w:next w:val="a"/>
    <w:uiPriority w:val="99"/>
    <w:unhideWhenUsed/>
    <w:qFormat/>
    <w:rsid w:val="001E6B50"/>
    <w:pPr>
      <w:spacing w:after="0"/>
    </w:pPr>
  </w:style>
  <w:style w:type="paragraph" w:styleId="afd">
    <w:name w:val="List Paragraph"/>
    <w:basedOn w:val="a"/>
    <w:uiPriority w:val="34"/>
    <w:qFormat/>
    <w:rsid w:val="001E6B50"/>
    <w:pPr>
      <w:ind w:left="720"/>
      <w:contextualSpacing/>
    </w:pPr>
  </w:style>
  <w:style w:type="paragraph" w:customStyle="1" w:styleId="Style7">
    <w:name w:val="Style7"/>
    <w:qFormat/>
    <w:rsid w:val="001E6B50"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5">
    <w:name w:val="Balloon Text"/>
    <w:basedOn w:val="a"/>
    <w:link w:val="af4"/>
    <w:uiPriority w:val="99"/>
    <w:semiHidden/>
    <w:unhideWhenUsed/>
    <w:qFormat/>
    <w:rsid w:val="001E6B5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link w:val="Heading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E6B5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Heading3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Заголовок 4 Знак1"/>
    <w:basedOn w:val="a1"/>
    <w:link w:val="Heading4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Заголовок 5 Знак1"/>
    <w:basedOn w:val="a1"/>
    <w:link w:val="Heading5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e">
    <w:name w:val="Table Grid"/>
    <w:basedOn w:val="a1"/>
    <w:uiPriority w:val="39"/>
    <w:rsid w:val="001E6B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6B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gl_spec_eco_analiz</cp:lastModifiedBy>
  <cp:revision>38</cp:revision>
  <dcterms:created xsi:type="dcterms:W3CDTF">2023-10-23T08:15:00Z</dcterms:created>
  <dcterms:modified xsi:type="dcterms:W3CDTF">2025-05-06T13:09:00Z</dcterms:modified>
  <dc:language>ru-RU</dc:language>
</cp:coreProperties>
</file>